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E9" w:rsidRDefault="000C53E9" w:rsidP="000C53E9">
      <w:pPr>
        <w:spacing w:line="240" w:lineRule="auto"/>
        <w:ind w:left="-567" w:right="-421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-266700</wp:posOffset>
            </wp:positionV>
            <wp:extent cx="1619250" cy="9239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-276225</wp:posOffset>
            </wp:positionV>
            <wp:extent cx="895350" cy="933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-266700</wp:posOffset>
            </wp:positionV>
            <wp:extent cx="866775" cy="9239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3E9" w:rsidRDefault="000C53E9" w:rsidP="000C53E9">
      <w:pPr>
        <w:spacing w:line="240" w:lineRule="auto"/>
        <w:ind w:left="-567" w:right="-421"/>
        <w:jc w:val="both"/>
        <w:rPr>
          <w:rFonts w:ascii="Times New Roman" w:hAnsi="Times New Roman" w:cs="Times New Roman"/>
        </w:rPr>
      </w:pPr>
    </w:p>
    <w:p w:rsidR="000C53E9" w:rsidRDefault="000C53E9" w:rsidP="000C53E9">
      <w:pPr>
        <w:tabs>
          <w:tab w:val="left" w:pos="-567"/>
        </w:tabs>
        <w:ind w:left="-567" w:right="-421"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CS"/>
        </w:rPr>
      </w:pPr>
    </w:p>
    <w:p w:rsidR="000C53E9" w:rsidRDefault="000C53E9" w:rsidP="000C53E9">
      <w:pPr>
        <w:tabs>
          <w:tab w:val="left" w:pos="-567"/>
        </w:tabs>
        <w:ind w:left="-567" w:right="-421"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13. </w:t>
      </w:r>
      <w:r>
        <w:rPr>
          <w:rFonts w:ascii="Times New Roman" w:hAnsi="Times New Roman" w:cs="Times New Roman"/>
          <w:bCs/>
          <w:noProof/>
          <w:sz w:val="24"/>
          <w:szCs w:val="24"/>
          <w:lang/>
        </w:rPr>
        <w:t>став 3.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Правилника о условима и мерилима за избор корисника помоћи за решавање стамбених потреба избеглица куповином сеоских кућа са окућницом за побољшање услова становања, поступку и начину рада Комисије за избор корисника, </w:t>
      </w:r>
      <w:r w:rsidRPr="000C53E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број </w:t>
      </w:r>
      <w:r w:rsidRPr="000C53E9">
        <w:rPr>
          <w:rFonts w:ascii="Times New Roman" w:hAnsi="Times New Roman" w:cs="Times New Roman"/>
          <w:bCs/>
          <w:noProof/>
          <w:sz w:val="24"/>
          <w:szCs w:val="24"/>
        </w:rPr>
        <w:t>02-63/I-08-21</w:t>
      </w:r>
      <w:r w:rsidRPr="000C53E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 од </w:t>
      </w:r>
      <w:r w:rsidRPr="000C53E9">
        <w:rPr>
          <w:rFonts w:ascii="Times New Roman" w:hAnsi="Times New Roman" w:cs="Times New Roman"/>
          <w:bCs/>
          <w:noProof/>
          <w:sz w:val="24"/>
          <w:szCs w:val="24"/>
        </w:rPr>
        <w:t>20.12.</w:t>
      </w:r>
      <w:r w:rsidRPr="000C53E9"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2021. године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а у вези са </w:t>
      </w:r>
      <w:r>
        <w:rPr>
          <w:rFonts w:ascii="Times New Roman" w:hAnsi="Times New Roman" w:cs="Times New Roman"/>
          <w:sz w:val="24"/>
          <w:szCs w:val="24"/>
          <w:lang w:val="ru-RU"/>
        </w:rPr>
        <w:t>Уговор</w:t>
      </w:r>
      <w:r>
        <w:rPr>
          <w:rFonts w:ascii="Times New Roman" w:hAnsi="Times New Roman" w:cs="Times New Roman"/>
          <w:sz w:val="24"/>
          <w:szCs w:val="24"/>
          <w:lang/>
        </w:rPr>
        <w:t>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додели средстава за куповину сеоских кућа са окућницом и додели једнократне помоћи у грађевинском и другом материјалу,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која су 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обезбеђена у буџету Републике Србије на име контрибуције Републике Србије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у реализацији Потпројекта </w:t>
      </w:r>
      <w:r>
        <w:rPr>
          <w:rFonts w:ascii="Times New Roman" w:hAnsi="Times New Roman" w:cs="Times New Roman"/>
          <w:sz w:val="24"/>
          <w:szCs w:val="24"/>
          <w:lang w:eastAsia="sr-Cyrl-CS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Регионалног стамбеног програма, закљученим између Комесаријата за избеглице и миграције и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општине Шид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Cyrl-CS"/>
        </w:rPr>
        <w:t xml:space="preserve">Комисија за избор корисника помоћи за решавање стамбених потреба избеглица куповином највише 5 сеоских кућа  </w:t>
      </w:r>
    </w:p>
    <w:p w:rsidR="000C53E9" w:rsidRDefault="000C53E9" w:rsidP="000C53E9">
      <w:pPr>
        <w:ind w:left="284" w:right="247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ОБАВЕШТАВА</w:t>
      </w:r>
    </w:p>
    <w:p w:rsidR="000C53E9" w:rsidRDefault="000C53E9" w:rsidP="000C53E9">
      <w:pPr>
        <w:ind w:left="-567" w:right="-421" w:firstLine="720"/>
        <w:jc w:val="both"/>
        <w:rPr>
          <w:rStyle w:val="Hyperlink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Избеглице које су, услед догађаја из периода од 1991. године до 1995. године, стекле статус избеглице у Републици Србији, без обзира на њихов статус у време решавања стамбене потребе, и то: избеглице које живе у колективним центрима или неком другом виду колективног смештаја, формалног или неформалног и угрожене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избеглице у приватном смештају и бивше носиоце станарског права, а које су без трајног решења у земљи порекла или Републици Србији, а све према утврђеним критеријумима угрожености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ће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јавни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позив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доделу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помоћи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решавање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стамбених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потреба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избеглица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при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куповини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sr-Latn-CS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сеоских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кућа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окућницом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деделу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једнократне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помоћи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у грађевинском и другом материјалу</w:t>
      </w:r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, 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оквиру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Регионалног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стамбеног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програма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Стамбени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програм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Републици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Србији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Потпројекат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sr-Latn-CS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сеоске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куће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(у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даљем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тексту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Јавни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позив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),  </w:t>
      </w:r>
      <w:r>
        <w:rPr>
          <w:rFonts w:ascii="Times New Roman" w:hAnsi="Times New Roman" w:cs="Times New Roman"/>
          <w:b/>
          <w:sz w:val="24"/>
          <w:szCs w:val="24"/>
          <w:lang w:eastAsia="sr-Latn-CS"/>
        </w:rPr>
        <w:t>бити</w:t>
      </w:r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објављен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3E9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E21792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Pr="000C53E9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="00E21792">
        <w:rPr>
          <w:rFonts w:ascii="Times New Roman" w:hAnsi="Times New Roman" w:cs="Times New Roman"/>
          <w:b/>
          <w:sz w:val="24"/>
          <w:szCs w:val="24"/>
          <w:lang/>
        </w:rPr>
        <w:t>01</w:t>
      </w:r>
      <w:r w:rsidRPr="000C53E9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Pr="000C53E9">
        <w:rPr>
          <w:rFonts w:ascii="Times New Roman" w:hAnsi="Times New Roman" w:cs="Times New Roman"/>
          <w:b/>
          <w:sz w:val="24"/>
          <w:szCs w:val="24"/>
          <w:lang w:eastAsia="sr-Latn-CS"/>
        </w:rPr>
        <w:t>20</w:t>
      </w:r>
      <w:r w:rsidRPr="000C53E9">
        <w:rPr>
          <w:rFonts w:ascii="Times New Roman" w:hAnsi="Times New Roman" w:cs="Times New Roman"/>
          <w:b/>
          <w:sz w:val="24"/>
          <w:szCs w:val="24"/>
          <w:lang w:eastAsia="sr-Latn-CS"/>
        </w:rPr>
        <w:t>2</w:t>
      </w:r>
      <w:r w:rsidR="00E21792">
        <w:rPr>
          <w:rFonts w:ascii="Times New Roman" w:hAnsi="Times New Roman" w:cs="Times New Roman"/>
          <w:b/>
          <w:sz w:val="24"/>
          <w:szCs w:val="24"/>
          <w:lang w:eastAsia="sr-Latn-CS"/>
        </w:rPr>
        <w:t>2</w:t>
      </w:r>
      <w:r w:rsidRPr="000C53E9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. </w:t>
      </w:r>
      <w:proofErr w:type="spellStart"/>
      <w:proofErr w:type="gramStart"/>
      <w:r w:rsidRPr="000C53E9">
        <w:rPr>
          <w:rFonts w:ascii="Times New Roman" w:hAnsi="Times New Roman" w:cs="Times New Roman"/>
          <w:b/>
          <w:sz w:val="24"/>
          <w:szCs w:val="24"/>
          <w:lang w:eastAsia="sr-Latn-CS"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огласн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им</w:t>
      </w:r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таблама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sr-Latn-CS"/>
        </w:rPr>
        <w:t>општине Шид</w:t>
      </w:r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месних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заједница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sr-Latn-CS"/>
        </w:rPr>
        <w:t>општине Шид</w:t>
      </w:r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,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интернет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презентацији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sr-Latn-CS"/>
        </w:rPr>
        <w:t>општине</w:t>
      </w:r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www.</w:t>
      </w:r>
      <w:r w:rsidR="001E3653">
        <w:rPr>
          <w:rFonts w:ascii="Times New Roman" w:hAnsi="Times New Roman" w:cs="Times New Roman"/>
          <w:b/>
          <w:sz w:val="24"/>
          <w:szCs w:val="24"/>
          <w:lang w:eastAsia="sr-Latn-CS"/>
        </w:rPr>
        <w:t>sid.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rs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Комесаријата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избеглице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sr-Latn-CS"/>
        </w:rPr>
        <w:t>миграције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eastAsia="sr-Latn-CS"/>
          </w:rPr>
          <w:t>www.kirs.gov.rs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</w:p>
    <w:p w:rsidR="000C53E9" w:rsidRDefault="000C53E9" w:rsidP="000C53E9">
      <w:pPr>
        <w:ind w:left="-567" w:right="-421" w:firstLine="72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бесповратна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одобрава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избеглица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које имају пријављено боравиште/пребивалиште на територији </w:t>
      </w:r>
      <w:r w:rsidR="001E3653">
        <w:rPr>
          <w:rFonts w:ascii="Times New Roman" w:hAnsi="Times New Roman" w:cs="Times New Roman"/>
          <w:sz w:val="24"/>
          <w:szCs w:val="24"/>
          <w:lang/>
        </w:rPr>
        <w:t>општине Шид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сеоске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окућницом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маскималном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1.200.0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1E3653">
        <w:rPr>
          <w:rFonts w:ascii="Times New Roman" w:hAnsi="Times New Roman" w:cs="Times New Roman"/>
          <w:sz w:val="24"/>
          <w:szCs w:val="24"/>
          <w:lang/>
        </w:rPr>
        <w:t xml:space="preserve">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једнократне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и други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200.000</w:t>
      </w:r>
      <w:r w:rsidR="001E3653">
        <w:rPr>
          <w:rFonts w:ascii="Times New Roman" w:hAnsi="Times New Roman" w:cs="Times New Roman"/>
          <w:sz w:val="24"/>
          <w:szCs w:val="24"/>
          <w:lang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сопственим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намењеног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сеоске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окућницом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600.000</w:t>
      </w:r>
      <w:r w:rsidR="001E3653">
        <w:rPr>
          <w:rFonts w:ascii="Times New Roman" w:hAnsi="Times New Roman" w:cs="Times New Roman"/>
          <w:sz w:val="24"/>
          <w:szCs w:val="24"/>
          <w:lang/>
        </w:rPr>
        <w:t>,00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а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куповину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сеоске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окућницом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сеоска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окућницом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катастру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3E9" w:rsidRDefault="000C53E9" w:rsidP="000C53E9">
      <w:pPr>
        <w:spacing w:after="0"/>
        <w:ind w:left="-567" w:right="-421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ће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653">
        <w:rPr>
          <w:rFonts w:ascii="Times New Roman" w:hAnsi="Times New Roman" w:cs="Times New Roman"/>
          <w:sz w:val="24"/>
          <w:szCs w:val="24"/>
          <w:lang/>
        </w:rPr>
        <w:t>24.01.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E3653">
        <w:rPr>
          <w:rFonts w:ascii="Times New Roman" w:hAnsi="Times New Roman" w:cs="Times New Roman"/>
          <w:sz w:val="24"/>
          <w:szCs w:val="24"/>
          <w:lang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653">
        <w:rPr>
          <w:rFonts w:ascii="Times New Roman" w:hAnsi="Times New Roman" w:cs="Times New Roman"/>
          <w:sz w:val="24"/>
          <w:szCs w:val="24"/>
          <w:lang/>
        </w:rPr>
        <w:t>28.02.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/>
        </w:rPr>
        <w:t>2</w:t>
      </w:r>
      <w:r w:rsidR="001E3653">
        <w:rPr>
          <w:rFonts w:ascii="Times New Roman" w:hAnsi="Times New Roman" w:cs="Times New Roman"/>
          <w:sz w:val="24"/>
          <w:szCs w:val="24"/>
          <w:lang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>г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тако д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lang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поменутог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E3653">
        <w:rPr>
          <w:rFonts w:ascii="Times New Roman" w:hAnsi="Times New Roman" w:cs="Times New Roman"/>
          <w:sz w:val="24"/>
          <w:szCs w:val="24"/>
          <w:lang/>
        </w:rPr>
        <w:t xml:space="preserve"> 022</w:t>
      </w:r>
      <w:r w:rsidR="00D30FBA">
        <w:rPr>
          <w:rFonts w:ascii="Times New Roman" w:hAnsi="Times New Roman" w:cs="Times New Roman"/>
          <w:sz w:val="24"/>
          <w:szCs w:val="24"/>
          <w:lang/>
        </w:rPr>
        <w:t>/</w:t>
      </w:r>
      <w:r w:rsidR="001E3653">
        <w:rPr>
          <w:rFonts w:ascii="Times New Roman" w:hAnsi="Times New Roman" w:cs="Times New Roman"/>
          <w:sz w:val="24"/>
          <w:szCs w:val="24"/>
          <w:lang/>
        </w:rPr>
        <w:t xml:space="preserve">719-142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код повереника за избеглице, адреса </w:t>
      </w:r>
      <w:r w:rsidR="001E3653">
        <w:rPr>
          <w:rFonts w:ascii="Times New Roman" w:hAnsi="Times New Roman" w:cs="Times New Roman"/>
          <w:sz w:val="24"/>
          <w:szCs w:val="24"/>
          <w:lang/>
        </w:rPr>
        <w:t>Карађорђева бр.2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D30FBA">
        <w:rPr>
          <w:rFonts w:ascii="Times New Roman" w:hAnsi="Times New Roman" w:cs="Times New Roman"/>
          <w:sz w:val="24"/>
          <w:szCs w:val="24"/>
          <w:lang/>
        </w:rPr>
        <w:t>ид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D30FBA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D30FBA">
        <w:rPr>
          <w:rFonts w:ascii="Times New Roman" w:hAnsi="Times New Roman" w:cs="Times New Roman"/>
          <w:sz w:val="24"/>
          <w:szCs w:val="24"/>
        </w:rPr>
        <w:t xml:space="preserve"> </w:t>
      </w:r>
      <w:r w:rsidRPr="00D30FBA">
        <w:rPr>
          <w:rFonts w:ascii="Times New Roman" w:hAnsi="Times New Roman" w:cs="Times New Roman"/>
          <w:sz w:val="24"/>
          <w:szCs w:val="24"/>
          <w:lang w:val="sr-Cyrl-CS"/>
        </w:rPr>
        <w:t xml:space="preserve">бр </w:t>
      </w:r>
      <w:r w:rsidR="00D30FBA" w:rsidRPr="00D30FB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D30FBA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0C53E9" w:rsidRDefault="000C53E9" w:rsidP="000C53E9">
      <w:pPr>
        <w:spacing w:line="240" w:lineRule="auto"/>
        <w:ind w:right="-42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5437505</wp:posOffset>
            </wp:positionH>
            <wp:positionV relativeFrom="paragraph">
              <wp:posOffset>413385</wp:posOffset>
            </wp:positionV>
            <wp:extent cx="941070" cy="6616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326390</wp:posOffset>
            </wp:positionV>
            <wp:extent cx="1028065" cy="695960"/>
            <wp:effectExtent l="0" t="0" r="63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3084830</wp:posOffset>
            </wp:positionH>
            <wp:positionV relativeFrom="paragraph">
              <wp:posOffset>377190</wp:posOffset>
            </wp:positionV>
            <wp:extent cx="781685" cy="6489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1365250</wp:posOffset>
            </wp:positionH>
            <wp:positionV relativeFrom="paragraph">
              <wp:posOffset>384810</wp:posOffset>
            </wp:positionV>
            <wp:extent cx="1403350" cy="642620"/>
            <wp:effectExtent l="0" t="0" r="635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398145</wp:posOffset>
            </wp:positionV>
            <wp:extent cx="879475" cy="629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B0E" w:rsidRDefault="00506B0E"/>
    <w:sectPr w:rsidR="00506B0E" w:rsidSect="000C53E9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3E9"/>
    <w:rsid w:val="000C53E9"/>
    <w:rsid w:val="0010623E"/>
    <w:rsid w:val="001E3653"/>
    <w:rsid w:val="00226385"/>
    <w:rsid w:val="00506B0E"/>
    <w:rsid w:val="00C22CB6"/>
    <w:rsid w:val="00D30FBA"/>
    <w:rsid w:val="00E2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3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rs.gov.rs" TargetMode="External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Kosutic</dc:creator>
  <cp:lastModifiedBy>Korisnik</cp:lastModifiedBy>
  <cp:revision>2</cp:revision>
  <dcterms:created xsi:type="dcterms:W3CDTF">2022-01-20T09:32:00Z</dcterms:created>
  <dcterms:modified xsi:type="dcterms:W3CDTF">2022-01-20T09:32:00Z</dcterms:modified>
</cp:coreProperties>
</file>