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9009DC" w:rsidRDefault="009009D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 w:rsidR="006833D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A30C39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привредних субјеката/извођача радова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изабраних на основу 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Јавног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позив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управе за подстицање и унапређење енергетске ефикасности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ЈП1/22</w:t>
      </w:r>
      <w:r w:rsidR="006833D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привредне субјекте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општине</w:t>
      </w:r>
      <w:r w:rsidR="006833D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Шид 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CA0418" w:rsidRPr="00CA0418" w:rsidRDefault="00CA0418" w:rsidP="00A30C3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Листа </w:t>
      </w:r>
      <w:r w:rsidR="00A30C39" w:rsidRPr="00A30C39">
        <w:rPr>
          <w:rFonts w:ascii="Times New Roman" w:eastAsia="Times New Roman" w:hAnsi="Times New Roman" w:cs="Times New Roman"/>
          <w:sz w:val="24"/>
          <w:szCs w:val="24"/>
        </w:rPr>
        <w:t>привредних субјеката/извођача радова</w:t>
      </w:r>
      <w:r w:rsidR="009009DC">
        <w:rPr>
          <w:rFonts w:ascii="Times New Roman" w:eastAsia="Times New Roman" w:hAnsi="Times New Roman" w:cs="Times New Roman"/>
          <w:sz w:val="24"/>
          <w:szCs w:val="24"/>
        </w:rPr>
        <w:t xml:space="preserve">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бирају </w:t>
      </w:r>
      <w:r w:rsidR="00A30C39">
        <w:rPr>
          <w:rFonts w:ascii="Times New Roman" w:eastAsia="Times New Roman" w:hAnsi="Times New Roman" w:cs="Times New Roman"/>
          <w:sz w:val="24"/>
          <w:szCs w:val="24"/>
        </w:rPr>
        <w:t>извођача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за одговарајућу меру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>од које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морају да прибаве предрачун са ценом 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опрем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и уградњ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>. Овај предрачун је обавезно поднети уз пријаву.</w:t>
      </w:r>
    </w:p>
    <w:p w:rsidR="00CA0418" w:rsidRPr="00CA0418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030EE3" w:rsidRPr="00646953" w:rsidRDefault="00030EE3" w:rsidP="0064695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469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675765" w:rsidRPr="00916EC9" w:rsidRDefault="00CA0418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 СВАКУ ОД М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ЕРА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ДАТИ ЛИСТУ ПРИЈАВЉЕНИХ </w:t>
      </w:r>
      <w:r w:rsidR="00A30C3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ПРЕДУЗЕЋА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 ИМЕНОМ, СЕДИШТЕМ И КОНТАКТ ТЕЛЕФОНОМ</w:t>
      </w:r>
    </w:p>
    <w:tbl>
      <w:tblPr>
        <w:tblStyle w:val="TableGrid"/>
        <w:tblW w:w="9891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9261"/>
      </w:tblGrid>
      <w:tr w:rsidR="006833D4" w:rsidRPr="0066540E" w:rsidTr="006833D4">
        <w:tc>
          <w:tcPr>
            <w:tcW w:w="630" w:type="dxa"/>
            <w:shd w:val="clear" w:color="auto" w:fill="E7E6E6" w:themeFill="background2"/>
            <w:vAlign w:val="center"/>
          </w:tcPr>
          <w:p w:rsidR="006833D4" w:rsidRPr="0066540E" w:rsidRDefault="006833D4" w:rsidP="00A11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261" w:type="dxa"/>
          </w:tcPr>
          <w:p w:rsidR="006833D4" w:rsidRPr="006833D4" w:rsidRDefault="00DC7B18" w:rsidP="00A30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6833D4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аменa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33D4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r w:rsidR="00683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33D4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 и врата и других</w:t>
            </w:r>
            <w:r w:rsidR="00683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33D4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r w:rsidR="00683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33D4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r w:rsidR="00683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33D4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r w:rsidR="00683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33D4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r w:rsidR="00683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33D4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 w:rsidR="00683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33D4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r w:rsidR="00683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33D4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r w:rsidR="00683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33D4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r w:rsidR="00683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33D4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r w:rsidR="00683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33D4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r w:rsidR="00683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33D4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r w:rsidR="00683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породичне куће и станове </w:t>
            </w:r>
          </w:p>
        </w:tc>
      </w:tr>
      <w:tr w:rsidR="006833D4" w:rsidRPr="0066540E" w:rsidTr="006833D4">
        <w:tc>
          <w:tcPr>
            <w:tcW w:w="630" w:type="dxa"/>
            <w:shd w:val="clear" w:color="auto" w:fill="E7E6E6" w:themeFill="background2"/>
            <w:vAlign w:val="center"/>
          </w:tcPr>
          <w:p w:rsidR="006833D4" w:rsidRPr="0066540E" w:rsidRDefault="006833D4" w:rsidP="00A1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261" w:type="dxa"/>
          </w:tcPr>
          <w:p w:rsidR="006833D4" w:rsidRPr="00A11CE6" w:rsidRDefault="006833D4" w:rsidP="00A3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зидова, подова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тлу и осталих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ородичне куће и станове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, осим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покривача и таваница</w:t>
            </w:r>
          </w:p>
        </w:tc>
      </w:tr>
      <w:tr w:rsidR="006833D4" w:rsidRPr="0066540E" w:rsidTr="00DC7B18">
        <w:trPr>
          <w:trHeight w:val="1358"/>
        </w:trPr>
        <w:tc>
          <w:tcPr>
            <w:tcW w:w="630" w:type="dxa"/>
            <w:shd w:val="clear" w:color="auto" w:fill="E7E6E6" w:themeFill="background2"/>
            <w:vAlign w:val="center"/>
          </w:tcPr>
          <w:p w:rsidR="006833D4" w:rsidRDefault="006833D4" w:rsidP="00A1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3)</w:t>
            </w:r>
          </w:p>
        </w:tc>
        <w:tc>
          <w:tcPr>
            <w:tcW w:w="9261" w:type="dxa"/>
          </w:tcPr>
          <w:p w:rsidR="006833D4" w:rsidRPr="00DC7B18" w:rsidRDefault="00DC7B18" w:rsidP="00DC7B18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04E63">
              <w:rPr>
                <w:rFonts w:ascii="Times New Roman" w:eastAsia="Times New Roman" w:hAnsi="Times New Roman" w:cs="Times New Roman"/>
                <w:bCs/>
                <w:sz w:val="24"/>
              </w:rPr>
              <w:t>постављање и набавка материјала за термичку изолацију таванице и испод кровног покривача за породичне куће (за ову меру се може конкурисати и заједно са мером постављање и набавка материјала за  термичку изолацију зидова, подова на тлу и осталих делова термичког омотача према негрејаном простору за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Pr="00F04E63">
              <w:rPr>
                <w:rFonts w:ascii="Times New Roman" w:eastAsia="Times New Roman" w:hAnsi="Times New Roman" w:cs="Times New Roman"/>
                <w:bCs/>
                <w:sz w:val="24"/>
              </w:rPr>
              <w:t>породичне куће из с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тава 1. тачка 3), овог одељка</w:t>
            </w:r>
          </w:p>
        </w:tc>
      </w:tr>
      <w:tr w:rsidR="006833D4" w:rsidRPr="0066540E" w:rsidTr="006833D4">
        <w:tc>
          <w:tcPr>
            <w:tcW w:w="630" w:type="dxa"/>
            <w:shd w:val="clear" w:color="auto" w:fill="E7E6E6" w:themeFill="background2"/>
            <w:vAlign w:val="center"/>
          </w:tcPr>
          <w:p w:rsidR="006833D4" w:rsidRPr="0066540E" w:rsidRDefault="006833D4" w:rsidP="00A1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4а)</w:t>
            </w:r>
          </w:p>
        </w:tc>
        <w:tc>
          <w:tcPr>
            <w:tcW w:w="9261" w:type="dxa"/>
          </w:tcPr>
          <w:p w:rsidR="006833D4" w:rsidRPr="00A11CE6" w:rsidRDefault="006833D4" w:rsidP="000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0D058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просто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ра (котао или пећ) ефикаснијим</w:t>
            </w:r>
            <w:r w:rsidR="00DC7B1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833D4" w:rsidRPr="0066540E" w:rsidTr="006833D4">
        <w:tc>
          <w:tcPr>
            <w:tcW w:w="630" w:type="dxa"/>
            <w:shd w:val="clear" w:color="auto" w:fill="E7E6E6" w:themeFill="background2"/>
            <w:vAlign w:val="center"/>
          </w:tcPr>
          <w:p w:rsidR="006833D4" w:rsidRPr="0066540E" w:rsidDel="00A00A87" w:rsidRDefault="006833D4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4б)</w:t>
            </w:r>
          </w:p>
        </w:tc>
        <w:tc>
          <w:tcPr>
            <w:tcW w:w="9261" w:type="dxa"/>
          </w:tcPr>
          <w:p w:rsidR="006833D4" w:rsidRPr="00A11CE6" w:rsidRDefault="00DC7B18" w:rsidP="000D058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4E63">
              <w:rPr>
                <w:rFonts w:ascii="Times New Roman" w:eastAsia="Times New Roman" w:hAnsi="Times New Roman" w:cs="Times New Roman"/>
                <w:bCs/>
                <w:sz w:val="24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станове.</w:t>
            </w:r>
          </w:p>
        </w:tc>
      </w:tr>
      <w:tr w:rsidR="006833D4" w:rsidRPr="0066540E" w:rsidTr="006833D4">
        <w:tc>
          <w:tcPr>
            <w:tcW w:w="630" w:type="dxa"/>
            <w:shd w:val="clear" w:color="auto" w:fill="E7E6E6" w:themeFill="background2"/>
            <w:vAlign w:val="center"/>
          </w:tcPr>
          <w:p w:rsidR="006833D4" w:rsidRDefault="00DC7B18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6833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261" w:type="dxa"/>
          </w:tcPr>
          <w:p w:rsidR="006833D4" w:rsidRDefault="00DC7B18" w:rsidP="006A537D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D44B1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замена постојеће или уградња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 </w:t>
            </w:r>
            <w:r w:rsidRPr="00DD44B1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 </w:t>
            </w:r>
            <w:r w:rsidRPr="00DD44B1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ецевне мреже, грејних тела-радијатора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 и пратећег прибора за</w:t>
            </w:r>
            <w:r w:rsidRPr="00DD44B1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 породичне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 </w:t>
            </w:r>
            <w:r w:rsidRPr="00DD44B1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куће и станове (за ову меру се може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 </w:t>
            </w:r>
            <w:r w:rsidRPr="00DD44B1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конкурисати само заједно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 </w:t>
            </w:r>
            <w:r w:rsidRPr="00DD44B1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 </w:t>
            </w:r>
            <w:r w:rsidRPr="00DD44B1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мером замене постојећег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 </w:t>
            </w:r>
            <w:r w:rsidRPr="00DD44B1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грејача простора (котао или пећ) ефикаснијим из става 1. тачка 4а или 4б, овогодељка).</w:t>
            </w:r>
          </w:p>
        </w:tc>
      </w:tr>
      <w:tr w:rsidR="006833D4" w:rsidRPr="0066540E" w:rsidTr="006833D4">
        <w:tc>
          <w:tcPr>
            <w:tcW w:w="630" w:type="dxa"/>
            <w:shd w:val="clear" w:color="auto" w:fill="E7E6E6" w:themeFill="background2"/>
            <w:vAlign w:val="center"/>
          </w:tcPr>
          <w:p w:rsidR="006833D4" w:rsidRDefault="00DC7B18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6833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261" w:type="dxa"/>
          </w:tcPr>
          <w:p w:rsidR="006833D4" w:rsidRDefault="00DC7B18" w:rsidP="000D058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F04E63">
              <w:rPr>
                <w:rFonts w:ascii="Times New Roman" w:eastAsia="Times New Roman" w:hAnsi="Times New Roman" w:cs="Times New Roman"/>
                <w:bCs/>
                <w:sz w:val="24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куће.</w:t>
            </w:r>
          </w:p>
        </w:tc>
      </w:tr>
      <w:tr w:rsidR="006833D4" w:rsidRPr="0066540E" w:rsidTr="006833D4">
        <w:tc>
          <w:tcPr>
            <w:tcW w:w="630" w:type="dxa"/>
            <w:shd w:val="clear" w:color="auto" w:fill="E7E6E6" w:themeFill="background2"/>
            <w:vAlign w:val="center"/>
          </w:tcPr>
          <w:p w:rsidR="006833D4" w:rsidRDefault="00DC7B18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6833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261" w:type="dxa"/>
          </w:tcPr>
          <w:p w:rsidR="006833D4" w:rsidRPr="00A11CE6" w:rsidRDefault="00DC7B18" w:rsidP="000D058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4E63">
              <w:rPr>
                <w:rFonts w:ascii="Times New Roman" w:eastAsia="Times New Roman" w:hAnsi="Times New Roman" w:cs="Times New Roman"/>
                <w:bCs/>
                <w:sz w:val="24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Pr="00F04E63">
              <w:rPr>
                <w:rFonts w:ascii="Times New Roman" w:eastAsia="Times New Roman" w:hAnsi="Times New Roman" w:cs="Times New Roman"/>
                <w:bCs/>
                <w:sz w:val="24"/>
              </w:rPr>
              <w:t>воде и пратеће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Pr="00F04E63">
              <w:rPr>
                <w:rFonts w:ascii="Times New Roman" w:eastAsia="Times New Roman" w:hAnsi="Times New Roman" w:cs="Times New Roman"/>
                <w:bCs/>
                <w:sz w:val="24"/>
              </w:rPr>
              <w:t>инсталације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Pr="00F04E63">
              <w:rPr>
                <w:rFonts w:ascii="Times New Roman" w:eastAsia="Times New Roman" w:hAnsi="Times New Roman" w:cs="Times New Roman"/>
                <w:bCs/>
                <w:sz w:val="24"/>
              </w:rPr>
              <w:t>грејног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Pr="00F04E63">
              <w:rPr>
                <w:rFonts w:ascii="Times New Roman" w:eastAsia="Times New Roman" w:hAnsi="Times New Roman" w:cs="Times New Roman"/>
                <w:bCs/>
                <w:sz w:val="24"/>
              </w:rPr>
              <w:t>система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Pr="00F04E63">
              <w:rPr>
                <w:rFonts w:ascii="Times New Roman" w:eastAsia="Times New Roman" w:hAnsi="Times New Roman" w:cs="Times New Roman"/>
                <w:bCs/>
                <w:sz w:val="24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Pr="00F04E63">
              <w:rPr>
                <w:rFonts w:ascii="Times New Roman" w:eastAsia="Times New Roman" w:hAnsi="Times New Roman" w:cs="Times New Roman"/>
                <w:bCs/>
                <w:sz w:val="24"/>
              </w:rPr>
              <w:t>породичне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Pr="00F04E63">
              <w:rPr>
                <w:rFonts w:ascii="Times New Roman" w:eastAsia="Times New Roman" w:hAnsi="Times New Roman" w:cs="Times New Roman"/>
                <w:bCs/>
                <w:sz w:val="24"/>
              </w:rPr>
              <w:t>куће.</w:t>
            </w:r>
          </w:p>
        </w:tc>
      </w:tr>
    </w:tbl>
    <w:p w:rsidR="00CB7E8C" w:rsidRPr="002C788C" w:rsidRDefault="00CB7E8C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66540E">
      <w:headerReference w:type="default" r:id="rId9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67" w:rsidRDefault="00F76367" w:rsidP="00CB7E8C">
      <w:pPr>
        <w:spacing w:after="0" w:line="240" w:lineRule="auto"/>
      </w:pPr>
      <w:r>
        <w:separator/>
      </w:r>
    </w:p>
  </w:endnote>
  <w:endnote w:type="continuationSeparator" w:id="0">
    <w:p w:rsidR="00F76367" w:rsidRDefault="00F76367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67" w:rsidRDefault="00F76367" w:rsidP="00CB7E8C">
      <w:pPr>
        <w:spacing w:after="0" w:line="240" w:lineRule="auto"/>
      </w:pPr>
      <w:r>
        <w:separator/>
      </w:r>
    </w:p>
  </w:footnote>
  <w:footnote w:type="continuationSeparator" w:id="0">
    <w:p w:rsidR="00F76367" w:rsidRDefault="00F76367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6FF"/>
    <w:rsid w:val="00062C9F"/>
    <w:rsid w:val="00096283"/>
    <w:rsid w:val="000A570B"/>
    <w:rsid w:val="000A762E"/>
    <w:rsid w:val="000B5B83"/>
    <w:rsid w:val="000D0585"/>
    <w:rsid w:val="000D4ACD"/>
    <w:rsid w:val="000D62C7"/>
    <w:rsid w:val="000F00E3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B31BC"/>
    <w:rsid w:val="002B5978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833D4"/>
    <w:rsid w:val="00696A29"/>
    <w:rsid w:val="006A537D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61E2C"/>
    <w:rsid w:val="00D745B6"/>
    <w:rsid w:val="00D778AB"/>
    <w:rsid w:val="00D853EF"/>
    <w:rsid w:val="00D94E38"/>
    <w:rsid w:val="00DA40E3"/>
    <w:rsid w:val="00DA53D4"/>
    <w:rsid w:val="00DA7892"/>
    <w:rsid w:val="00DC7B18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F59A7"/>
    <w:rsid w:val="00F06655"/>
    <w:rsid w:val="00F0693E"/>
    <w:rsid w:val="00F22C3C"/>
    <w:rsid w:val="00F43B94"/>
    <w:rsid w:val="00F46C23"/>
    <w:rsid w:val="00F7002D"/>
    <w:rsid w:val="00F76367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33D4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33D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58BF6-6413-4DDD-A360-8AD884DA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Nevenka Cetojecic</cp:lastModifiedBy>
  <cp:revision>2</cp:revision>
  <cp:lastPrinted>2021-07-21T07:14:00Z</cp:lastPrinted>
  <dcterms:created xsi:type="dcterms:W3CDTF">2022-07-07T06:46:00Z</dcterms:created>
  <dcterms:modified xsi:type="dcterms:W3CDTF">2022-07-07T06:46:00Z</dcterms:modified>
</cp:coreProperties>
</file>