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11602"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25920809"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512B208D"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54D6DA7"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2F82A9A9"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DD87B26"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1A81E423"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097E0A3"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2A4C389B"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14B7A698"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6E4DCD30"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6D5B9C54"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1FEE9FE8"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659678BC"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262AD55"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E9C988C"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110C4E5"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640AE731"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67287FB7"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1D89E877"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19B90201"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1D20D869"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5149AD5"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2E7D4B92"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1024CC95"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37590C9C"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B421893"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227F0656"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19CA1706"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106AD796"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5BD53451"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AC70E3A"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8D5CF0D"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51D82B4C"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A002A21"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58C7D7A2"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2A04F298" w14:textId="77777777" w:rsidR="005566D7" w:rsidRDefault="005566D7"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283FADA" w14:textId="77777777" w:rsidR="005566D7" w:rsidRDefault="005566D7"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25316281"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187F843B" w14:textId="77777777" w:rsidR="00895450" w:rsidRDefault="00895450" w:rsidP="00895450">
      <w:pPr>
        <w:pBdr>
          <w:bottom w:val="dotted" w:sz="4" w:space="1" w:color="auto"/>
        </w:pBdr>
        <w:suppressAutoHyphens/>
        <w:spacing w:after="0" w:line="240" w:lineRule="auto"/>
        <w:rPr>
          <w:rFonts w:ascii="Times New Roman" w:eastAsia="Times New Roman" w:hAnsi="Times New Roman" w:cs="Times New Roman"/>
          <w:b/>
          <w:color w:val="FF0000"/>
          <w:sz w:val="24"/>
          <w:szCs w:val="24"/>
          <w:lang w:val="sr-Cyrl-RS" w:eastAsia="zh-CN"/>
        </w:rPr>
      </w:pPr>
    </w:p>
    <w:p w14:paraId="730B85DE" w14:textId="40C674E6" w:rsidR="00895450" w:rsidRPr="005566D7" w:rsidRDefault="00895450" w:rsidP="00895450">
      <w:pPr>
        <w:pBdr>
          <w:bottom w:val="dotted" w:sz="4" w:space="1" w:color="auto"/>
        </w:pBdr>
        <w:suppressAutoHyphens/>
        <w:spacing w:after="0" w:line="240" w:lineRule="auto"/>
        <w:rPr>
          <w:rFonts w:ascii="Times New Roman" w:eastAsia="Times New Roman" w:hAnsi="Times New Roman" w:cs="Times New Roman"/>
          <w:b/>
          <w:sz w:val="24"/>
          <w:szCs w:val="24"/>
          <w:lang w:val="sr-Cyrl-RS" w:eastAsia="zh-CN"/>
        </w:rPr>
      </w:pPr>
      <w:r w:rsidRPr="005566D7">
        <w:rPr>
          <w:rFonts w:ascii="Times New Roman" w:eastAsia="Times New Roman" w:hAnsi="Times New Roman" w:cs="Times New Roman"/>
          <w:b/>
          <w:sz w:val="24"/>
          <w:szCs w:val="24"/>
          <w:lang w:val="sr-Cyrl-RS" w:eastAsia="zh-CN"/>
        </w:rPr>
        <w:t>УВОД</w:t>
      </w:r>
    </w:p>
    <w:p w14:paraId="1C1B94A8" w14:textId="77777777" w:rsidR="00895450" w:rsidRPr="005566D7" w:rsidRDefault="00895450" w:rsidP="00895450">
      <w:pPr>
        <w:suppressAutoHyphens/>
        <w:spacing w:after="0" w:line="240" w:lineRule="auto"/>
        <w:rPr>
          <w:rFonts w:ascii="Times New Roman" w:eastAsia="Times New Roman" w:hAnsi="Times New Roman" w:cs="Times New Roman"/>
          <w:sz w:val="24"/>
          <w:szCs w:val="24"/>
          <w:lang w:val="sr-Cyrl-RS" w:eastAsia="zh-CN"/>
        </w:rPr>
      </w:pPr>
    </w:p>
    <w:p w14:paraId="32E44644" w14:textId="4BA6F2F3" w:rsidR="005566D7" w:rsidRPr="005566D7" w:rsidRDefault="005566D7" w:rsidP="00895450">
      <w:pPr>
        <w:spacing w:after="240" w:line="240" w:lineRule="auto"/>
        <w:jc w:val="both"/>
        <w:rPr>
          <w:rFonts w:ascii="Times New Roman" w:eastAsia="Times New Roman" w:hAnsi="Times New Roman" w:cs="Times New Roman"/>
          <w:sz w:val="24"/>
          <w:szCs w:val="24"/>
          <w:lang w:val="sr-Cyrl-RS"/>
        </w:rPr>
      </w:pPr>
      <w:r w:rsidRPr="005566D7">
        <w:rPr>
          <w:rFonts w:ascii="Times New Roman" w:eastAsia="Times New Roman" w:hAnsi="Times New Roman" w:cs="Times New Roman"/>
          <w:sz w:val="24"/>
          <w:szCs w:val="24"/>
          <w:lang w:val="sr-Cyrl-RS"/>
        </w:rPr>
        <w:t>Предмет урбанистичког пројекта је урбанистичко</w:t>
      </w:r>
      <w:r w:rsidR="00C35862">
        <w:rPr>
          <w:rFonts w:ascii="Times New Roman" w:eastAsia="Times New Roman" w:hAnsi="Times New Roman" w:cs="Times New Roman"/>
          <w:sz w:val="24"/>
          <w:szCs w:val="24"/>
        </w:rPr>
        <w:t xml:space="preserve"> -</w:t>
      </w:r>
      <w:r w:rsidRPr="005566D7">
        <w:rPr>
          <w:rFonts w:ascii="Times New Roman" w:eastAsia="Times New Roman" w:hAnsi="Times New Roman" w:cs="Times New Roman"/>
          <w:sz w:val="24"/>
          <w:szCs w:val="24"/>
          <w:lang w:val="sr-Cyrl-RS"/>
        </w:rPr>
        <w:t xml:space="preserve"> архитектонска разрада локације за </w:t>
      </w:r>
      <w:r>
        <w:rPr>
          <w:rFonts w:ascii="Times New Roman" w:eastAsia="Times New Roman" w:hAnsi="Times New Roman" w:cs="Times New Roman"/>
          <w:sz w:val="24"/>
          <w:szCs w:val="24"/>
          <w:lang w:val="sr-Cyrl-RS"/>
        </w:rPr>
        <w:t xml:space="preserve">изградњу </w:t>
      </w:r>
      <w:r w:rsidR="00021494">
        <w:rPr>
          <w:rFonts w:ascii="Times New Roman" w:eastAsia="Times New Roman" w:hAnsi="Times New Roman" w:cs="Times New Roman"/>
          <w:b/>
          <w:bCs/>
          <w:sz w:val="24"/>
          <w:szCs w:val="24"/>
          <w:lang w:val="sr-Cyrl-RS"/>
        </w:rPr>
        <w:t>С</w:t>
      </w:r>
      <w:r w:rsidRPr="00021494">
        <w:rPr>
          <w:rFonts w:ascii="Times New Roman" w:eastAsia="Times New Roman" w:hAnsi="Times New Roman" w:cs="Times New Roman"/>
          <w:b/>
          <w:bCs/>
          <w:sz w:val="24"/>
          <w:szCs w:val="24"/>
          <w:lang w:val="sr-Cyrl-RS"/>
        </w:rPr>
        <w:t>оларне електране</w:t>
      </w:r>
      <w:r w:rsidR="00021494" w:rsidRPr="00021494">
        <w:rPr>
          <w:rFonts w:ascii="Times New Roman" w:eastAsia="Times New Roman" w:hAnsi="Times New Roman" w:cs="Times New Roman"/>
          <w:b/>
          <w:bCs/>
          <w:sz w:val="24"/>
          <w:szCs w:val="24"/>
          <w:lang w:val="sr-Cyrl-RS"/>
        </w:rPr>
        <w:t xml:space="preserve"> снаге 810 </w:t>
      </w:r>
      <w:r w:rsidR="00021494" w:rsidRPr="00021494">
        <w:rPr>
          <w:rFonts w:ascii="Times New Roman" w:eastAsia="Times New Roman" w:hAnsi="Times New Roman" w:cs="Times New Roman"/>
          <w:b/>
          <w:bCs/>
          <w:sz w:val="24"/>
          <w:szCs w:val="24"/>
        </w:rPr>
        <w:t>kW</w:t>
      </w:r>
      <w:r w:rsidRPr="00021494">
        <w:rPr>
          <w:rFonts w:ascii="Times New Roman" w:eastAsia="Times New Roman" w:hAnsi="Times New Roman" w:cs="Times New Roman"/>
          <w:b/>
          <w:bCs/>
          <w:sz w:val="24"/>
          <w:szCs w:val="24"/>
          <w:lang w:val="sr-Cyrl-RS"/>
        </w:rPr>
        <w:t xml:space="preserve"> на </w:t>
      </w:r>
      <w:proofErr w:type="spellStart"/>
      <w:r w:rsidRPr="00021494">
        <w:rPr>
          <w:rFonts w:ascii="Times New Roman" w:eastAsia="Times New Roman" w:hAnsi="Times New Roman" w:cs="Times New Roman"/>
          <w:b/>
          <w:bCs/>
          <w:sz w:val="24"/>
          <w:szCs w:val="24"/>
          <w:lang w:val="sr-Cyrl-RS"/>
        </w:rPr>
        <w:t>кат.парц.бр</w:t>
      </w:r>
      <w:proofErr w:type="spellEnd"/>
      <w:r w:rsidRPr="00021494">
        <w:rPr>
          <w:rFonts w:ascii="Times New Roman" w:eastAsia="Times New Roman" w:hAnsi="Times New Roman" w:cs="Times New Roman"/>
          <w:b/>
          <w:bCs/>
          <w:sz w:val="24"/>
          <w:szCs w:val="24"/>
          <w:lang w:val="sr-Cyrl-RS"/>
        </w:rPr>
        <w:t>. 8046/1 К.О. Шид</w:t>
      </w:r>
      <w:r w:rsidRPr="005566D7">
        <w:rPr>
          <w:rFonts w:ascii="Times New Roman" w:eastAsia="Times New Roman" w:hAnsi="Times New Roman" w:cs="Times New Roman"/>
          <w:sz w:val="24"/>
          <w:szCs w:val="24"/>
          <w:lang w:val="sr-Cyrl-RS"/>
        </w:rPr>
        <w:t xml:space="preserve">, општина Шид, којим ће се ближе дефинисати услови за изградњу </w:t>
      </w:r>
      <w:r>
        <w:rPr>
          <w:rFonts w:ascii="Times New Roman" w:eastAsia="Times New Roman" w:hAnsi="Times New Roman" w:cs="Times New Roman"/>
          <w:sz w:val="24"/>
          <w:szCs w:val="24"/>
          <w:lang w:val="sr-Cyrl-RS"/>
        </w:rPr>
        <w:t>и постављање соларних панела,</w:t>
      </w:r>
      <w:r w:rsidRPr="005566D7">
        <w:rPr>
          <w:rFonts w:ascii="Times New Roman" w:eastAsia="Times New Roman" w:hAnsi="Times New Roman" w:cs="Times New Roman"/>
          <w:sz w:val="24"/>
          <w:szCs w:val="24"/>
          <w:lang w:val="sr-Cyrl-RS"/>
        </w:rPr>
        <w:t xml:space="preserve"> услови прикључења објеката на инфраструктуру, као и уређење парцеле.</w:t>
      </w:r>
    </w:p>
    <w:p w14:paraId="2BA9917E" w14:textId="7113BC1D" w:rsidR="005566D7" w:rsidRPr="00021494" w:rsidRDefault="005566D7" w:rsidP="005566D7">
      <w:pPr>
        <w:spacing w:after="240" w:line="240" w:lineRule="auto"/>
        <w:jc w:val="both"/>
        <w:rPr>
          <w:rFonts w:ascii="Times New Roman" w:eastAsia="Times New Roman" w:hAnsi="Times New Roman" w:cs="Times New Roman"/>
          <w:bCs/>
          <w:color w:val="EE0000"/>
          <w:sz w:val="24"/>
          <w:szCs w:val="24"/>
          <w:lang w:val="sr-Cyrl-RS"/>
        </w:rPr>
      </w:pPr>
      <w:r w:rsidRPr="005566D7">
        <w:rPr>
          <w:rFonts w:ascii="Times New Roman" w:eastAsia="Times New Roman" w:hAnsi="Times New Roman" w:cs="Times New Roman"/>
          <w:sz w:val="24"/>
          <w:szCs w:val="24"/>
          <w:lang w:val="sr-Cyrl-RS"/>
        </w:rPr>
        <w:t xml:space="preserve">Подносилац захтева за израду Урбанистичког пројекта и инвеститор предметних објеката је </w:t>
      </w:r>
      <w:bookmarkStart w:id="0" w:name="_Hlk137111188"/>
      <w:r w:rsidRPr="005566D7">
        <w:rPr>
          <w:rFonts w:ascii="Times New Roman" w:eastAsia="Times New Roman" w:hAnsi="Times New Roman" w:cs="Times New Roman"/>
          <w:bCs/>
          <w:sz w:val="24"/>
          <w:szCs w:val="24"/>
        </w:rPr>
        <w:t xml:space="preserve"> </w:t>
      </w:r>
      <w:bookmarkEnd w:id="0"/>
      <w:r w:rsidR="007834DE">
        <w:rPr>
          <w:rFonts w:ascii="Times New Roman" w:eastAsia="Calibri" w:hAnsi="Times New Roman" w:cs="Times New Roman"/>
          <w:sz w:val="24"/>
          <w:szCs w:val="24"/>
          <w:lang w:val="sr-Cyrl-RS"/>
        </w:rPr>
        <w:t>„</w:t>
      </w:r>
      <w:r w:rsidR="007834DE" w:rsidRPr="008D1D9C">
        <w:rPr>
          <w:rFonts w:ascii="Times New Roman" w:eastAsia="Calibri" w:hAnsi="Times New Roman" w:cs="Times New Roman"/>
          <w:sz w:val="24"/>
          <w:szCs w:val="24"/>
          <w:lang w:val="sr-Cyrl-RS"/>
        </w:rPr>
        <w:t>GREEN GROUP-FRESH &amp; FROZEN</w:t>
      </w:r>
      <w:r w:rsidR="007834DE">
        <w:rPr>
          <w:rFonts w:ascii="Times New Roman" w:eastAsia="Calibri" w:hAnsi="Times New Roman" w:cs="Times New Roman"/>
          <w:sz w:val="24"/>
          <w:szCs w:val="24"/>
          <w:lang w:val="sr-Cyrl-RS"/>
        </w:rPr>
        <w:t>“</w:t>
      </w:r>
      <w:r w:rsidR="007834DE">
        <w:rPr>
          <w:rFonts w:ascii="Times New Roman" w:eastAsia="Calibri" w:hAnsi="Times New Roman" w:cs="Times New Roman"/>
          <w:sz w:val="24"/>
          <w:szCs w:val="24"/>
        </w:rPr>
        <w:t>,</w:t>
      </w:r>
      <w:r w:rsidR="007834DE" w:rsidRPr="008D1D9C">
        <w:rPr>
          <w:rFonts w:ascii="Times New Roman" w:eastAsia="Calibri" w:hAnsi="Times New Roman" w:cs="Times New Roman"/>
          <w:sz w:val="24"/>
          <w:szCs w:val="24"/>
          <w:lang w:val="sr-Cyrl-RS"/>
        </w:rPr>
        <w:t xml:space="preserve"> </w:t>
      </w:r>
      <w:proofErr w:type="spellStart"/>
      <w:r w:rsidR="007834DE" w:rsidRPr="008D1D9C">
        <w:rPr>
          <w:rFonts w:ascii="Times New Roman" w:eastAsia="Calibri" w:hAnsi="Times New Roman" w:cs="Times New Roman"/>
          <w:sz w:val="24"/>
          <w:szCs w:val="24"/>
          <w:lang w:val="sr-Cyrl-RS"/>
        </w:rPr>
        <w:t>доо</w:t>
      </w:r>
      <w:proofErr w:type="spellEnd"/>
      <w:r w:rsidR="007834DE" w:rsidRPr="008D1D9C">
        <w:rPr>
          <w:rFonts w:ascii="Times New Roman" w:eastAsia="Calibri" w:hAnsi="Times New Roman" w:cs="Times New Roman"/>
          <w:sz w:val="24"/>
          <w:szCs w:val="24"/>
          <w:lang w:val="sr-Cyrl-RS"/>
        </w:rPr>
        <w:t xml:space="preserve"> Шид</w:t>
      </w:r>
    </w:p>
    <w:p w14:paraId="5DA3360C" w14:textId="77777777" w:rsidR="00895450" w:rsidRPr="00895450" w:rsidRDefault="00895450" w:rsidP="00895450">
      <w:pPr>
        <w:jc w:val="both"/>
        <w:rPr>
          <w:rFonts w:ascii="Times New Roman" w:eastAsia="Times New Roman" w:hAnsi="Times New Roman" w:cs="Times New Roman"/>
          <w:b/>
          <w:color w:val="FF0000"/>
          <w:sz w:val="36"/>
          <w:szCs w:val="36"/>
          <w:lang w:val="sr-Cyrl-RS" w:eastAsia="zh-CN"/>
        </w:rPr>
      </w:pPr>
    </w:p>
    <w:p w14:paraId="595D508F" w14:textId="77777777" w:rsidR="00895450" w:rsidRPr="00D51DD1" w:rsidRDefault="00895450" w:rsidP="00895450">
      <w:pPr>
        <w:jc w:val="both"/>
        <w:rPr>
          <w:rFonts w:ascii="Times New Roman" w:eastAsia="Times New Roman" w:hAnsi="Times New Roman" w:cs="Times New Roman"/>
          <w:b/>
          <w:sz w:val="24"/>
          <w:szCs w:val="24"/>
          <w:u w:val="single"/>
          <w:lang w:val="sr-Cyrl-RS" w:eastAsia="zh-CN"/>
        </w:rPr>
      </w:pPr>
      <w:r w:rsidRPr="00D51DD1">
        <w:rPr>
          <w:rFonts w:ascii="Times New Roman" w:eastAsia="Times New Roman" w:hAnsi="Times New Roman" w:cs="Times New Roman"/>
          <w:b/>
          <w:sz w:val="24"/>
          <w:szCs w:val="24"/>
          <w:lang w:val="sr-Cyrl-RS" w:eastAsia="zh-CN"/>
        </w:rPr>
        <w:t>1.  ПРАВНИ И ПЛАНСКИ ОСНОВ</w:t>
      </w:r>
    </w:p>
    <w:p w14:paraId="6BE874DC" w14:textId="77777777" w:rsidR="00895450" w:rsidRPr="00D51DD1" w:rsidRDefault="00895450" w:rsidP="00895450">
      <w:pPr>
        <w:numPr>
          <w:ilvl w:val="1"/>
          <w:numId w:val="3"/>
        </w:numPr>
        <w:suppressAutoHyphens/>
        <w:spacing w:after="0" w:line="240" w:lineRule="auto"/>
        <w:jc w:val="both"/>
        <w:rPr>
          <w:rFonts w:ascii="Times New Roman" w:eastAsia="Times New Roman" w:hAnsi="Times New Roman" w:cs="Times New Roman"/>
          <w:b/>
          <w:sz w:val="24"/>
          <w:szCs w:val="24"/>
          <w:u w:val="single"/>
          <w:lang w:val="ru-RU" w:eastAsia="zh-CN"/>
        </w:rPr>
      </w:pPr>
      <w:r w:rsidRPr="00D51DD1">
        <w:rPr>
          <w:rFonts w:ascii="Times New Roman" w:eastAsia="Times New Roman" w:hAnsi="Times New Roman" w:cs="Times New Roman"/>
          <w:b/>
          <w:sz w:val="24"/>
          <w:szCs w:val="24"/>
          <w:u w:val="single"/>
          <w:lang w:val="ru-RU" w:eastAsia="zh-CN"/>
        </w:rPr>
        <w:t>ПРАВНИ ОСНОВ</w:t>
      </w:r>
    </w:p>
    <w:p w14:paraId="4FD7FFE0" w14:textId="77777777" w:rsidR="00895450" w:rsidRPr="00D51DD1" w:rsidRDefault="00895450" w:rsidP="00895450">
      <w:pPr>
        <w:suppressAutoHyphens/>
        <w:spacing w:after="0" w:line="240" w:lineRule="auto"/>
        <w:ind w:firstLine="720"/>
        <w:jc w:val="both"/>
        <w:rPr>
          <w:rFonts w:ascii="Times New Roman" w:eastAsia="Times New Roman" w:hAnsi="Times New Roman" w:cs="Times New Roman"/>
          <w:color w:val="FF0000"/>
          <w:sz w:val="24"/>
          <w:szCs w:val="24"/>
          <w:lang w:val="ru-RU" w:eastAsia="zh-CN"/>
        </w:rPr>
      </w:pPr>
    </w:p>
    <w:p w14:paraId="2C801A34" w14:textId="77777777" w:rsidR="00895450" w:rsidRPr="00D51DD1" w:rsidRDefault="00895450" w:rsidP="00895450">
      <w:pPr>
        <w:widowControl w:val="0"/>
        <w:autoSpaceDE w:val="0"/>
        <w:autoSpaceDN w:val="0"/>
        <w:adjustRightInd w:val="0"/>
        <w:spacing w:after="0" w:line="240" w:lineRule="auto"/>
        <w:jc w:val="both"/>
        <w:rPr>
          <w:rFonts w:ascii="Times New Roman" w:eastAsia="Times New Roman" w:hAnsi="Times New Roman" w:cs="Times New Roman"/>
          <w:kern w:val="28"/>
          <w:shd w:val="clear" w:color="auto" w:fill="FFFFFF"/>
          <w:lang w:val="sr-Cyrl-CS" w:eastAsia="zh-CN"/>
        </w:rPr>
      </w:pPr>
      <w:r w:rsidRPr="00D51DD1">
        <w:rPr>
          <w:rFonts w:ascii="Times New Roman" w:eastAsia="Times New Roman" w:hAnsi="Times New Roman" w:cs="Times New Roman"/>
          <w:kern w:val="28"/>
          <w:shd w:val="clear" w:color="auto" w:fill="FFFFFF"/>
          <w:lang w:val="sr-Cyrl-CS" w:eastAsia="zh-CN"/>
        </w:rPr>
        <w:t>Правни основ за израду Урбанистичког пројекта је:</w:t>
      </w:r>
    </w:p>
    <w:p w14:paraId="497A10F6" w14:textId="77777777" w:rsidR="00895450" w:rsidRPr="00D51DD1" w:rsidRDefault="00895450" w:rsidP="00895450">
      <w:pPr>
        <w:widowControl w:val="0"/>
        <w:numPr>
          <w:ilvl w:val="0"/>
          <w:numId w:val="4"/>
        </w:numPr>
        <w:suppressAutoHyphens/>
        <w:autoSpaceDE w:val="0"/>
        <w:autoSpaceDN w:val="0"/>
        <w:adjustRightInd w:val="0"/>
        <w:spacing w:after="0" w:line="240" w:lineRule="auto"/>
        <w:ind w:left="720"/>
        <w:jc w:val="both"/>
        <w:rPr>
          <w:rFonts w:ascii="Times New Roman" w:eastAsia="Times New Roman" w:hAnsi="Times New Roman" w:cs="Times New Roman"/>
          <w:lang w:val="x-none" w:eastAsia="x-none"/>
        </w:rPr>
      </w:pPr>
      <w:r w:rsidRPr="00D51DD1">
        <w:rPr>
          <w:rFonts w:ascii="Times New Roman" w:eastAsia="Times New Roman" w:hAnsi="Times New Roman" w:cs="Times New Roman"/>
          <w:lang w:val="x-none" w:eastAsia="x-none"/>
        </w:rPr>
        <w:t>Закон о планирању и изградњи („Службени гласник РС“ бр. 72/09, 81/09 – исправка, 64/10 – Одлука УС, 24/11, 121/12, 42/13 – Одлука УС, 50/13 – Одлука УС, 98/13 – Одлука УС, 132/14, 145/14, 83/2018</w:t>
      </w:r>
      <w:r w:rsidRPr="00D51DD1">
        <w:rPr>
          <w:rFonts w:ascii="Times New Roman" w:eastAsia="Times New Roman" w:hAnsi="Times New Roman" w:cs="Times New Roman"/>
          <w:lang w:val="sr-Cyrl-RS" w:eastAsia="x-none"/>
        </w:rPr>
        <w:t xml:space="preserve">, 31/2019, </w:t>
      </w:r>
      <w:r w:rsidRPr="00D51DD1">
        <w:rPr>
          <w:rFonts w:ascii="Times New Roman" w:eastAsia="Times New Roman" w:hAnsi="Times New Roman" w:cs="Times New Roman"/>
          <w:lang w:val="x-none" w:eastAsia="x-none"/>
        </w:rPr>
        <w:t>37/2019</w:t>
      </w:r>
      <w:r w:rsidRPr="00D51DD1">
        <w:rPr>
          <w:rFonts w:ascii="Times New Roman" w:eastAsia="Times New Roman" w:hAnsi="Times New Roman" w:cs="Times New Roman"/>
          <w:lang w:val="sr-Cyrl-RS" w:eastAsia="x-none"/>
        </w:rPr>
        <w:t>, 9/2020, 52/21 и 62/23</w:t>
      </w:r>
      <w:r w:rsidRPr="00D51DD1">
        <w:rPr>
          <w:rFonts w:ascii="Times New Roman" w:eastAsia="Times New Roman" w:hAnsi="Times New Roman" w:cs="Times New Roman"/>
          <w:lang w:val="x-none" w:eastAsia="x-none"/>
        </w:rPr>
        <w:t>)</w:t>
      </w:r>
      <w:r w:rsidRPr="00D51DD1">
        <w:rPr>
          <w:rFonts w:ascii="Times New Roman" w:eastAsia="Times New Roman" w:hAnsi="Times New Roman" w:cs="Times New Roman"/>
          <w:lang w:val="sr-Cyrl-RS" w:eastAsia="x-none"/>
        </w:rPr>
        <w:t>;</w:t>
      </w:r>
    </w:p>
    <w:p w14:paraId="6AE97F90" w14:textId="451EC1D0" w:rsidR="00895450" w:rsidRPr="00D51DD1" w:rsidRDefault="00895450" w:rsidP="00895450">
      <w:pPr>
        <w:widowControl w:val="0"/>
        <w:numPr>
          <w:ilvl w:val="0"/>
          <w:numId w:val="4"/>
        </w:numPr>
        <w:suppressAutoHyphens/>
        <w:autoSpaceDE w:val="0"/>
        <w:autoSpaceDN w:val="0"/>
        <w:adjustRightInd w:val="0"/>
        <w:spacing w:after="0" w:line="240" w:lineRule="auto"/>
        <w:ind w:left="720"/>
        <w:jc w:val="both"/>
        <w:rPr>
          <w:rFonts w:ascii="Times New Roman" w:eastAsia="Times New Roman" w:hAnsi="Times New Roman" w:cs="Times New Roman"/>
          <w:lang w:val="x-none" w:eastAsia="x-none"/>
        </w:rPr>
      </w:pPr>
      <w:r w:rsidRPr="00D51DD1">
        <w:rPr>
          <w:rFonts w:ascii="Times New Roman" w:eastAsia="Times New Roman" w:hAnsi="Times New Roman" w:cs="Times New Roman"/>
          <w:lang w:val="x-none" w:eastAsia="x-none"/>
        </w:rPr>
        <w:t>Правилник о садржини, начину и поступку израде просторних и урбанистичких планова (''</w:t>
      </w:r>
      <w:proofErr w:type="spellStart"/>
      <w:r w:rsidRPr="00D51DD1">
        <w:rPr>
          <w:rFonts w:ascii="Times New Roman" w:eastAsia="Times New Roman" w:hAnsi="Times New Roman" w:cs="Times New Roman"/>
          <w:lang w:val="x-none" w:eastAsia="x-none"/>
        </w:rPr>
        <w:t>Сл.гласник</w:t>
      </w:r>
      <w:proofErr w:type="spellEnd"/>
      <w:r w:rsidRPr="00D51DD1">
        <w:rPr>
          <w:rFonts w:ascii="Times New Roman" w:eastAsia="Times New Roman" w:hAnsi="Times New Roman" w:cs="Times New Roman"/>
          <w:lang w:val="x-none" w:eastAsia="x-none"/>
        </w:rPr>
        <w:t xml:space="preserve"> РС'', бр.</w:t>
      </w:r>
      <w:r w:rsidRPr="00D51DD1">
        <w:rPr>
          <w:rFonts w:ascii="Times New Roman" w:eastAsia="Times New Roman" w:hAnsi="Times New Roman" w:cs="Times New Roman"/>
          <w:lang w:val="sr-Cyrl-RS" w:eastAsia="x-none"/>
        </w:rPr>
        <w:t>32</w:t>
      </w:r>
      <w:r w:rsidRPr="00D51DD1">
        <w:rPr>
          <w:rFonts w:ascii="Times New Roman" w:eastAsia="Times New Roman" w:hAnsi="Times New Roman" w:cs="Times New Roman"/>
          <w:lang w:val="x-none" w:eastAsia="x-none"/>
        </w:rPr>
        <w:t>/201</w:t>
      </w:r>
      <w:r w:rsidRPr="00D51DD1">
        <w:rPr>
          <w:rFonts w:ascii="Times New Roman" w:eastAsia="Times New Roman" w:hAnsi="Times New Roman" w:cs="Times New Roman"/>
          <w:lang w:val="sr-Cyrl-RS" w:eastAsia="x-none"/>
        </w:rPr>
        <w:t>9</w:t>
      </w:r>
      <w:r w:rsidR="00D51DD1" w:rsidRPr="00D51DD1">
        <w:rPr>
          <w:rFonts w:ascii="Times New Roman" w:hAnsi="Times New Roman" w:cs="Times New Roman"/>
          <w:lang w:val="sr-Cyrl-RS"/>
        </w:rPr>
        <w:t xml:space="preserve"> и 47/25</w:t>
      </w:r>
      <w:r w:rsidRPr="00D51DD1">
        <w:rPr>
          <w:rFonts w:ascii="Times New Roman" w:eastAsia="Times New Roman" w:hAnsi="Times New Roman" w:cs="Times New Roman"/>
          <w:lang w:val="x-none" w:eastAsia="x-none"/>
        </w:rPr>
        <w:t>)</w:t>
      </w:r>
      <w:r w:rsidRPr="00D51DD1">
        <w:rPr>
          <w:rFonts w:ascii="Times New Roman" w:eastAsia="Times New Roman" w:hAnsi="Times New Roman" w:cs="Times New Roman"/>
          <w:lang w:val="sr-Cyrl-RS" w:eastAsia="x-none"/>
        </w:rPr>
        <w:t>;</w:t>
      </w:r>
    </w:p>
    <w:p w14:paraId="1ACF9B1F" w14:textId="77777777" w:rsidR="00895450" w:rsidRPr="00D51DD1" w:rsidRDefault="00895450" w:rsidP="00895450">
      <w:pPr>
        <w:widowControl w:val="0"/>
        <w:numPr>
          <w:ilvl w:val="0"/>
          <w:numId w:val="4"/>
        </w:numPr>
        <w:suppressAutoHyphens/>
        <w:autoSpaceDE w:val="0"/>
        <w:autoSpaceDN w:val="0"/>
        <w:adjustRightInd w:val="0"/>
        <w:spacing w:after="0" w:line="240" w:lineRule="auto"/>
        <w:ind w:left="720"/>
        <w:jc w:val="both"/>
        <w:rPr>
          <w:rFonts w:ascii="Times New Roman" w:eastAsia="Times New Roman" w:hAnsi="Times New Roman" w:cs="Times New Roman"/>
          <w:lang w:val="x-none" w:eastAsia="x-none"/>
        </w:rPr>
      </w:pPr>
      <w:r w:rsidRPr="00D51DD1">
        <w:rPr>
          <w:rFonts w:ascii="Times New Roman" w:eastAsia="Times New Roman" w:hAnsi="Times New Roman" w:cs="Times New Roman"/>
          <w:lang w:val="x-none" w:eastAsia="x-none"/>
        </w:rPr>
        <w:t>Правилник о општим правилима за парцелацију,</w:t>
      </w:r>
      <w:r w:rsidRPr="00D51DD1">
        <w:rPr>
          <w:rFonts w:ascii="Times New Roman" w:eastAsia="Times New Roman" w:hAnsi="Times New Roman" w:cs="Times New Roman"/>
          <w:lang w:val="sr-Cyrl-RS" w:eastAsia="x-none"/>
        </w:rPr>
        <w:t xml:space="preserve"> </w:t>
      </w:r>
      <w:r w:rsidRPr="00D51DD1">
        <w:rPr>
          <w:rFonts w:ascii="Times New Roman" w:eastAsia="Times New Roman" w:hAnsi="Times New Roman" w:cs="Times New Roman"/>
          <w:lang w:val="x-none" w:eastAsia="x-none"/>
        </w:rPr>
        <w:t>регулацију и изградњу (''</w:t>
      </w:r>
      <w:proofErr w:type="spellStart"/>
      <w:r w:rsidRPr="00D51DD1">
        <w:rPr>
          <w:rFonts w:ascii="Times New Roman" w:eastAsia="Times New Roman" w:hAnsi="Times New Roman" w:cs="Times New Roman"/>
          <w:lang w:val="x-none" w:eastAsia="x-none"/>
        </w:rPr>
        <w:t>Сл.гласник</w:t>
      </w:r>
      <w:proofErr w:type="spellEnd"/>
      <w:r w:rsidRPr="00D51DD1">
        <w:rPr>
          <w:rFonts w:ascii="Times New Roman" w:eastAsia="Times New Roman" w:hAnsi="Times New Roman" w:cs="Times New Roman"/>
          <w:lang w:val="x-none" w:eastAsia="x-none"/>
        </w:rPr>
        <w:t xml:space="preserve"> РС'', бр.22/2015)</w:t>
      </w:r>
      <w:r w:rsidRPr="00D51DD1">
        <w:rPr>
          <w:rFonts w:ascii="Times New Roman" w:eastAsia="Times New Roman" w:hAnsi="Times New Roman" w:cs="Times New Roman"/>
          <w:lang w:eastAsia="x-none"/>
        </w:rPr>
        <w:t>,</w:t>
      </w:r>
    </w:p>
    <w:p w14:paraId="297EA5A4" w14:textId="77777777" w:rsidR="00895450" w:rsidRDefault="00895450" w:rsidP="00895450">
      <w:pPr>
        <w:suppressAutoHyphens/>
        <w:spacing w:after="0" w:line="240" w:lineRule="auto"/>
        <w:jc w:val="both"/>
        <w:rPr>
          <w:rFonts w:ascii="Times New Roman" w:eastAsia="Times New Roman" w:hAnsi="Times New Roman" w:cs="Times New Roman"/>
          <w:color w:val="FF0000"/>
          <w:sz w:val="24"/>
          <w:szCs w:val="24"/>
          <w:lang w:val="sr-Cyrl-RS" w:eastAsia="x-none"/>
        </w:rPr>
      </w:pPr>
    </w:p>
    <w:p w14:paraId="6D03972B" w14:textId="28DB1D05" w:rsidR="00017BB7" w:rsidRPr="00017BB7" w:rsidRDefault="00017BB7" w:rsidP="00017BB7">
      <w:pPr>
        <w:suppressAutoHyphens/>
        <w:spacing w:after="0" w:line="240" w:lineRule="auto"/>
        <w:jc w:val="both"/>
        <w:rPr>
          <w:rFonts w:ascii="Times New Roman" w:eastAsia="Times New Roman" w:hAnsi="Times New Roman" w:cs="Times New Roman"/>
          <w:sz w:val="24"/>
          <w:szCs w:val="24"/>
          <w:lang w:val="sr-Cyrl-RS" w:eastAsia="x-none"/>
        </w:rPr>
      </w:pPr>
      <w:r w:rsidRPr="00017BB7">
        <w:rPr>
          <w:rFonts w:ascii="Times New Roman" w:eastAsia="Times New Roman" w:hAnsi="Times New Roman" w:cs="Times New Roman"/>
          <w:sz w:val="24"/>
          <w:szCs w:val="24"/>
          <w:lang w:val="sr-Cyrl-RS" w:eastAsia="x-none"/>
        </w:rPr>
        <w:t>Од утицаја на предметни урбанистички пројекат, поред законске регулативе која регулише планирање и изградњу су и закони и по</w:t>
      </w:r>
      <w:r>
        <w:rPr>
          <w:rFonts w:ascii="Times New Roman" w:eastAsia="Times New Roman" w:hAnsi="Times New Roman" w:cs="Times New Roman"/>
          <w:sz w:val="24"/>
          <w:szCs w:val="24"/>
          <w:lang w:val="sr-Cyrl-RS" w:eastAsia="x-none"/>
        </w:rPr>
        <w:t>дз</w:t>
      </w:r>
      <w:r w:rsidRPr="00017BB7">
        <w:rPr>
          <w:rFonts w:ascii="Times New Roman" w:eastAsia="Times New Roman" w:hAnsi="Times New Roman" w:cs="Times New Roman"/>
          <w:sz w:val="24"/>
          <w:szCs w:val="24"/>
          <w:lang w:val="sr-Cyrl-RS" w:eastAsia="x-none"/>
        </w:rPr>
        <w:t>аконска акта из области пољопривреде, енергетике, заштите животне средине, између осталих:</w:t>
      </w:r>
    </w:p>
    <w:p w14:paraId="1F0C166C" w14:textId="77777777" w:rsidR="00017BB7" w:rsidRPr="00017BB7" w:rsidRDefault="00017BB7" w:rsidP="00017BB7">
      <w:pPr>
        <w:suppressAutoHyphens/>
        <w:spacing w:after="0" w:line="240" w:lineRule="auto"/>
        <w:jc w:val="both"/>
        <w:rPr>
          <w:rFonts w:ascii="Times New Roman" w:eastAsia="Times New Roman" w:hAnsi="Times New Roman" w:cs="Times New Roman"/>
          <w:color w:val="FF0000"/>
          <w:sz w:val="24"/>
          <w:szCs w:val="24"/>
          <w:lang w:val="sr-Cyrl-RS" w:eastAsia="x-none"/>
        </w:rPr>
      </w:pPr>
    </w:p>
    <w:p w14:paraId="3DCB3D17" w14:textId="54199A32" w:rsidR="00017BB7" w:rsidRPr="00017BB7" w:rsidRDefault="00017BB7" w:rsidP="00017BB7">
      <w:pPr>
        <w:pStyle w:val="ListParagraph"/>
        <w:numPr>
          <w:ilvl w:val="0"/>
          <w:numId w:val="23"/>
        </w:numPr>
        <w:spacing w:line="240" w:lineRule="auto"/>
        <w:rPr>
          <w:rFonts w:ascii="Times New Roman" w:eastAsia="Times New Roman" w:hAnsi="Times New Roman" w:cs="Times New Roman"/>
          <w:sz w:val="24"/>
          <w:szCs w:val="24"/>
          <w:lang w:val="sr-Cyrl-RS" w:eastAsia="x-none"/>
        </w:rPr>
      </w:pPr>
      <w:r w:rsidRPr="00017BB7">
        <w:rPr>
          <w:rFonts w:ascii="Times New Roman" w:eastAsia="Times New Roman" w:hAnsi="Times New Roman" w:cs="Times New Roman"/>
          <w:sz w:val="24"/>
          <w:szCs w:val="24"/>
          <w:lang w:val="sr-Cyrl-RS" w:eastAsia="x-none"/>
        </w:rPr>
        <w:t xml:space="preserve">Закон о коришћењу обновљивих извора енергије ("Службени гласник РС", бр. </w:t>
      </w:r>
      <w:r w:rsidRPr="00017BB7">
        <w:rPr>
          <w:rFonts w:ascii="Times New Roman" w:eastAsia="Times New Roman" w:hAnsi="Times New Roman" w:cs="Times New Roman"/>
          <w:sz w:val="24"/>
          <w:szCs w:val="24"/>
          <w:lang w:val="en-US" w:eastAsia="x-none"/>
        </w:rPr>
        <w:t>40/2021-23, 35/2023-79, 94/2024-204 (</w:t>
      </w:r>
      <w:proofErr w:type="spellStart"/>
      <w:r w:rsidRPr="00017BB7">
        <w:rPr>
          <w:rFonts w:ascii="Times New Roman" w:eastAsia="Times New Roman" w:hAnsi="Times New Roman" w:cs="Times New Roman"/>
          <w:sz w:val="24"/>
          <w:szCs w:val="24"/>
          <w:lang w:val="en-US" w:eastAsia="x-none"/>
        </w:rPr>
        <w:t>др</w:t>
      </w:r>
      <w:proofErr w:type="spellEnd"/>
      <w:r w:rsidRPr="00017BB7">
        <w:rPr>
          <w:rFonts w:ascii="Times New Roman" w:eastAsia="Times New Roman" w:hAnsi="Times New Roman" w:cs="Times New Roman"/>
          <w:sz w:val="24"/>
          <w:szCs w:val="24"/>
          <w:lang w:val="en-US" w:eastAsia="x-none"/>
        </w:rPr>
        <w:t xml:space="preserve">. </w:t>
      </w:r>
      <w:proofErr w:type="spellStart"/>
      <w:r w:rsidRPr="00017BB7">
        <w:rPr>
          <w:rFonts w:ascii="Times New Roman" w:eastAsia="Times New Roman" w:hAnsi="Times New Roman" w:cs="Times New Roman"/>
          <w:sz w:val="24"/>
          <w:szCs w:val="24"/>
          <w:lang w:val="en-US" w:eastAsia="x-none"/>
        </w:rPr>
        <w:t>закон</w:t>
      </w:r>
      <w:proofErr w:type="spellEnd"/>
      <w:r w:rsidRPr="00017BB7">
        <w:rPr>
          <w:rFonts w:ascii="Times New Roman" w:eastAsia="Times New Roman" w:hAnsi="Times New Roman" w:cs="Times New Roman"/>
          <w:sz w:val="24"/>
          <w:szCs w:val="24"/>
          <w:lang w:val="en-US" w:eastAsia="x-none"/>
        </w:rPr>
        <w:t>)</w:t>
      </w:r>
      <w:r w:rsidRPr="00017BB7">
        <w:rPr>
          <w:rFonts w:ascii="Times New Roman" w:eastAsia="Times New Roman" w:hAnsi="Times New Roman" w:cs="Times New Roman"/>
          <w:sz w:val="24"/>
          <w:szCs w:val="24"/>
          <w:lang w:val="sr-Cyrl-RS" w:eastAsia="x-none"/>
        </w:rPr>
        <w:t>)</w:t>
      </w:r>
      <w:r w:rsidR="00767233">
        <w:rPr>
          <w:rFonts w:ascii="Times New Roman" w:eastAsia="Times New Roman" w:hAnsi="Times New Roman" w:cs="Times New Roman"/>
          <w:sz w:val="24"/>
          <w:szCs w:val="24"/>
          <w:lang w:val="sr-Cyrl-RS" w:eastAsia="x-none"/>
        </w:rPr>
        <w:t>;</w:t>
      </w:r>
    </w:p>
    <w:p w14:paraId="38F3678F" w14:textId="753D5D55" w:rsidR="00017BB7" w:rsidRPr="00017BB7" w:rsidRDefault="00017BB7" w:rsidP="00017BB7">
      <w:pPr>
        <w:pStyle w:val="ListParagraph"/>
        <w:numPr>
          <w:ilvl w:val="0"/>
          <w:numId w:val="23"/>
        </w:numPr>
        <w:spacing w:line="240" w:lineRule="auto"/>
        <w:rPr>
          <w:rFonts w:ascii="Times New Roman" w:eastAsia="Times New Roman" w:hAnsi="Times New Roman" w:cs="Times New Roman"/>
          <w:sz w:val="24"/>
          <w:szCs w:val="24"/>
          <w:lang w:val="sr-Cyrl-RS" w:eastAsia="x-none"/>
        </w:rPr>
      </w:pPr>
      <w:r w:rsidRPr="00017BB7">
        <w:rPr>
          <w:rFonts w:ascii="Times New Roman" w:eastAsia="Times New Roman" w:hAnsi="Times New Roman" w:cs="Times New Roman"/>
          <w:sz w:val="24"/>
          <w:szCs w:val="24"/>
          <w:lang w:val="sr-Cyrl-RS" w:eastAsia="x-none"/>
        </w:rPr>
        <w:t xml:space="preserve">Закон о енергетици "Службени гласник РС", бр. </w:t>
      </w:r>
      <w:r w:rsidRPr="00017BB7">
        <w:rPr>
          <w:rFonts w:ascii="Times New Roman" w:eastAsia="Times New Roman" w:hAnsi="Times New Roman" w:cs="Times New Roman"/>
          <w:sz w:val="24"/>
          <w:szCs w:val="24"/>
          <w:lang w:val="en-US" w:eastAsia="x-none"/>
        </w:rPr>
        <w:t>145/2014-3, 95/2018-267 (</w:t>
      </w:r>
      <w:proofErr w:type="spellStart"/>
      <w:r w:rsidRPr="00017BB7">
        <w:rPr>
          <w:rFonts w:ascii="Times New Roman" w:eastAsia="Times New Roman" w:hAnsi="Times New Roman" w:cs="Times New Roman"/>
          <w:sz w:val="24"/>
          <w:szCs w:val="24"/>
          <w:lang w:val="en-US" w:eastAsia="x-none"/>
        </w:rPr>
        <w:t>др</w:t>
      </w:r>
      <w:proofErr w:type="spellEnd"/>
      <w:r w:rsidRPr="00017BB7">
        <w:rPr>
          <w:rFonts w:ascii="Times New Roman" w:eastAsia="Times New Roman" w:hAnsi="Times New Roman" w:cs="Times New Roman"/>
          <w:sz w:val="24"/>
          <w:szCs w:val="24"/>
          <w:lang w:val="en-US" w:eastAsia="x-none"/>
        </w:rPr>
        <w:t xml:space="preserve">. </w:t>
      </w:r>
      <w:proofErr w:type="spellStart"/>
      <w:r w:rsidRPr="00017BB7">
        <w:rPr>
          <w:rFonts w:ascii="Times New Roman" w:eastAsia="Times New Roman" w:hAnsi="Times New Roman" w:cs="Times New Roman"/>
          <w:sz w:val="24"/>
          <w:szCs w:val="24"/>
          <w:lang w:val="en-US" w:eastAsia="x-none"/>
        </w:rPr>
        <w:t>закон</w:t>
      </w:r>
      <w:proofErr w:type="spellEnd"/>
      <w:r w:rsidRPr="00017BB7">
        <w:rPr>
          <w:rFonts w:ascii="Times New Roman" w:eastAsia="Times New Roman" w:hAnsi="Times New Roman" w:cs="Times New Roman"/>
          <w:sz w:val="24"/>
          <w:szCs w:val="24"/>
          <w:lang w:val="en-US" w:eastAsia="x-none"/>
        </w:rPr>
        <w:t>), 40/2021-1, 35/2023-79 (</w:t>
      </w:r>
      <w:proofErr w:type="spellStart"/>
      <w:r w:rsidRPr="00017BB7">
        <w:rPr>
          <w:rFonts w:ascii="Times New Roman" w:eastAsia="Times New Roman" w:hAnsi="Times New Roman" w:cs="Times New Roman"/>
          <w:sz w:val="24"/>
          <w:szCs w:val="24"/>
          <w:lang w:val="en-US" w:eastAsia="x-none"/>
        </w:rPr>
        <w:t>др</w:t>
      </w:r>
      <w:proofErr w:type="spellEnd"/>
      <w:r w:rsidRPr="00017BB7">
        <w:rPr>
          <w:rFonts w:ascii="Times New Roman" w:eastAsia="Times New Roman" w:hAnsi="Times New Roman" w:cs="Times New Roman"/>
          <w:sz w:val="24"/>
          <w:szCs w:val="24"/>
          <w:lang w:val="en-US" w:eastAsia="x-none"/>
        </w:rPr>
        <w:t xml:space="preserve">. </w:t>
      </w:r>
      <w:proofErr w:type="spellStart"/>
      <w:r w:rsidRPr="00017BB7">
        <w:rPr>
          <w:rFonts w:ascii="Times New Roman" w:eastAsia="Times New Roman" w:hAnsi="Times New Roman" w:cs="Times New Roman"/>
          <w:sz w:val="24"/>
          <w:szCs w:val="24"/>
          <w:lang w:val="en-US" w:eastAsia="x-none"/>
        </w:rPr>
        <w:t>закон</w:t>
      </w:r>
      <w:proofErr w:type="spellEnd"/>
      <w:r w:rsidRPr="00017BB7">
        <w:rPr>
          <w:rFonts w:ascii="Times New Roman" w:eastAsia="Times New Roman" w:hAnsi="Times New Roman" w:cs="Times New Roman"/>
          <w:sz w:val="24"/>
          <w:szCs w:val="24"/>
          <w:lang w:val="en-US" w:eastAsia="x-none"/>
        </w:rPr>
        <w:t>), 62/2023-8, 94/2024-204</w:t>
      </w:r>
      <w:r w:rsidRPr="00017BB7">
        <w:rPr>
          <w:rFonts w:ascii="Times New Roman" w:eastAsia="Times New Roman" w:hAnsi="Times New Roman" w:cs="Times New Roman"/>
          <w:sz w:val="24"/>
          <w:szCs w:val="24"/>
          <w:lang w:val="sr-Cyrl-RS" w:eastAsia="x-none"/>
        </w:rPr>
        <w:t>)</w:t>
      </w:r>
      <w:r w:rsidR="00767233">
        <w:rPr>
          <w:rFonts w:ascii="Times New Roman" w:eastAsia="Times New Roman" w:hAnsi="Times New Roman" w:cs="Times New Roman"/>
          <w:sz w:val="24"/>
          <w:szCs w:val="24"/>
          <w:lang w:val="sr-Cyrl-RS" w:eastAsia="x-none"/>
        </w:rPr>
        <w:t>;</w:t>
      </w:r>
    </w:p>
    <w:p w14:paraId="6CD8A85F" w14:textId="37A459F5" w:rsidR="00017BB7" w:rsidRPr="00767233" w:rsidRDefault="00017BB7" w:rsidP="00017BB7">
      <w:pPr>
        <w:pStyle w:val="ListParagraph"/>
        <w:numPr>
          <w:ilvl w:val="0"/>
          <w:numId w:val="23"/>
        </w:numPr>
        <w:spacing w:line="240" w:lineRule="auto"/>
        <w:rPr>
          <w:rFonts w:ascii="Times New Roman" w:eastAsia="Times New Roman" w:hAnsi="Times New Roman" w:cs="Times New Roman"/>
          <w:sz w:val="24"/>
          <w:szCs w:val="24"/>
          <w:lang w:val="sr-Cyrl-RS" w:eastAsia="x-none"/>
        </w:rPr>
      </w:pPr>
      <w:r w:rsidRPr="00767233">
        <w:rPr>
          <w:rFonts w:ascii="Times New Roman" w:eastAsia="Times New Roman" w:hAnsi="Times New Roman" w:cs="Times New Roman"/>
          <w:sz w:val="24"/>
          <w:szCs w:val="24"/>
          <w:lang w:val="sr-Cyrl-RS" w:eastAsia="x-none"/>
        </w:rPr>
        <w:t>Стратегија развоја енергетике Републике Србије до 2025. године са пројекцијама до 2030. године („Сл. гласник РС“ бр. 101/2015)</w:t>
      </w:r>
    </w:p>
    <w:p w14:paraId="0F5FE2B3" w14:textId="4E3278AB" w:rsidR="00017BB7" w:rsidRPr="00767233" w:rsidRDefault="00017BB7" w:rsidP="00017BB7">
      <w:pPr>
        <w:pStyle w:val="ListParagraph"/>
        <w:numPr>
          <w:ilvl w:val="0"/>
          <w:numId w:val="23"/>
        </w:numPr>
        <w:spacing w:line="240" w:lineRule="auto"/>
        <w:rPr>
          <w:rFonts w:ascii="Times New Roman" w:eastAsia="Times New Roman" w:hAnsi="Times New Roman" w:cs="Times New Roman"/>
          <w:sz w:val="24"/>
          <w:szCs w:val="24"/>
          <w:lang w:val="sr-Cyrl-RS" w:eastAsia="x-none"/>
        </w:rPr>
      </w:pPr>
      <w:r w:rsidRPr="00767233">
        <w:rPr>
          <w:rFonts w:ascii="Times New Roman" w:eastAsia="Times New Roman" w:hAnsi="Times New Roman" w:cs="Times New Roman"/>
          <w:sz w:val="24"/>
          <w:szCs w:val="24"/>
          <w:lang w:val="sr-Cyrl-RS" w:eastAsia="x-none"/>
        </w:rPr>
        <w:t>Закон о заштити животне средине („Сл. гласник РС“ бр. бр. 135/2004, 36/2009, 36/2009 - др. закон, 72/2009 - др. закон, 43/2011 - одлука УС, 14/2016, 76/2018, 95/2018 - др. закон, 95/2018 - др. закон и 94/2024 - др. закон)</w:t>
      </w:r>
      <w:r w:rsidR="00767233">
        <w:rPr>
          <w:rFonts w:ascii="Times New Roman" w:eastAsia="Times New Roman" w:hAnsi="Times New Roman" w:cs="Times New Roman"/>
          <w:sz w:val="24"/>
          <w:szCs w:val="24"/>
          <w:lang w:val="sr-Cyrl-RS" w:eastAsia="x-none"/>
        </w:rPr>
        <w:t>;</w:t>
      </w:r>
    </w:p>
    <w:p w14:paraId="3E7290C0" w14:textId="0E7B4885" w:rsidR="00017BB7" w:rsidRPr="00767233" w:rsidRDefault="00017BB7" w:rsidP="00017BB7">
      <w:pPr>
        <w:pStyle w:val="ListParagraph"/>
        <w:numPr>
          <w:ilvl w:val="0"/>
          <w:numId w:val="23"/>
        </w:numPr>
        <w:spacing w:line="240" w:lineRule="auto"/>
        <w:rPr>
          <w:rFonts w:ascii="Times New Roman" w:eastAsia="Times New Roman" w:hAnsi="Times New Roman" w:cs="Times New Roman"/>
          <w:sz w:val="24"/>
          <w:szCs w:val="24"/>
          <w:lang w:val="sr-Cyrl-RS" w:eastAsia="x-none"/>
        </w:rPr>
      </w:pPr>
      <w:r w:rsidRPr="00767233">
        <w:rPr>
          <w:rFonts w:ascii="Times New Roman" w:eastAsia="Times New Roman" w:hAnsi="Times New Roman" w:cs="Times New Roman"/>
          <w:sz w:val="24"/>
          <w:szCs w:val="24"/>
          <w:lang w:val="sr-Cyrl-RS" w:eastAsia="x-none"/>
        </w:rPr>
        <w:t xml:space="preserve">Закон о процени утицаја на животну средину („Сл. гласник РС“ бр. </w:t>
      </w:r>
      <w:r w:rsidR="00767233" w:rsidRPr="00767233">
        <w:rPr>
          <w:rFonts w:ascii="Times New Roman" w:eastAsia="Times New Roman" w:hAnsi="Times New Roman" w:cs="Times New Roman"/>
          <w:sz w:val="24"/>
          <w:szCs w:val="24"/>
          <w:lang w:val="sr-Cyrl-RS" w:eastAsia="x-none"/>
        </w:rPr>
        <w:t>94/2024</w:t>
      </w:r>
      <w:r w:rsidRPr="00767233">
        <w:rPr>
          <w:rFonts w:ascii="Times New Roman" w:eastAsia="Times New Roman" w:hAnsi="Times New Roman" w:cs="Times New Roman"/>
          <w:sz w:val="24"/>
          <w:szCs w:val="24"/>
          <w:lang w:val="sr-Cyrl-RS" w:eastAsia="x-none"/>
        </w:rPr>
        <w:t>).</w:t>
      </w:r>
    </w:p>
    <w:p w14:paraId="4C27DD3B" w14:textId="155CA5DC" w:rsidR="00017BB7" w:rsidRPr="00767233" w:rsidRDefault="00017BB7" w:rsidP="00017BB7">
      <w:pPr>
        <w:pStyle w:val="ListParagraph"/>
        <w:numPr>
          <w:ilvl w:val="0"/>
          <w:numId w:val="23"/>
        </w:numPr>
        <w:spacing w:line="240" w:lineRule="auto"/>
        <w:rPr>
          <w:rFonts w:ascii="Times New Roman" w:eastAsia="Times New Roman" w:hAnsi="Times New Roman" w:cs="Times New Roman"/>
          <w:sz w:val="24"/>
          <w:szCs w:val="24"/>
          <w:lang w:val="sr-Cyrl-RS" w:eastAsia="x-none"/>
        </w:rPr>
      </w:pPr>
      <w:r w:rsidRPr="00767233">
        <w:rPr>
          <w:rFonts w:ascii="Times New Roman" w:eastAsia="Times New Roman" w:hAnsi="Times New Roman" w:cs="Times New Roman"/>
          <w:sz w:val="24"/>
          <w:szCs w:val="24"/>
          <w:lang w:val="sr-Cyrl-RS" w:eastAsia="x-none"/>
        </w:rPr>
        <w:t xml:space="preserve">Закон о стратешкој процени утицаја на животну средину („Сл. гласник РС“ бр. </w:t>
      </w:r>
      <w:r w:rsidR="00767233" w:rsidRPr="00767233">
        <w:rPr>
          <w:rFonts w:ascii="Times New Roman" w:eastAsia="Times New Roman" w:hAnsi="Times New Roman" w:cs="Times New Roman"/>
          <w:sz w:val="24"/>
          <w:szCs w:val="24"/>
          <w:lang w:val="sr-Cyrl-RS" w:eastAsia="x-none"/>
        </w:rPr>
        <w:t>94/24);</w:t>
      </w:r>
    </w:p>
    <w:p w14:paraId="305F0537" w14:textId="6A25CEDA" w:rsidR="00017BB7" w:rsidRPr="00767233" w:rsidRDefault="00017BB7" w:rsidP="00017BB7">
      <w:pPr>
        <w:pStyle w:val="ListParagraph"/>
        <w:numPr>
          <w:ilvl w:val="0"/>
          <w:numId w:val="23"/>
        </w:numPr>
        <w:spacing w:line="240" w:lineRule="auto"/>
        <w:rPr>
          <w:rFonts w:ascii="Times New Roman" w:eastAsia="Times New Roman" w:hAnsi="Times New Roman" w:cs="Times New Roman"/>
          <w:sz w:val="24"/>
          <w:szCs w:val="24"/>
          <w:lang w:val="sr-Cyrl-RS" w:eastAsia="x-none"/>
        </w:rPr>
      </w:pPr>
      <w:r w:rsidRPr="00767233">
        <w:rPr>
          <w:rFonts w:ascii="Times New Roman" w:eastAsia="Times New Roman" w:hAnsi="Times New Roman" w:cs="Times New Roman"/>
          <w:sz w:val="24"/>
          <w:szCs w:val="24"/>
          <w:lang w:val="sr-Cyrl-RS" w:eastAsia="x-none"/>
        </w:rPr>
        <w:t>Правилник о техничким нормативима за изградњу на</w:t>
      </w:r>
      <w:r w:rsidR="00767233" w:rsidRPr="00767233">
        <w:rPr>
          <w:rFonts w:ascii="Times New Roman" w:eastAsia="Times New Roman" w:hAnsi="Times New Roman" w:cs="Times New Roman"/>
          <w:sz w:val="24"/>
          <w:szCs w:val="24"/>
          <w:lang w:val="sr-Cyrl-RS" w:eastAsia="x-none"/>
        </w:rPr>
        <w:t>дз</w:t>
      </w:r>
      <w:r w:rsidRPr="00767233">
        <w:rPr>
          <w:rFonts w:ascii="Times New Roman" w:eastAsia="Times New Roman" w:hAnsi="Times New Roman" w:cs="Times New Roman"/>
          <w:sz w:val="24"/>
          <w:szCs w:val="24"/>
          <w:lang w:val="sr-Cyrl-RS" w:eastAsia="x-none"/>
        </w:rPr>
        <w:t xml:space="preserve">емних електроенергетских водова </w:t>
      </w:r>
      <w:proofErr w:type="spellStart"/>
      <w:r w:rsidRPr="00767233">
        <w:rPr>
          <w:rFonts w:ascii="Times New Roman" w:eastAsia="Times New Roman" w:hAnsi="Times New Roman" w:cs="Times New Roman"/>
          <w:sz w:val="24"/>
          <w:szCs w:val="24"/>
          <w:lang w:val="sr-Cyrl-RS" w:eastAsia="x-none"/>
        </w:rPr>
        <w:t>називног</w:t>
      </w:r>
      <w:proofErr w:type="spellEnd"/>
      <w:r w:rsidRPr="00767233">
        <w:rPr>
          <w:rFonts w:ascii="Times New Roman" w:eastAsia="Times New Roman" w:hAnsi="Times New Roman" w:cs="Times New Roman"/>
          <w:sz w:val="24"/>
          <w:szCs w:val="24"/>
          <w:lang w:val="sr-Cyrl-RS" w:eastAsia="x-none"/>
        </w:rPr>
        <w:t xml:space="preserve"> напона од 1 </w:t>
      </w:r>
      <w:r w:rsidR="00767233" w:rsidRPr="00767233">
        <w:rPr>
          <w:rFonts w:ascii="Times New Roman" w:eastAsia="Times New Roman" w:hAnsi="Times New Roman" w:cs="Times New Roman"/>
          <w:sz w:val="24"/>
          <w:szCs w:val="24"/>
          <w:lang w:val="sr-Latn-RS" w:eastAsia="x-none"/>
        </w:rPr>
        <w:t>kV</w:t>
      </w:r>
      <w:r w:rsidRPr="00767233">
        <w:rPr>
          <w:rFonts w:ascii="Times New Roman" w:eastAsia="Times New Roman" w:hAnsi="Times New Roman" w:cs="Times New Roman"/>
          <w:sz w:val="24"/>
          <w:szCs w:val="24"/>
          <w:lang w:val="sr-Cyrl-RS" w:eastAsia="x-none"/>
        </w:rPr>
        <w:t xml:space="preserve"> до 400 </w:t>
      </w:r>
      <w:r w:rsidR="00767233" w:rsidRPr="00767233">
        <w:rPr>
          <w:rFonts w:ascii="Times New Roman" w:eastAsia="Times New Roman" w:hAnsi="Times New Roman" w:cs="Times New Roman"/>
          <w:sz w:val="24"/>
          <w:szCs w:val="24"/>
          <w:lang w:val="sr-Latn-RS" w:eastAsia="x-none"/>
        </w:rPr>
        <w:t>kV</w:t>
      </w:r>
      <w:r w:rsidRPr="00767233">
        <w:rPr>
          <w:rFonts w:ascii="Times New Roman" w:eastAsia="Times New Roman" w:hAnsi="Times New Roman" w:cs="Times New Roman"/>
          <w:sz w:val="24"/>
          <w:szCs w:val="24"/>
          <w:lang w:val="sr-Cyrl-RS" w:eastAsia="x-none"/>
        </w:rPr>
        <w:t xml:space="preserve"> ("Службени лист СФРЈ", бр. 65/88, "Службени лист СРЈ", бр. 18/92)</w:t>
      </w:r>
    </w:p>
    <w:p w14:paraId="636DE862" w14:textId="186631B6" w:rsidR="00017BB7" w:rsidRPr="00767233" w:rsidRDefault="00017BB7" w:rsidP="00017BB7">
      <w:pPr>
        <w:pStyle w:val="ListParagraph"/>
        <w:numPr>
          <w:ilvl w:val="0"/>
          <w:numId w:val="23"/>
        </w:numPr>
        <w:spacing w:line="240" w:lineRule="auto"/>
        <w:rPr>
          <w:rFonts w:ascii="Times New Roman" w:eastAsia="Times New Roman" w:hAnsi="Times New Roman" w:cs="Times New Roman"/>
          <w:sz w:val="24"/>
          <w:szCs w:val="24"/>
          <w:lang w:val="sr-Cyrl-RS" w:eastAsia="x-none"/>
        </w:rPr>
      </w:pPr>
      <w:r w:rsidRPr="00767233">
        <w:rPr>
          <w:rFonts w:ascii="Times New Roman" w:eastAsia="Times New Roman" w:hAnsi="Times New Roman" w:cs="Times New Roman"/>
          <w:sz w:val="24"/>
          <w:szCs w:val="24"/>
          <w:lang w:val="sr-Cyrl-RS" w:eastAsia="x-none"/>
        </w:rPr>
        <w:t xml:space="preserve">Правилник о техничким нормативима за електроенергетска постројења </w:t>
      </w:r>
      <w:proofErr w:type="spellStart"/>
      <w:r w:rsidRPr="00767233">
        <w:rPr>
          <w:rFonts w:ascii="Times New Roman" w:eastAsia="Times New Roman" w:hAnsi="Times New Roman" w:cs="Times New Roman"/>
          <w:sz w:val="24"/>
          <w:szCs w:val="24"/>
          <w:lang w:val="sr-Cyrl-RS" w:eastAsia="x-none"/>
        </w:rPr>
        <w:t>називног</w:t>
      </w:r>
      <w:proofErr w:type="spellEnd"/>
      <w:r w:rsidRPr="00767233">
        <w:rPr>
          <w:rFonts w:ascii="Times New Roman" w:eastAsia="Times New Roman" w:hAnsi="Times New Roman" w:cs="Times New Roman"/>
          <w:sz w:val="24"/>
          <w:szCs w:val="24"/>
          <w:lang w:val="sr-Cyrl-RS" w:eastAsia="x-none"/>
        </w:rPr>
        <w:t xml:space="preserve"> напона изнад 1000</w:t>
      </w:r>
      <w:r w:rsidR="00767233" w:rsidRPr="00767233">
        <w:rPr>
          <w:rFonts w:ascii="Times New Roman" w:eastAsia="Times New Roman" w:hAnsi="Times New Roman" w:cs="Times New Roman"/>
          <w:sz w:val="24"/>
          <w:szCs w:val="24"/>
          <w:lang w:val="sr-Latn-RS" w:eastAsia="x-none"/>
        </w:rPr>
        <w:t>V</w:t>
      </w:r>
      <w:r w:rsidRPr="00767233">
        <w:rPr>
          <w:rFonts w:ascii="Times New Roman" w:eastAsia="Times New Roman" w:hAnsi="Times New Roman" w:cs="Times New Roman"/>
          <w:sz w:val="24"/>
          <w:szCs w:val="24"/>
          <w:lang w:val="sr-Cyrl-RS" w:eastAsia="x-none"/>
        </w:rPr>
        <w:t xml:space="preserve"> ("Службени лист СФРЈ", бр. 4/74, 13/78, "Службени лист СРЈ", бр. 61/95)</w:t>
      </w:r>
    </w:p>
    <w:p w14:paraId="5CE175DA" w14:textId="77777777" w:rsidR="00017BB7" w:rsidRDefault="00017BB7" w:rsidP="00895450">
      <w:pPr>
        <w:suppressAutoHyphens/>
        <w:spacing w:after="0" w:line="240" w:lineRule="auto"/>
        <w:jc w:val="both"/>
        <w:rPr>
          <w:rFonts w:ascii="Times New Roman" w:eastAsia="Times New Roman" w:hAnsi="Times New Roman" w:cs="Times New Roman"/>
          <w:color w:val="FF0000"/>
          <w:sz w:val="24"/>
          <w:szCs w:val="24"/>
          <w:lang w:val="sr-Cyrl-RS" w:eastAsia="x-none"/>
        </w:rPr>
      </w:pPr>
    </w:p>
    <w:p w14:paraId="6B13F266" w14:textId="77777777" w:rsidR="00017BB7" w:rsidRPr="00D51DD1" w:rsidRDefault="00017BB7" w:rsidP="00895450">
      <w:pPr>
        <w:suppressAutoHyphens/>
        <w:spacing w:after="0" w:line="240" w:lineRule="auto"/>
        <w:jc w:val="both"/>
        <w:rPr>
          <w:rFonts w:ascii="Times New Roman" w:eastAsia="Times New Roman" w:hAnsi="Times New Roman" w:cs="Times New Roman"/>
          <w:color w:val="FF0000"/>
          <w:sz w:val="24"/>
          <w:szCs w:val="24"/>
          <w:lang w:val="sr-Cyrl-RS" w:eastAsia="x-none"/>
        </w:rPr>
      </w:pPr>
    </w:p>
    <w:p w14:paraId="7AA552F3" w14:textId="77777777" w:rsidR="00895450" w:rsidRPr="00D51DD1" w:rsidRDefault="00895450" w:rsidP="00895450">
      <w:pPr>
        <w:numPr>
          <w:ilvl w:val="1"/>
          <w:numId w:val="3"/>
        </w:numPr>
        <w:suppressAutoHyphens/>
        <w:spacing w:after="0" w:line="240" w:lineRule="auto"/>
        <w:jc w:val="both"/>
        <w:rPr>
          <w:rFonts w:ascii="Times New Roman" w:eastAsia="Times New Roman" w:hAnsi="Times New Roman" w:cs="Times New Roman"/>
          <w:b/>
          <w:sz w:val="24"/>
          <w:szCs w:val="24"/>
          <w:u w:val="single"/>
          <w:shd w:val="clear" w:color="auto" w:fill="FFFFFF"/>
          <w:lang w:val="sr-Cyrl-CS" w:eastAsia="zh-CN"/>
        </w:rPr>
      </w:pPr>
      <w:r w:rsidRPr="00D51DD1">
        <w:rPr>
          <w:rFonts w:ascii="Times New Roman" w:eastAsia="Times New Roman" w:hAnsi="Times New Roman" w:cs="Times New Roman"/>
          <w:b/>
          <w:sz w:val="24"/>
          <w:szCs w:val="24"/>
          <w:u w:val="single"/>
          <w:shd w:val="clear" w:color="auto" w:fill="FFFFFF"/>
          <w:lang w:val="sr-Cyrl-CS" w:eastAsia="zh-CN"/>
        </w:rPr>
        <w:t>ПЛАНСКИ ОСНОВ</w:t>
      </w:r>
    </w:p>
    <w:p w14:paraId="336C3455" w14:textId="77777777" w:rsidR="00895450" w:rsidRPr="00D51DD1" w:rsidRDefault="00895450" w:rsidP="00895450">
      <w:pPr>
        <w:suppressAutoHyphens/>
        <w:spacing w:after="0" w:line="240" w:lineRule="auto"/>
        <w:jc w:val="both"/>
        <w:rPr>
          <w:rFonts w:ascii="Times New Roman" w:eastAsia="Times New Roman" w:hAnsi="Times New Roman" w:cs="Times New Roman"/>
          <w:b/>
          <w:sz w:val="24"/>
          <w:szCs w:val="24"/>
          <w:u w:val="single"/>
          <w:lang w:val="ru-RU" w:eastAsia="zh-CN"/>
        </w:rPr>
      </w:pPr>
    </w:p>
    <w:p w14:paraId="592064B0" w14:textId="77777777" w:rsidR="00895450" w:rsidRPr="00D51DD1" w:rsidRDefault="00895450" w:rsidP="00895450">
      <w:pPr>
        <w:autoSpaceDE w:val="0"/>
        <w:autoSpaceDN w:val="0"/>
        <w:adjustRightInd w:val="0"/>
        <w:spacing w:after="0" w:line="240" w:lineRule="auto"/>
        <w:rPr>
          <w:rFonts w:ascii="Times New Roman" w:eastAsia="Calibri" w:hAnsi="Times New Roman" w:cs="Times New Roman"/>
          <w:sz w:val="24"/>
          <w:szCs w:val="24"/>
          <w:lang w:val="sr-Cyrl-RS"/>
        </w:rPr>
      </w:pPr>
      <w:r w:rsidRPr="00D51DD1">
        <w:rPr>
          <w:rFonts w:ascii="Times New Roman" w:eastAsia="Calibri" w:hAnsi="Times New Roman" w:cs="Times New Roman"/>
          <w:sz w:val="24"/>
          <w:szCs w:val="24"/>
          <w:lang w:val="sr-Cyrl-RS"/>
        </w:rPr>
        <w:t>Плански основ за израду Урбанистичког пројекта је</w:t>
      </w:r>
      <w:bookmarkStart w:id="1" w:name="_Hlk116724033"/>
      <w:r w:rsidRPr="00D51DD1">
        <w:rPr>
          <w:rFonts w:ascii="Times New Roman" w:eastAsia="Calibri" w:hAnsi="Times New Roman" w:cs="Times New Roman"/>
          <w:sz w:val="24"/>
          <w:szCs w:val="24"/>
          <w:lang w:val="sr-Cyrl-RS"/>
        </w:rPr>
        <w:t xml:space="preserve">: </w:t>
      </w:r>
    </w:p>
    <w:p w14:paraId="4AC39C89" w14:textId="77777777" w:rsidR="00895450" w:rsidRPr="00767233" w:rsidRDefault="00895450" w:rsidP="00895450">
      <w:pPr>
        <w:autoSpaceDE w:val="0"/>
        <w:autoSpaceDN w:val="0"/>
        <w:adjustRightInd w:val="0"/>
        <w:spacing w:after="0" w:line="240" w:lineRule="auto"/>
        <w:rPr>
          <w:rFonts w:ascii="Times New Roman" w:eastAsia="Calibri" w:hAnsi="Times New Roman" w:cs="Times New Roman"/>
          <w:sz w:val="24"/>
          <w:szCs w:val="24"/>
          <w:lang w:val="sr-Cyrl-RS"/>
        </w:rPr>
      </w:pPr>
    </w:p>
    <w:p w14:paraId="4D59237D" w14:textId="0890275E" w:rsidR="00895450" w:rsidRPr="00767233" w:rsidRDefault="00D51DD1" w:rsidP="00895450">
      <w:pPr>
        <w:numPr>
          <w:ilvl w:val="0"/>
          <w:numId w:val="9"/>
        </w:numPr>
        <w:suppressAutoHyphens/>
        <w:autoSpaceDE w:val="0"/>
        <w:autoSpaceDN w:val="0"/>
        <w:adjustRightInd w:val="0"/>
        <w:spacing w:after="0" w:line="240" w:lineRule="auto"/>
        <w:rPr>
          <w:rFonts w:ascii="Times New Roman" w:eastAsia="Times New Roman" w:hAnsi="Times New Roman" w:cs="Times New Roman"/>
          <w:sz w:val="18"/>
          <w:szCs w:val="18"/>
          <w:lang w:val="sr-Cyrl-RS"/>
        </w:rPr>
      </w:pPr>
      <w:bookmarkStart w:id="2" w:name="_Hlk160605700"/>
      <w:bookmarkEnd w:id="1"/>
      <w:r w:rsidRPr="00767233">
        <w:rPr>
          <w:rFonts w:ascii="Times New Roman" w:hAnsi="Times New Roman" w:cs="Times New Roman"/>
          <w:bCs/>
          <w:lang w:val="sr-Cyrl-CS"/>
        </w:rPr>
        <w:t xml:space="preserve">План </w:t>
      </w:r>
      <w:r w:rsidRPr="00767233">
        <w:rPr>
          <w:rFonts w:ascii="Times New Roman" w:hAnsi="Times New Roman" w:cs="Times New Roman"/>
          <w:bCs/>
          <w:lang w:val="sr-Cyrl-RS"/>
        </w:rPr>
        <w:t>генералне</w:t>
      </w:r>
      <w:r w:rsidRPr="00767233">
        <w:rPr>
          <w:rFonts w:ascii="Times New Roman" w:hAnsi="Times New Roman" w:cs="Times New Roman"/>
          <w:bCs/>
          <w:lang w:val="sr-Cyrl-CS"/>
        </w:rPr>
        <w:t xml:space="preserve"> регулације Шида („Службени лист општина Срема“, бр. 31/2009) и</w:t>
      </w:r>
      <w:r w:rsidRPr="00767233">
        <w:rPr>
          <w:rFonts w:ascii="Times New Roman" w:hAnsi="Times New Roman" w:cs="Times New Roman"/>
          <w:bCs/>
          <w:lang w:val="sr-Latn-RS"/>
        </w:rPr>
        <w:t xml:space="preserve"> </w:t>
      </w:r>
      <w:r w:rsidRPr="00767233">
        <w:rPr>
          <w:rFonts w:ascii="Times New Roman" w:hAnsi="Times New Roman" w:cs="Times New Roman"/>
          <w:bCs/>
          <w:lang w:val="sr-Cyrl-RS"/>
        </w:rPr>
        <w:t>Измене и допуне („Сл. лист општине Шид“, 28/2020</w:t>
      </w:r>
      <w:r w:rsidRPr="00767233">
        <w:rPr>
          <w:rFonts w:ascii="Times New Roman" w:hAnsi="Times New Roman" w:cs="Times New Roman"/>
          <w:bCs/>
          <w:lang w:val="sr-Latn-RS"/>
        </w:rPr>
        <w:t>, 22/2021,</w:t>
      </w:r>
      <w:r w:rsidRPr="00767233">
        <w:rPr>
          <w:rFonts w:ascii="Times New Roman" w:hAnsi="Times New Roman" w:cs="Times New Roman"/>
          <w:bCs/>
          <w:lang w:val="sr-Cyrl-RS"/>
        </w:rPr>
        <w:t xml:space="preserve"> 35/2022, 1/2023</w:t>
      </w:r>
      <w:r w:rsidRPr="00767233">
        <w:rPr>
          <w:rFonts w:ascii="Times New Roman" w:hAnsi="Times New Roman" w:cs="Times New Roman"/>
          <w:bCs/>
          <w:lang w:val="sr-Latn-RS"/>
        </w:rPr>
        <w:t xml:space="preserve">, </w:t>
      </w:r>
      <w:r w:rsidRPr="00767233">
        <w:rPr>
          <w:rFonts w:ascii="Times New Roman" w:hAnsi="Times New Roman" w:cs="Times New Roman"/>
          <w:bCs/>
          <w:lang w:val="sr-Cyrl-RS"/>
        </w:rPr>
        <w:t>12/2023, 6/2024 и 26/2024))</w:t>
      </w:r>
      <w:r w:rsidR="00895450" w:rsidRPr="00767233">
        <w:rPr>
          <w:rFonts w:ascii="Times New Roman" w:eastAsia="Calibri" w:hAnsi="Times New Roman" w:cs="Times New Roman"/>
          <w:sz w:val="24"/>
          <w:szCs w:val="24"/>
          <w:lang w:val="sr-Cyrl-RS"/>
        </w:rPr>
        <w:t>.</w:t>
      </w:r>
    </w:p>
    <w:bookmarkEnd w:id="2"/>
    <w:p w14:paraId="6FB34594" w14:textId="77777777" w:rsidR="00895450" w:rsidRPr="00D51DD1" w:rsidRDefault="00895450" w:rsidP="00895450">
      <w:pPr>
        <w:autoSpaceDE w:val="0"/>
        <w:autoSpaceDN w:val="0"/>
        <w:adjustRightInd w:val="0"/>
        <w:spacing w:after="0" w:line="240" w:lineRule="auto"/>
        <w:ind w:left="720"/>
        <w:rPr>
          <w:rFonts w:ascii="Times New Roman" w:eastAsia="Times New Roman" w:hAnsi="Times New Roman" w:cs="Times New Roman"/>
          <w:b/>
          <w:bCs/>
          <w:color w:val="FF0000"/>
          <w:sz w:val="18"/>
          <w:szCs w:val="18"/>
          <w:lang w:val="sr-Cyrl-RS"/>
        </w:rPr>
      </w:pPr>
    </w:p>
    <w:p w14:paraId="020FEA81" w14:textId="77777777" w:rsidR="00767233" w:rsidRDefault="00767233" w:rsidP="00767233">
      <w:pPr>
        <w:suppressAutoHyphens/>
        <w:autoSpaceDE w:val="0"/>
        <w:autoSpaceDN w:val="0"/>
        <w:adjustRightInd w:val="0"/>
        <w:spacing w:after="0" w:line="240" w:lineRule="auto"/>
        <w:rPr>
          <w:rFonts w:ascii="Times New Roman" w:hAnsi="Times New Roman" w:cs="Times New Roman"/>
          <w:b/>
          <w:lang w:val="sr-Cyrl-RS"/>
        </w:rPr>
      </w:pPr>
    </w:p>
    <w:p w14:paraId="298CB009" w14:textId="77777777" w:rsidR="00767233" w:rsidRDefault="00767233" w:rsidP="00767233">
      <w:pPr>
        <w:suppressAutoHyphens/>
        <w:autoSpaceDE w:val="0"/>
        <w:autoSpaceDN w:val="0"/>
        <w:adjustRightInd w:val="0"/>
        <w:spacing w:after="0" w:line="240" w:lineRule="auto"/>
        <w:rPr>
          <w:rFonts w:ascii="Times New Roman" w:hAnsi="Times New Roman" w:cs="Times New Roman"/>
          <w:b/>
          <w:lang w:val="sr-Cyrl-RS"/>
        </w:rPr>
      </w:pPr>
    </w:p>
    <w:p w14:paraId="53637232" w14:textId="77777777" w:rsidR="00767233" w:rsidRDefault="00767233" w:rsidP="00767233">
      <w:pPr>
        <w:suppressAutoHyphens/>
        <w:autoSpaceDE w:val="0"/>
        <w:autoSpaceDN w:val="0"/>
        <w:adjustRightInd w:val="0"/>
        <w:spacing w:after="0" w:line="240" w:lineRule="auto"/>
        <w:rPr>
          <w:rFonts w:ascii="Times New Roman" w:hAnsi="Times New Roman" w:cs="Times New Roman"/>
          <w:b/>
          <w:lang w:val="sr-Cyrl-RS"/>
        </w:rPr>
      </w:pPr>
    </w:p>
    <w:p w14:paraId="688BB45C" w14:textId="77777777" w:rsidR="00767233" w:rsidRDefault="00767233" w:rsidP="00767233">
      <w:pPr>
        <w:suppressAutoHyphens/>
        <w:autoSpaceDE w:val="0"/>
        <w:autoSpaceDN w:val="0"/>
        <w:adjustRightInd w:val="0"/>
        <w:spacing w:after="0" w:line="240" w:lineRule="auto"/>
        <w:rPr>
          <w:rFonts w:ascii="Times New Roman" w:hAnsi="Times New Roman" w:cs="Times New Roman"/>
          <w:b/>
          <w:lang w:val="sr-Cyrl-RS"/>
        </w:rPr>
      </w:pPr>
    </w:p>
    <w:p w14:paraId="72D729F8" w14:textId="77777777" w:rsidR="00767233" w:rsidRDefault="00767233" w:rsidP="00767233">
      <w:pPr>
        <w:suppressAutoHyphens/>
        <w:autoSpaceDE w:val="0"/>
        <w:autoSpaceDN w:val="0"/>
        <w:adjustRightInd w:val="0"/>
        <w:spacing w:after="0" w:line="240" w:lineRule="auto"/>
        <w:rPr>
          <w:rFonts w:ascii="Times New Roman" w:hAnsi="Times New Roman" w:cs="Times New Roman"/>
          <w:b/>
          <w:lang w:val="sr-Cyrl-RS"/>
        </w:rPr>
      </w:pPr>
    </w:p>
    <w:p w14:paraId="6B6DDFB7" w14:textId="52932AA0" w:rsidR="00767233" w:rsidRPr="00767233" w:rsidRDefault="00767233" w:rsidP="00767233">
      <w:pPr>
        <w:suppressAutoHyphens/>
        <w:autoSpaceDE w:val="0"/>
        <w:autoSpaceDN w:val="0"/>
        <w:adjustRightInd w:val="0"/>
        <w:spacing w:after="0" w:line="240" w:lineRule="auto"/>
        <w:rPr>
          <w:rFonts w:ascii="Times New Roman" w:eastAsia="Times New Roman" w:hAnsi="Times New Roman" w:cs="Times New Roman"/>
          <w:b/>
          <w:sz w:val="18"/>
          <w:szCs w:val="18"/>
          <w:lang w:val="sr-Cyrl-RS"/>
        </w:rPr>
      </w:pPr>
      <w:r w:rsidRPr="00767233">
        <w:rPr>
          <w:rFonts w:ascii="Times New Roman" w:hAnsi="Times New Roman" w:cs="Times New Roman"/>
          <w:b/>
          <w:lang w:val="sr-Cyrl-RS"/>
        </w:rPr>
        <w:t xml:space="preserve">Извод из </w:t>
      </w:r>
      <w:r w:rsidRPr="00767233">
        <w:rPr>
          <w:rFonts w:ascii="Times New Roman" w:hAnsi="Times New Roman" w:cs="Times New Roman"/>
          <w:b/>
          <w:lang w:val="sr-Cyrl-CS"/>
        </w:rPr>
        <w:t xml:space="preserve">Плана </w:t>
      </w:r>
      <w:r w:rsidRPr="00767233">
        <w:rPr>
          <w:rFonts w:ascii="Times New Roman" w:hAnsi="Times New Roman" w:cs="Times New Roman"/>
          <w:b/>
          <w:lang w:val="sr-Cyrl-RS"/>
        </w:rPr>
        <w:t>генералне</w:t>
      </w:r>
      <w:r w:rsidRPr="00767233">
        <w:rPr>
          <w:rFonts w:ascii="Times New Roman" w:hAnsi="Times New Roman" w:cs="Times New Roman"/>
          <w:b/>
          <w:lang w:val="sr-Cyrl-CS"/>
        </w:rPr>
        <w:t xml:space="preserve"> регулације Шида („Службени лист општина Срема“, бр. 31/2009) и</w:t>
      </w:r>
      <w:r w:rsidRPr="00767233">
        <w:rPr>
          <w:rFonts w:ascii="Times New Roman" w:hAnsi="Times New Roman" w:cs="Times New Roman"/>
          <w:b/>
          <w:lang w:val="sr-Latn-RS"/>
        </w:rPr>
        <w:t xml:space="preserve"> </w:t>
      </w:r>
      <w:r w:rsidRPr="00767233">
        <w:rPr>
          <w:rFonts w:ascii="Times New Roman" w:hAnsi="Times New Roman" w:cs="Times New Roman"/>
          <w:b/>
          <w:lang w:val="sr-Cyrl-RS"/>
        </w:rPr>
        <w:t>Измене и допуне („Сл. лист општине Шид“, 28/2020</w:t>
      </w:r>
      <w:r w:rsidRPr="00767233">
        <w:rPr>
          <w:rFonts w:ascii="Times New Roman" w:hAnsi="Times New Roman" w:cs="Times New Roman"/>
          <w:b/>
          <w:lang w:val="sr-Latn-RS"/>
        </w:rPr>
        <w:t>, 22/2021,</w:t>
      </w:r>
      <w:r w:rsidRPr="00767233">
        <w:rPr>
          <w:rFonts w:ascii="Times New Roman" w:hAnsi="Times New Roman" w:cs="Times New Roman"/>
          <w:b/>
          <w:lang w:val="sr-Cyrl-RS"/>
        </w:rPr>
        <w:t xml:space="preserve"> 35/2022, 1/2023</w:t>
      </w:r>
      <w:r w:rsidRPr="00767233">
        <w:rPr>
          <w:rFonts w:ascii="Times New Roman" w:hAnsi="Times New Roman" w:cs="Times New Roman"/>
          <w:b/>
          <w:lang w:val="sr-Latn-RS"/>
        </w:rPr>
        <w:t xml:space="preserve">, </w:t>
      </w:r>
      <w:r w:rsidRPr="00767233">
        <w:rPr>
          <w:rFonts w:ascii="Times New Roman" w:hAnsi="Times New Roman" w:cs="Times New Roman"/>
          <w:b/>
          <w:lang w:val="sr-Cyrl-RS"/>
        </w:rPr>
        <w:t>12/2023, 6/2024 и 26/2024))</w:t>
      </w:r>
      <w:r w:rsidRPr="00767233">
        <w:rPr>
          <w:rFonts w:ascii="Times New Roman" w:eastAsia="Calibri" w:hAnsi="Times New Roman" w:cs="Times New Roman"/>
          <w:b/>
          <w:sz w:val="24"/>
          <w:szCs w:val="24"/>
          <w:lang w:val="sr-Cyrl-RS"/>
        </w:rPr>
        <w:t>.</w:t>
      </w:r>
    </w:p>
    <w:p w14:paraId="362BDAEE" w14:textId="77777777" w:rsidR="00895450" w:rsidRPr="00895450" w:rsidRDefault="00895450" w:rsidP="00895450">
      <w:pPr>
        <w:jc w:val="both"/>
        <w:rPr>
          <w:rFonts w:ascii="Calibri" w:eastAsia="Calibri" w:hAnsi="Calibri" w:cs="Times New Roman"/>
          <w:b/>
          <w:bCs/>
          <w:noProof/>
          <w:color w:val="FF0000"/>
          <w:kern w:val="2"/>
          <w:sz w:val="24"/>
          <w:szCs w:val="24"/>
        </w:rPr>
      </w:pPr>
    </w:p>
    <w:p w14:paraId="1D3D45FE"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Врста</w:t>
      </w:r>
      <w:proofErr w:type="spellEnd"/>
      <w:r w:rsidRPr="00ED6626">
        <w:rPr>
          <w:rFonts w:ascii="Times New Roman" w:eastAsia="Times New Roman" w:hAnsi="Times New Roman" w:cs="Times New Roman"/>
          <w:b/>
          <w:bCs/>
        </w:rPr>
        <w:t xml:space="preserve"> и </w:t>
      </w:r>
      <w:proofErr w:type="spellStart"/>
      <w:r w:rsidRPr="00ED6626">
        <w:rPr>
          <w:rFonts w:ascii="Times New Roman" w:eastAsia="Times New Roman" w:hAnsi="Times New Roman" w:cs="Times New Roman"/>
          <w:b/>
          <w:bCs/>
        </w:rPr>
        <w:t>намена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објекта</w:t>
      </w:r>
      <w:proofErr w:type="spellEnd"/>
    </w:p>
    <w:p w14:paraId="52B2DAAB"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4E4A04FC" w14:textId="11E3B251"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ED6626">
        <w:rPr>
          <w:rFonts w:ascii="Times New Roman" w:eastAsia="Times New Roman" w:hAnsi="Times New Roman" w:cs="Times New Roman"/>
        </w:rPr>
        <w:t xml:space="preserve">У </w:t>
      </w:r>
      <w:proofErr w:type="spellStart"/>
      <w:r w:rsidRPr="00ED6626">
        <w:rPr>
          <w:rFonts w:ascii="Times New Roman" w:eastAsia="Times New Roman" w:hAnsi="Times New Roman" w:cs="Times New Roman"/>
        </w:rPr>
        <w:t>оквиру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радној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зони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дозвољена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изградња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пословних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производних</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складишних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као</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изградња</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комбинацијама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пословно-производни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пословно-складишни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производно-складишни</w:t>
      </w:r>
      <w:proofErr w:type="spellEnd"/>
      <w:r>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пословно-производно-складишни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друга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комбинација</w:t>
      </w:r>
      <w:proofErr w:type="spellEnd"/>
      <w:r w:rsidRPr="00ED6626">
        <w:rPr>
          <w:rFonts w:ascii="Times New Roman" w:eastAsia="Times New Roman" w:hAnsi="Times New Roman" w:cs="Times New Roman"/>
        </w:rPr>
        <w:t>.</w:t>
      </w:r>
    </w:p>
    <w:p w14:paraId="08AE235F"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1B8FB59A" w14:textId="317D8558"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Објекти</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могу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градити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слободностојећи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објекти</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низу</w:t>
      </w:r>
      <w:proofErr w:type="spellEnd"/>
      <w:r w:rsidRPr="00ED6626">
        <w:rPr>
          <w:rFonts w:ascii="Times New Roman" w:eastAsia="Times New Roman" w:hAnsi="Times New Roman" w:cs="Times New Roman"/>
        </w:rPr>
        <w:t xml:space="preserve">, а </w:t>
      </w:r>
      <w:proofErr w:type="spellStart"/>
      <w:r w:rsidRPr="00ED6626">
        <w:rPr>
          <w:rFonts w:ascii="Times New Roman" w:eastAsia="Times New Roman" w:hAnsi="Times New Roman" w:cs="Times New Roman"/>
        </w:rPr>
        <w:t>све</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зависности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техничко-технолошког</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процеса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производње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задовољавања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прописаних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заштите</w:t>
      </w:r>
      <w:proofErr w:type="spellEnd"/>
      <w:r w:rsidRPr="00ED6626">
        <w:rPr>
          <w:rFonts w:ascii="Times New Roman" w:eastAsia="Times New Roman" w:hAnsi="Times New Roman" w:cs="Times New Roman"/>
        </w:rPr>
        <w:t>.</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Уз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главне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објекте</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грађевинској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дозвољена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изградња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других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гараже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надстрешнице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возила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робу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типске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трансформаторске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станице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сл</w:t>
      </w:r>
      <w:proofErr w:type="spellEnd"/>
      <w:r w:rsidRPr="00ED6626">
        <w:rPr>
          <w:rFonts w:ascii="Times New Roman" w:eastAsia="Times New Roman" w:hAnsi="Times New Roman" w:cs="Times New Roman"/>
        </w:rPr>
        <w:t>.</w:t>
      </w:r>
    </w:p>
    <w:p w14:paraId="7336905C"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0F4D1B33"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Услови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за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образовање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грађевинске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парцеле</w:t>
      </w:r>
      <w:proofErr w:type="spellEnd"/>
    </w:p>
    <w:p w14:paraId="1C193E15"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0F6F7B35" w14:textId="673C7A61"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Величина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довољна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прими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све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садржаје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условљени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конкретним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технолошким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процесом</w:t>
      </w:r>
      <w:proofErr w:type="spellEnd"/>
      <w:r w:rsidRPr="00ED6626">
        <w:rPr>
          <w:rFonts w:ascii="Times New Roman" w:eastAsia="Times New Roman" w:hAnsi="Times New Roman" w:cs="Times New Roman"/>
        </w:rPr>
        <w:t>,</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као</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пратеће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садржаје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поштовање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дозвољеног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индекса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изграђености</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степена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искоришћености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земљишта.Површина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износи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минимално</w:t>
      </w:r>
      <w:proofErr w:type="spellEnd"/>
      <w:r w:rsidRPr="00ED6626">
        <w:rPr>
          <w:rFonts w:ascii="Times New Roman" w:eastAsia="Times New Roman" w:hAnsi="Times New Roman" w:cs="Times New Roman"/>
        </w:rPr>
        <w:t xml:space="preserve"> 600,0 m²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ширином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уличног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фронта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минимално</w:t>
      </w:r>
      <w:proofErr w:type="spellEnd"/>
      <w:r w:rsidRPr="00ED6626">
        <w:rPr>
          <w:rFonts w:ascii="Times New Roman" w:eastAsia="Times New Roman" w:hAnsi="Times New Roman" w:cs="Times New Roman"/>
        </w:rPr>
        <w:t xml:space="preserve"> 20,0 m.</w:t>
      </w:r>
    </w:p>
    <w:p w14:paraId="42D64FFC"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lang w:val="sr-Cyrl-RS"/>
        </w:rPr>
      </w:pPr>
    </w:p>
    <w:p w14:paraId="32C74513"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Положај</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објеката</w:t>
      </w:r>
      <w:proofErr w:type="spellEnd"/>
      <w:r w:rsidRPr="00ED6626">
        <w:rPr>
          <w:rFonts w:ascii="Times New Roman" w:eastAsia="Times New Roman" w:hAnsi="Times New Roman" w:cs="Times New Roman"/>
          <w:b/>
          <w:bCs/>
        </w:rPr>
        <w:t xml:space="preserve"> у </w:t>
      </w:r>
      <w:proofErr w:type="spellStart"/>
      <w:r w:rsidRPr="00ED6626">
        <w:rPr>
          <w:rFonts w:ascii="Times New Roman" w:eastAsia="Times New Roman" w:hAnsi="Times New Roman" w:cs="Times New Roman"/>
          <w:b/>
          <w:bCs/>
        </w:rPr>
        <w:t>односу</w:t>
      </w:r>
      <w:proofErr w:type="spellEnd"/>
      <w:r w:rsidRPr="00ED6626">
        <w:rPr>
          <w:rFonts w:ascii="Times New Roman" w:eastAsia="Times New Roman" w:hAnsi="Times New Roman" w:cs="Times New Roman"/>
          <w:b/>
          <w:bCs/>
        </w:rPr>
        <w:t xml:space="preserve"> на </w:t>
      </w:r>
      <w:proofErr w:type="spellStart"/>
      <w:r w:rsidRPr="00ED6626">
        <w:rPr>
          <w:rFonts w:ascii="Times New Roman" w:eastAsia="Times New Roman" w:hAnsi="Times New Roman" w:cs="Times New Roman"/>
          <w:b/>
          <w:bCs/>
        </w:rPr>
        <w:t>регулацију</w:t>
      </w:r>
      <w:proofErr w:type="spellEnd"/>
      <w:r w:rsidRPr="00ED6626">
        <w:rPr>
          <w:rFonts w:ascii="Times New Roman" w:eastAsia="Times New Roman" w:hAnsi="Times New Roman" w:cs="Times New Roman"/>
          <w:b/>
          <w:bCs/>
        </w:rPr>
        <w:t xml:space="preserve"> и у </w:t>
      </w:r>
      <w:proofErr w:type="spellStart"/>
      <w:r w:rsidRPr="00ED6626">
        <w:rPr>
          <w:rFonts w:ascii="Times New Roman" w:eastAsia="Times New Roman" w:hAnsi="Times New Roman" w:cs="Times New Roman"/>
          <w:b/>
          <w:bCs/>
        </w:rPr>
        <w:t>односу</w:t>
      </w:r>
      <w:proofErr w:type="spellEnd"/>
      <w:r w:rsidRPr="00ED6626">
        <w:rPr>
          <w:rFonts w:ascii="Times New Roman" w:eastAsia="Times New Roman" w:hAnsi="Times New Roman" w:cs="Times New Roman"/>
          <w:b/>
          <w:bCs/>
        </w:rPr>
        <w:t xml:space="preserve"> на </w:t>
      </w:r>
      <w:proofErr w:type="spellStart"/>
      <w:r w:rsidRPr="00ED6626">
        <w:rPr>
          <w:rFonts w:ascii="Times New Roman" w:eastAsia="Times New Roman" w:hAnsi="Times New Roman" w:cs="Times New Roman"/>
          <w:b/>
          <w:bCs/>
        </w:rPr>
        <w:t>границе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грађевинске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парцеле</w:t>
      </w:r>
      <w:proofErr w:type="spellEnd"/>
    </w:p>
    <w:p w14:paraId="21B1AB2B" w14:textId="77777777" w:rsidR="00ED6626" w:rsidRPr="00ED6626" w:rsidRDefault="00ED6626" w:rsidP="00ED6626">
      <w:pPr>
        <w:autoSpaceDE w:val="0"/>
        <w:autoSpaceDN w:val="0"/>
        <w:adjustRightInd w:val="0"/>
        <w:spacing w:after="0" w:line="240" w:lineRule="auto"/>
        <w:jc w:val="both"/>
        <w:rPr>
          <w:rFonts w:ascii="Arial" w:eastAsia="Times New Roman" w:hAnsi="Arial" w:cs="Arial"/>
          <w:sz w:val="24"/>
          <w:szCs w:val="24"/>
          <w:lang w:val="sr-Cyrl-RS"/>
        </w:rPr>
      </w:pPr>
    </w:p>
    <w:p w14:paraId="38004C1D" w14:textId="162FDAD8"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ED6626">
        <w:rPr>
          <w:rFonts w:ascii="Times New Roman" w:eastAsia="Times New Roman" w:hAnsi="Times New Roman" w:cs="Times New Roman"/>
        </w:rPr>
        <w:t xml:space="preserve">У </w:t>
      </w:r>
      <w:proofErr w:type="spellStart"/>
      <w:r w:rsidRPr="00ED6626">
        <w:rPr>
          <w:rFonts w:ascii="Times New Roman" w:eastAsia="Times New Roman" w:hAnsi="Times New Roman" w:cs="Times New Roman"/>
        </w:rPr>
        <w:t>зависности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технолошког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процеса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производње</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оквиру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конкретног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радног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комплекса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линија</w:t>
      </w:r>
      <w:proofErr w:type="spellEnd"/>
      <w:r w:rsidRPr="00ED6626">
        <w:rPr>
          <w:rFonts w:ascii="Times New Roman" w:eastAsia="Times New Roman" w:hAnsi="Times New Roman" w:cs="Times New Roman"/>
        </w:rPr>
        <w:t xml:space="preserve"> се</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поклапа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регулационом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односно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може</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односу</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њу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буде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одмакнута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минимално</w:t>
      </w:r>
      <w:proofErr w:type="spellEnd"/>
      <w:r w:rsidRPr="00ED6626">
        <w:rPr>
          <w:rFonts w:ascii="Times New Roman" w:eastAsia="Times New Roman" w:hAnsi="Times New Roman" w:cs="Times New Roman"/>
        </w:rPr>
        <w:t xml:space="preserve"> 5,0 m. </w:t>
      </w:r>
      <w:proofErr w:type="spellStart"/>
      <w:r w:rsidRPr="00ED6626">
        <w:rPr>
          <w:rFonts w:ascii="Times New Roman" w:eastAsia="Times New Roman" w:hAnsi="Times New Roman" w:cs="Times New Roman"/>
        </w:rPr>
        <w:t>Објекти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w:t>
      </w:r>
      <w:proofErr w:type="spellEnd"/>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 xml:space="preserve">се </w:t>
      </w:r>
      <w:proofErr w:type="spellStart"/>
      <w:r w:rsidRPr="00ED6626">
        <w:rPr>
          <w:rFonts w:ascii="Times New Roman" w:eastAsia="Times New Roman" w:hAnsi="Times New Roman" w:cs="Times New Roman"/>
        </w:rPr>
        <w:t>налазе</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улазу</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радни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комплекс</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предњом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фасадом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морају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грађени</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грађевинској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линији</w:t>
      </w:r>
      <w:proofErr w:type="spellEnd"/>
      <w:r w:rsidRPr="00ED6626">
        <w:rPr>
          <w:rFonts w:ascii="Times New Roman" w:eastAsia="Times New Roman" w:hAnsi="Times New Roman" w:cs="Times New Roman"/>
        </w:rPr>
        <w:t>.</w:t>
      </w:r>
    </w:p>
    <w:p w14:paraId="0E2FF012" w14:textId="77777777" w:rsidR="00ED6626" w:rsidRDefault="00ED6626" w:rsidP="00ED6626">
      <w:pPr>
        <w:autoSpaceDE w:val="0"/>
        <w:autoSpaceDN w:val="0"/>
        <w:adjustRightInd w:val="0"/>
        <w:spacing w:after="0" w:line="240" w:lineRule="auto"/>
        <w:jc w:val="both"/>
        <w:rPr>
          <w:rFonts w:ascii="Times New Roman" w:eastAsia="Times New Roman" w:hAnsi="Times New Roman" w:cs="Times New Roman"/>
        </w:rPr>
      </w:pPr>
    </w:p>
    <w:p w14:paraId="7E74D6EA" w14:textId="43A4391D"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lang w:val="sr-Cyrl-RS"/>
        </w:rPr>
      </w:pPr>
      <w:proofErr w:type="spellStart"/>
      <w:r w:rsidRPr="00ED6626">
        <w:rPr>
          <w:rFonts w:ascii="Times New Roman" w:eastAsia="Times New Roman" w:hAnsi="Times New Roman" w:cs="Times New Roman"/>
          <w:b/>
          <w:bCs/>
        </w:rPr>
        <w:t>Организацију</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дворишта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радног</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комплекса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треба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усмерити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ка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северној</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односно</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западној</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страни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Са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тим</w:t>
      </w:r>
      <w:proofErr w:type="spellEnd"/>
      <w:r w:rsidRPr="00ED6626">
        <w:rPr>
          <w:rFonts w:ascii="Times New Roman" w:eastAsia="Times New Roman" w:hAnsi="Times New Roman" w:cs="Times New Roman"/>
          <w:b/>
          <w:bCs/>
        </w:rPr>
        <w:t xml:space="preserve"> у </w:t>
      </w:r>
      <w:proofErr w:type="spellStart"/>
      <w:r w:rsidRPr="00ED6626">
        <w:rPr>
          <w:rFonts w:ascii="Times New Roman" w:eastAsia="Times New Roman" w:hAnsi="Times New Roman" w:cs="Times New Roman"/>
          <w:b/>
          <w:bCs/>
        </w:rPr>
        <w:t>вези</w:t>
      </w:r>
      <w:proofErr w:type="spellEnd"/>
      <w:r w:rsidRPr="00ED6626">
        <w:rPr>
          <w:rFonts w:ascii="Times New Roman" w:eastAsia="Times New Roman" w:hAnsi="Times New Roman" w:cs="Times New Roman"/>
          <w:b/>
          <w:bCs/>
        </w:rPr>
        <w:t>,</w:t>
      </w:r>
      <w:r w:rsidRPr="00ED6626">
        <w:rPr>
          <w:rFonts w:ascii="Times New Roman" w:eastAsia="Times New Roman" w:hAnsi="Times New Roman" w:cs="Times New Roman"/>
          <w:b/>
          <w:bCs/>
          <w:lang w:val="sr-Cyrl-RS"/>
        </w:rPr>
        <w:t xml:space="preserve"> </w:t>
      </w:r>
      <w:proofErr w:type="spellStart"/>
      <w:r w:rsidRPr="00ED6626">
        <w:rPr>
          <w:rFonts w:ascii="Times New Roman" w:eastAsia="Times New Roman" w:hAnsi="Times New Roman" w:cs="Times New Roman"/>
          <w:b/>
          <w:bCs/>
        </w:rPr>
        <w:t>грађевинска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линија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од</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границе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суседне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парцеле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са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источне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односно</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јужне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стране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је</w:t>
      </w:r>
      <w:proofErr w:type="spellEnd"/>
      <w:r w:rsidRPr="00ED6626">
        <w:rPr>
          <w:rFonts w:ascii="Times New Roman" w:eastAsia="Times New Roman" w:hAnsi="Times New Roman" w:cs="Times New Roman"/>
          <w:b/>
          <w:bCs/>
        </w:rPr>
        <w:t xml:space="preserve"> на 5,0 m. </w:t>
      </w:r>
      <w:proofErr w:type="spellStart"/>
      <w:r w:rsidRPr="00ED6626">
        <w:rPr>
          <w:rFonts w:ascii="Times New Roman" w:eastAsia="Times New Roman" w:hAnsi="Times New Roman" w:cs="Times New Roman"/>
          <w:b/>
          <w:bCs/>
        </w:rPr>
        <w:t>Евентуално</w:t>
      </w:r>
      <w:proofErr w:type="spellEnd"/>
      <w:r w:rsidRPr="00ED6626">
        <w:rPr>
          <w:rFonts w:ascii="Times New Roman" w:eastAsia="Times New Roman" w:hAnsi="Times New Roman" w:cs="Times New Roman"/>
          <w:b/>
          <w:bCs/>
        </w:rPr>
        <w:t>,</w:t>
      </w:r>
      <w:r w:rsidRPr="00ED6626">
        <w:rPr>
          <w:rFonts w:ascii="Times New Roman" w:eastAsia="Times New Roman" w:hAnsi="Times New Roman" w:cs="Times New Roman"/>
          <w:b/>
          <w:bCs/>
          <w:lang w:val="sr-Cyrl-RS"/>
        </w:rPr>
        <w:t xml:space="preserve"> </w:t>
      </w:r>
      <w:proofErr w:type="spellStart"/>
      <w:r w:rsidRPr="00ED6626">
        <w:rPr>
          <w:rFonts w:ascii="Times New Roman" w:eastAsia="Times New Roman" w:hAnsi="Times New Roman" w:cs="Times New Roman"/>
          <w:b/>
          <w:bCs/>
        </w:rPr>
        <w:t>дозвољена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је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удаљеност</w:t>
      </w:r>
      <w:proofErr w:type="spellEnd"/>
      <w:r w:rsidRPr="00ED6626">
        <w:rPr>
          <w:rFonts w:ascii="Times New Roman" w:eastAsia="Times New Roman" w:hAnsi="Times New Roman" w:cs="Times New Roman"/>
          <w:b/>
          <w:bCs/>
        </w:rPr>
        <w:t xml:space="preserve"> на </w:t>
      </w:r>
      <w:proofErr w:type="spellStart"/>
      <w:r w:rsidRPr="00ED6626">
        <w:rPr>
          <w:rFonts w:ascii="Times New Roman" w:eastAsia="Times New Roman" w:hAnsi="Times New Roman" w:cs="Times New Roman"/>
          <w:b/>
          <w:bCs/>
        </w:rPr>
        <w:t>минимално</w:t>
      </w:r>
      <w:proofErr w:type="spellEnd"/>
      <w:r w:rsidRPr="00ED6626">
        <w:rPr>
          <w:rFonts w:ascii="Times New Roman" w:eastAsia="Times New Roman" w:hAnsi="Times New Roman" w:cs="Times New Roman"/>
          <w:b/>
          <w:bCs/>
        </w:rPr>
        <w:t xml:space="preserve"> 1,0 m </w:t>
      </w:r>
      <w:proofErr w:type="spellStart"/>
      <w:r w:rsidRPr="00ED6626">
        <w:rPr>
          <w:rFonts w:ascii="Times New Roman" w:eastAsia="Times New Roman" w:hAnsi="Times New Roman" w:cs="Times New Roman"/>
          <w:b/>
          <w:bCs/>
        </w:rPr>
        <w:t>под</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условом</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да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су</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задовољени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услови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противпожарне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заштите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тј</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да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је</w:t>
      </w:r>
      <w:proofErr w:type="spellEnd"/>
      <w:r w:rsidRPr="00ED6626">
        <w:rPr>
          <w:rFonts w:ascii="Times New Roman" w:eastAsia="Times New Roman" w:hAnsi="Times New Roman" w:cs="Times New Roman"/>
          <w:b/>
          <w:bCs/>
          <w:lang w:val="sr-Cyrl-RS"/>
        </w:rPr>
        <w:t xml:space="preserve"> </w:t>
      </w:r>
      <w:proofErr w:type="spellStart"/>
      <w:r w:rsidRPr="00ED6626">
        <w:rPr>
          <w:rFonts w:ascii="Times New Roman" w:eastAsia="Times New Roman" w:hAnsi="Times New Roman" w:cs="Times New Roman"/>
          <w:b/>
          <w:bCs/>
        </w:rPr>
        <w:t>међусобни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размак</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између</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објеката</w:t>
      </w:r>
      <w:proofErr w:type="spellEnd"/>
      <w:r w:rsidRPr="00ED6626">
        <w:rPr>
          <w:rFonts w:ascii="Times New Roman" w:eastAsia="Times New Roman" w:hAnsi="Times New Roman" w:cs="Times New Roman"/>
          <w:b/>
          <w:bCs/>
        </w:rPr>
        <w:t xml:space="preserve"> на </w:t>
      </w:r>
      <w:proofErr w:type="spellStart"/>
      <w:r w:rsidRPr="00ED6626">
        <w:rPr>
          <w:rFonts w:ascii="Times New Roman" w:eastAsia="Times New Roman" w:hAnsi="Times New Roman" w:cs="Times New Roman"/>
          <w:b/>
          <w:bCs/>
        </w:rPr>
        <w:t>две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суседне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парцеле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буде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већи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од</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половине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висине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вишег</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објекта</w:t>
      </w:r>
      <w:proofErr w:type="spellEnd"/>
      <w:r w:rsidRPr="00ED6626">
        <w:rPr>
          <w:rFonts w:ascii="Times New Roman" w:eastAsia="Times New Roman" w:hAnsi="Times New Roman" w:cs="Times New Roman"/>
          <w:b/>
          <w:bCs/>
        </w:rPr>
        <w:t>.</w:t>
      </w:r>
      <w:r w:rsidRPr="00ED6626">
        <w:rPr>
          <w:rFonts w:ascii="Times New Roman" w:eastAsia="Times New Roman" w:hAnsi="Times New Roman" w:cs="Times New Roman"/>
          <w:b/>
          <w:bCs/>
          <w:lang w:val="sr-Cyrl-RS"/>
        </w:rPr>
        <w:t xml:space="preserve"> </w:t>
      </w:r>
    </w:p>
    <w:p w14:paraId="6365BBCD"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lang w:val="sr-Cyrl-RS"/>
        </w:rPr>
      </w:pPr>
    </w:p>
    <w:p w14:paraId="50E29DC9" w14:textId="6019908B" w:rsidR="00ED6626" w:rsidRPr="00ED6626" w:rsidRDefault="00ED6626" w:rsidP="00ED6626">
      <w:pPr>
        <w:pStyle w:val="ListParagraph"/>
        <w:numPr>
          <w:ilvl w:val="0"/>
          <w:numId w:val="18"/>
        </w:numPr>
        <w:autoSpaceDE w:val="0"/>
        <w:autoSpaceDN w:val="0"/>
        <w:adjustRightInd w:val="0"/>
        <w:spacing w:line="240" w:lineRule="auto"/>
        <w:rPr>
          <w:rFonts w:ascii="Times New Roman" w:eastAsia="Times New Roman" w:hAnsi="Times New Roman" w:cs="Times New Roman"/>
          <w:b/>
          <w:bCs/>
          <w:lang w:val="sr-Cyrl-RS"/>
        </w:rPr>
      </w:pPr>
      <w:r w:rsidRPr="00ED6626">
        <w:rPr>
          <w:rFonts w:ascii="Times New Roman" w:eastAsia="Times New Roman" w:hAnsi="Times New Roman" w:cs="Times New Roman"/>
          <w:b/>
          <w:bCs/>
        </w:rPr>
        <w:t>Грађевинска линија од границе парцеле са западне (односно северне) стране је на минимално 5,0 m, ако је на</w:t>
      </w:r>
      <w:r w:rsidRPr="00ED6626">
        <w:rPr>
          <w:rFonts w:ascii="Times New Roman" w:eastAsia="Times New Roman" w:hAnsi="Times New Roman" w:cs="Times New Roman"/>
          <w:b/>
          <w:bCs/>
          <w:lang w:val="sr-Cyrl-RS"/>
        </w:rPr>
        <w:t xml:space="preserve"> </w:t>
      </w:r>
      <w:r w:rsidRPr="00ED6626">
        <w:rPr>
          <w:rFonts w:ascii="Times New Roman" w:eastAsia="Times New Roman" w:hAnsi="Times New Roman" w:cs="Times New Roman"/>
          <w:b/>
          <w:bCs/>
        </w:rPr>
        <w:t>грађевинској парцели омогућен кружни ток саобраћаја.</w:t>
      </w:r>
    </w:p>
    <w:p w14:paraId="20CBFA98"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lang w:val="sr-Cyrl-RS"/>
        </w:rPr>
      </w:pPr>
    </w:p>
    <w:p w14:paraId="4C595323"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Урбанистички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показатељи</w:t>
      </w:r>
      <w:proofErr w:type="spellEnd"/>
    </w:p>
    <w:p w14:paraId="19D74F37"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3C5FE3E7" w14:textId="362FEC0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Максималан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дозвољен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индекс</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изграђености</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грађевинској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платоима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саобраћајницама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2,1.</w:t>
      </w:r>
      <w:r>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Максималан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дозвољен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степен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искоришћености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70%.</w:t>
      </w:r>
    </w:p>
    <w:p w14:paraId="45B6E77D"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lang w:val="sr-Cyrl-RS"/>
        </w:rPr>
      </w:pPr>
    </w:p>
    <w:p w14:paraId="14DB86B2"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Највећа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дозвољена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спратност</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објеката</w:t>
      </w:r>
      <w:proofErr w:type="spellEnd"/>
    </w:p>
    <w:p w14:paraId="44CB1DCD"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3F4311B9" w14:textId="677E8B74"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r w:rsidRPr="00ED6626">
        <w:rPr>
          <w:rFonts w:ascii="Times New Roman" w:eastAsia="Times New Roman" w:hAnsi="Times New Roman" w:cs="Times New Roman"/>
        </w:rPr>
        <w:t xml:space="preserve">У </w:t>
      </w:r>
      <w:proofErr w:type="spellStart"/>
      <w:r w:rsidRPr="00ED6626">
        <w:rPr>
          <w:rFonts w:ascii="Times New Roman" w:eastAsia="Times New Roman" w:hAnsi="Times New Roman" w:cs="Times New Roman"/>
        </w:rPr>
        <w:t>зависности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намене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произилази</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њихова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спратност</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Дозвољена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спратност</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w:t>
      </w:r>
    </w:p>
    <w:p w14:paraId="0B0BAE4B"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5A2A1CAE" w14:textId="330B453C" w:rsidR="00ED6626" w:rsidRDefault="00ED6626" w:rsidP="00ED6626">
      <w:pPr>
        <w:pStyle w:val="ListParagraph"/>
        <w:numPr>
          <w:ilvl w:val="2"/>
          <w:numId w:val="19"/>
        </w:numPr>
        <w:autoSpaceDE w:val="0"/>
        <w:autoSpaceDN w:val="0"/>
        <w:adjustRightInd w:val="0"/>
        <w:spacing w:line="240" w:lineRule="auto"/>
        <w:rPr>
          <w:rFonts w:ascii="Times New Roman" w:eastAsia="Times New Roman" w:hAnsi="Times New Roman" w:cs="Times New Roman"/>
        </w:rPr>
      </w:pPr>
      <w:r w:rsidRPr="00ED6626">
        <w:rPr>
          <w:rFonts w:ascii="Times New Roman" w:eastAsia="Times New Roman" w:hAnsi="Times New Roman" w:cs="Times New Roman"/>
        </w:rPr>
        <w:t>пословни: max. П+2+Пк (приземље+две етаже+поткровље). У изузетним случајевима дозвољава се и већа</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спратност кад пословни објекти представљају просторне репере већих комплекса;</w:t>
      </w:r>
    </w:p>
    <w:p w14:paraId="1C9B2A36" w14:textId="67D2446A" w:rsidR="00ED6626" w:rsidRDefault="00ED6626" w:rsidP="00ED6626">
      <w:pPr>
        <w:pStyle w:val="ListParagraph"/>
        <w:numPr>
          <w:ilvl w:val="2"/>
          <w:numId w:val="19"/>
        </w:numPr>
        <w:autoSpaceDE w:val="0"/>
        <w:autoSpaceDN w:val="0"/>
        <w:adjustRightInd w:val="0"/>
        <w:spacing w:line="240" w:lineRule="auto"/>
        <w:rPr>
          <w:rFonts w:ascii="Times New Roman" w:eastAsia="Times New Roman" w:hAnsi="Times New Roman" w:cs="Times New Roman"/>
        </w:rPr>
      </w:pPr>
      <w:r w:rsidRPr="00ED6626">
        <w:rPr>
          <w:rFonts w:ascii="Times New Roman" w:eastAsia="Times New Roman" w:hAnsi="Times New Roman" w:cs="Times New Roman"/>
        </w:rPr>
        <w:t>производни: П (приземље), П+1 (приземље + једна етажа), или више ако то захтева технолошки процес</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производње;</w:t>
      </w:r>
    </w:p>
    <w:p w14:paraId="07AF1BC8" w14:textId="19433B1B" w:rsidR="00ED6626" w:rsidRPr="00ED6626" w:rsidRDefault="00ED6626" w:rsidP="00ED6626">
      <w:pPr>
        <w:pStyle w:val="ListParagraph"/>
        <w:numPr>
          <w:ilvl w:val="2"/>
          <w:numId w:val="19"/>
        </w:numPr>
        <w:autoSpaceDE w:val="0"/>
        <w:autoSpaceDN w:val="0"/>
        <w:adjustRightInd w:val="0"/>
        <w:spacing w:line="240" w:lineRule="auto"/>
        <w:rPr>
          <w:rFonts w:ascii="Times New Roman" w:eastAsia="Times New Roman" w:hAnsi="Times New Roman" w:cs="Times New Roman"/>
        </w:rPr>
      </w:pPr>
      <w:r w:rsidRPr="00ED6626">
        <w:rPr>
          <w:rFonts w:ascii="Times New Roman" w:eastAsia="Times New Roman" w:hAnsi="Times New Roman" w:cs="Times New Roman"/>
        </w:rPr>
        <w:t>складишни: П (приземље), евентуално П+1 (приземље+једна етажа).</w:t>
      </w:r>
    </w:p>
    <w:p w14:paraId="63C98A0A"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45C19F4A"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ED6626">
        <w:rPr>
          <w:rFonts w:ascii="Times New Roman" w:eastAsia="Times New Roman" w:hAnsi="Times New Roman" w:cs="Times New Roman"/>
          <w:lang w:val="sr-Cyrl-RS"/>
        </w:rPr>
        <w:tab/>
      </w:r>
      <w:proofErr w:type="spellStart"/>
      <w:r w:rsidRPr="00ED6626">
        <w:rPr>
          <w:rFonts w:ascii="Times New Roman" w:eastAsia="Times New Roman" w:hAnsi="Times New Roman" w:cs="Times New Roman"/>
        </w:rPr>
        <w:t>Помоћни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w:t>
      </w:r>
      <w:proofErr w:type="spellEnd"/>
      <w:r w:rsidRPr="00ED6626">
        <w:rPr>
          <w:rFonts w:ascii="Times New Roman" w:eastAsia="Times New Roman" w:hAnsi="Times New Roman" w:cs="Times New Roman"/>
        </w:rPr>
        <w:t xml:space="preserve"> - </w:t>
      </w:r>
      <w:proofErr w:type="spellStart"/>
      <w:r w:rsidRPr="00ED6626">
        <w:rPr>
          <w:rFonts w:ascii="Times New Roman" w:eastAsia="Times New Roman" w:hAnsi="Times New Roman" w:cs="Times New Roman"/>
        </w:rPr>
        <w:t>дозвољена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максимална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спратност</w:t>
      </w:r>
      <w:proofErr w:type="spellEnd"/>
      <w:r w:rsidRPr="00ED6626">
        <w:rPr>
          <w:rFonts w:ascii="Times New Roman" w:eastAsia="Times New Roman" w:hAnsi="Times New Roman" w:cs="Times New Roman"/>
        </w:rPr>
        <w:t xml:space="preserve"> П (</w:t>
      </w:r>
      <w:proofErr w:type="spellStart"/>
      <w:r w:rsidRPr="00ED6626">
        <w:rPr>
          <w:rFonts w:ascii="Times New Roman" w:eastAsia="Times New Roman" w:hAnsi="Times New Roman" w:cs="Times New Roman"/>
        </w:rPr>
        <w:t>приземље</w:t>
      </w:r>
      <w:proofErr w:type="spellEnd"/>
      <w:r w:rsidRPr="00ED6626">
        <w:rPr>
          <w:rFonts w:ascii="Times New Roman" w:eastAsia="Times New Roman" w:hAnsi="Times New Roman" w:cs="Times New Roman"/>
        </w:rPr>
        <w:t>).</w:t>
      </w:r>
    </w:p>
    <w:p w14:paraId="3008A4D0"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lang w:val="sr-Cyrl-RS"/>
        </w:rPr>
      </w:pPr>
    </w:p>
    <w:p w14:paraId="56A78B9D"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Најмања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дозвољена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међусобна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удаљеност</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објеката</w:t>
      </w:r>
      <w:proofErr w:type="spellEnd"/>
    </w:p>
    <w:p w14:paraId="74A3EDE2"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4FE9EDDD" w14:textId="6182E318"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Објекти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могу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граде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слободностојећи</w:t>
      </w:r>
      <w:proofErr w:type="spellEnd"/>
      <w:r w:rsidRPr="00ED6626">
        <w:rPr>
          <w:rFonts w:ascii="Times New Roman" w:eastAsia="Times New Roman" w:hAnsi="Times New Roman" w:cs="Times New Roman"/>
        </w:rPr>
        <w:t xml:space="preserve"> и у </w:t>
      </w:r>
      <w:proofErr w:type="spellStart"/>
      <w:r w:rsidRPr="00ED6626">
        <w:rPr>
          <w:rFonts w:ascii="Times New Roman" w:eastAsia="Times New Roman" w:hAnsi="Times New Roman" w:cs="Times New Roman"/>
        </w:rPr>
        <w:t>низу</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оквиру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w:t>
      </w:r>
    </w:p>
    <w:p w14:paraId="5C570D60"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12A910C4" w14:textId="754EFF6F"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Изградња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низу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међусобна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удаљеност</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0,0 m, </w:t>
      </w:r>
      <w:proofErr w:type="spellStart"/>
      <w:r w:rsidRPr="00ED6626">
        <w:rPr>
          <w:rFonts w:ascii="Times New Roman" w:eastAsia="Times New Roman" w:hAnsi="Times New Roman" w:cs="Times New Roman"/>
        </w:rPr>
        <w:t>тј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ширину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дилатације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може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дозволити</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ако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технолошки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процес</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производње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захтева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ако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задовољени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противпожарне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заштите</w:t>
      </w:r>
      <w:proofErr w:type="spellEnd"/>
      <w:r w:rsidRPr="00ED6626">
        <w:rPr>
          <w:rFonts w:ascii="Times New Roman" w:eastAsia="Times New Roman" w:hAnsi="Times New Roman" w:cs="Times New Roman"/>
        </w:rPr>
        <w:t>.</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Међусобни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размак</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слободностојећих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минимално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половина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висине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вишег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објекта</w:t>
      </w:r>
      <w:proofErr w:type="spellEnd"/>
      <w:r w:rsidRPr="00ED6626">
        <w:rPr>
          <w:rFonts w:ascii="Times New Roman" w:eastAsia="Times New Roman" w:hAnsi="Times New Roman" w:cs="Times New Roman"/>
        </w:rPr>
        <w:t xml:space="preserve">, с </w:t>
      </w:r>
      <w:proofErr w:type="spellStart"/>
      <w:r w:rsidRPr="00ED6626">
        <w:rPr>
          <w:rFonts w:ascii="Times New Roman" w:eastAsia="Times New Roman" w:hAnsi="Times New Roman" w:cs="Times New Roman"/>
        </w:rPr>
        <w:t>тим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међусобни</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размак</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може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мањи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4,0 m.</w:t>
      </w:r>
    </w:p>
    <w:p w14:paraId="7AF4F076" w14:textId="77777777" w:rsidR="00ED6626" w:rsidRPr="00ED6626" w:rsidRDefault="00ED6626" w:rsidP="00ED6626">
      <w:pPr>
        <w:autoSpaceDE w:val="0"/>
        <w:autoSpaceDN w:val="0"/>
        <w:adjustRightInd w:val="0"/>
        <w:spacing w:after="0" w:line="240" w:lineRule="auto"/>
        <w:jc w:val="both"/>
        <w:rPr>
          <w:rFonts w:ascii="Arial" w:eastAsia="Times New Roman" w:hAnsi="Arial" w:cs="Arial"/>
          <w:b/>
          <w:bCs/>
          <w:sz w:val="24"/>
          <w:szCs w:val="24"/>
          <w:lang w:val="sr-Cyrl-RS"/>
        </w:rPr>
      </w:pPr>
    </w:p>
    <w:p w14:paraId="21B9E717"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Услови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за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изградњу</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других</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објеката</w:t>
      </w:r>
      <w:proofErr w:type="spellEnd"/>
      <w:r w:rsidRPr="00ED6626">
        <w:rPr>
          <w:rFonts w:ascii="Times New Roman" w:eastAsia="Times New Roman" w:hAnsi="Times New Roman" w:cs="Times New Roman"/>
          <w:b/>
          <w:bCs/>
        </w:rPr>
        <w:t xml:space="preserve"> на </w:t>
      </w:r>
      <w:proofErr w:type="spellStart"/>
      <w:r w:rsidRPr="00ED6626">
        <w:rPr>
          <w:rFonts w:ascii="Times New Roman" w:eastAsia="Times New Roman" w:hAnsi="Times New Roman" w:cs="Times New Roman"/>
          <w:b/>
          <w:bCs/>
        </w:rPr>
        <w:t>истој</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грађевинској</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парцели</w:t>
      </w:r>
      <w:proofErr w:type="spellEnd"/>
    </w:p>
    <w:p w14:paraId="73E31985"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6A56FE0C" w14:textId="33DA8479"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Висина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којом</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ограђује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радни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комплекс</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може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виша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2,2 m. </w:t>
      </w:r>
    </w:p>
    <w:p w14:paraId="265D0095"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58EC0F05" w14:textId="6118F20B"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Ограда</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регулационој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линији</w:t>
      </w:r>
      <w:proofErr w:type="spellEnd"/>
      <w:r w:rsidRPr="00ED6626">
        <w:rPr>
          <w:rFonts w:ascii="Times New Roman" w:eastAsia="Times New Roman" w:hAnsi="Times New Roman" w:cs="Times New Roman"/>
        </w:rPr>
        <w:t xml:space="preserve"> и</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ограда</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углу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транспарентна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односно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комбинација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зидане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транспарентне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Транспарентна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ограда</w:t>
      </w:r>
      <w:proofErr w:type="spellEnd"/>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 xml:space="preserve">се </w:t>
      </w:r>
      <w:proofErr w:type="spellStart"/>
      <w:r w:rsidRPr="00ED6626">
        <w:rPr>
          <w:rFonts w:ascii="Times New Roman" w:eastAsia="Times New Roman" w:hAnsi="Times New Roman" w:cs="Times New Roman"/>
        </w:rPr>
        <w:t>поставља</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подзид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висине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максимално</w:t>
      </w:r>
      <w:proofErr w:type="spellEnd"/>
      <w:r w:rsidRPr="00ED6626">
        <w:rPr>
          <w:rFonts w:ascii="Times New Roman" w:eastAsia="Times New Roman" w:hAnsi="Times New Roman" w:cs="Times New Roman"/>
        </w:rPr>
        <w:t xml:space="preserve"> 0,2 m, а </w:t>
      </w:r>
      <w:proofErr w:type="spellStart"/>
      <w:r w:rsidRPr="00ED6626">
        <w:rPr>
          <w:rFonts w:ascii="Times New Roman" w:eastAsia="Times New Roman" w:hAnsi="Times New Roman" w:cs="Times New Roman"/>
        </w:rPr>
        <w:t>код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комбинације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зидани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може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виши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0,9 m.</w:t>
      </w:r>
    </w:p>
    <w:p w14:paraId="73092A2D"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41A3E7C0" w14:textId="150A72E8"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Бочни</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задњи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може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ограђује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транспарентном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комбинација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зидане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транспарентне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ограде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зиданом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максималне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висине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w:t>
      </w:r>
      <w:proofErr w:type="spellEnd"/>
      <w:r w:rsidRPr="00ED6626">
        <w:rPr>
          <w:rFonts w:ascii="Times New Roman" w:eastAsia="Times New Roman" w:hAnsi="Times New Roman" w:cs="Times New Roman"/>
        </w:rPr>
        <w:t xml:space="preserve"> 2,2 m.</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Ограда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стубови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капије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морају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грађевинској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ограђује</w:t>
      </w:r>
      <w:proofErr w:type="spellEnd"/>
      <w:r w:rsidRPr="00ED6626">
        <w:rPr>
          <w:rFonts w:ascii="Times New Roman" w:eastAsia="Times New Roman" w:hAnsi="Times New Roman" w:cs="Times New Roman"/>
        </w:rPr>
        <w:t>.</w:t>
      </w:r>
    </w:p>
    <w:p w14:paraId="47FE7DB4"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09292AC6" w14:textId="4CE6D8C4"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Дозвољено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преграђивање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функционалних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целина</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оквиру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висина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може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већа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висине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спољне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ограде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обезбеђена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проточност</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саобраћаја</w:t>
      </w:r>
      <w:proofErr w:type="spellEnd"/>
      <w:r w:rsidRPr="00ED6626">
        <w:rPr>
          <w:rFonts w:ascii="Times New Roman" w:eastAsia="Times New Roman" w:hAnsi="Times New Roman" w:cs="Times New Roman"/>
        </w:rPr>
        <w:t>.</w:t>
      </w:r>
    </w:p>
    <w:p w14:paraId="0B5AB33E" w14:textId="77777777" w:rsidR="00ED6626" w:rsidRPr="00ED6626" w:rsidRDefault="00ED6626" w:rsidP="00ED6626">
      <w:pPr>
        <w:autoSpaceDE w:val="0"/>
        <w:autoSpaceDN w:val="0"/>
        <w:adjustRightInd w:val="0"/>
        <w:spacing w:after="0" w:line="240" w:lineRule="auto"/>
        <w:jc w:val="both"/>
        <w:rPr>
          <w:rFonts w:ascii="Arial" w:eastAsia="Times New Roman" w:hAnsi="Arial" w:cs="Arial"/>
          <w:sz w:val="24"/>
          <w:szCs w:val="24"/>
          <w:lang w:val="sr-Cyrl-RS"/>
        </w:rPr>
      </w:pPr>
    </w:p>
    <w:p w14:paraId="319B05AD" w14:textId="00A25BDA"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Капије</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регулационој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линији</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могу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отварати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ван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регулационе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линије</w:t>
      </w:r>
      <w:proofErr w:type="spellEnd"/>
      <w:r w:rsidRPr="00ED6626">
        <w:rPr>
          <w:rFonts w:ascii="Times New Roman" w:eastAsia="Times New Roman" w:hAnsi="Times New Roman" w:cs="Times New Roman"/>
        </w:rPr>
        <w:t>.</w:t>
      </w:r>
    </w:p>
    <w:p w14:paraId="23358183"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lang w:val="sr-Cyrl-RS"/>
        </w:rPr>
      </w:pPr>
    </w:p>
    <w:p w14:paraId="56B632E4"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Обезбеђивање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приступа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парцели</w:t>
      </w:r>
      <w:proofErr w:type="spellEnd"/>
      <w:r w:rsidRPr="00ED6626">
        <w:rPr>
          <w:rFonts w:ascii="Times New Roman" w:eastAsia="Times New Roman" w:hAnsi="Times New Roman" w:cs="Times New Roman"/>
          <w:b/>
          <w:bCs/>
        </w:rPr>
        <w:t xml:space="preserve"> и </w:t>
      </w:r>
      <w:proofErr w:type="spellStart"/>
      <w:r w:rsidRPr="00ED6626">
        <w:rPr>
          <w:rFonts w:ascii="Times New Roman" w:eastAsia="Times New Roman" w:hAnsi="Times New Roman" w:cs="Times New Roman"/>
          <w:b/>
          <w:bCs/>
        </w:rPr>
        <w:t>простора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за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паркирање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возила</w:t>
      </w:r>
      <w:proofErr w:type="spellEnd"/>
    </w:p>
    <w:p w14:paraId="26CB266D"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5A8DF604" w14:textId="6FAA7A55"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bookmarkStart w:id="3" w:name="_Hlk204246281"/>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сваку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парцелу</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оквиру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ове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зоне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обезбедити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колски</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пешачки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прилаз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Колски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прилаз</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парцели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минималне</w:t>
      </w:r>
      <w:proofErr w:type="spellEnd"/>
      <w:r w:rsidRPr="00ED6626">
        <w:rPr>
          <w:rFonts w:ascii="Times New Roman" w:eastAsia="Times New Roman" w:hAnsi="Times New Roman" w:cs="Times New Roman"/>
        </w:rPr>
        <w:t xml:space="preserve"> ширине 4,0 m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минималним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унутрашњим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радијусом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кривине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7,0 m. </w:t>
      </w:r>
      <w:proofErr w:type="spellStart"/>
      <w:r w:rsidRPr="00ED6626">
        <w:rPr>
          <w:rFonts w:ascii="Times New Roman" w:eastAsia="Times New Roman" w:hAnsi="Times New Roman" w:cs="Times New Roman"/>
        </w:rPr>
        <w:t>Пешачки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прилаз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минималне</w:t>
      </w:r>
      <w:proofErr w:type="spellEnd"/>
      <w:r w:rsidRPr="00ED6626">
        <w:rPr>
          <w:rFonts w:ascii="Times New Roman" w:eastAsia="Times New Roman" w:hAnsi="Times New Roman" w:cs="Times New Roman"/>
        </w:rPr>
        <w:t xml:space="preserve"> ширине 1,5 m.</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 xml:space="preserve">У </w:t>
      </w:r>
      <w:proofErr w:type="spellStart"/>
      <w:r w:rsidRPr="00ED6626">
        <w:rPr>
          <w:rFonts w:ascii="Times New Roman" w:eastAsia="Times New Roman" w:hAnsi="Times New Roman" w:cs="Times New Roman"/>
        </w:rPr>
        <w:t>оквиру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саобраћајне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површине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могу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граде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следећим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условима</w:t>
      </w:r>
      <w:proofErr w:type="spellEnd"/>
      <w:r w:rsidRPr="00ED6626">
        <w:rPr>
          <w:rFonts w:ascii="Times New Roman" w:eastAsia="Times New Roman" w:hAnsi="Times New Roman" w:cs="Times New Roman"/>
        </w:rPr>
        <w:t>:</w:t>
      </w:r>
    </w:p>
    <w:p w14:paraId="1323F02A"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
    <w:p w14:paraId="64C146A2" w14:textId="3D1C7E61" w:rsidR="00ED6626" w:rsidRPr="00052AB2" w:rsidRDefault="00ED6626" w:rsidP="00ED6626">
      <w:pPr>
        <w:pStyle w:val="ListParagraph"/>
        <w:numPr>
          <w:ilvl w:val="0"/>
          <w:numId w:val="20"/>
        </w:numPr>
        <w:autoSpaceDE w:val="0"/>
        <w:autoSpaceDN w:val="0"/>
        <w:adjustRightInd w:val="0"/>
        <w:spacing w:line="240" w:lineRule="auto"/>
        <w:rPr>
          <w:rFonts w:ascii="Times New Roman" w:eastAsia="Times New Roman" w:hAnsi="Times New Roman" w:cs="Times New Roman"/>
          <w:b/>
          <w:bCs/>
        </w:rPr>
      </w:pPr>
      <w:r w:rsidRPr="00052AB2">
        <w:rPr>
          <w:rFonts w:ascii="Times New Roman" w:eastAsia="Times New Roman" w:hAnsi="Times New Roman" w:cs="Times New Roman"/>
          <w:b/>
          <w:bCs/>
        </w:rPr>
        <w:t>минимална ширина саобраћајнице је 3,5 m са унутрашњим радијусом кривине 5,0 m, односно 7,0 m тамо где се</w:t>
      </w:r>
      <w:r w:rsidRPr="00052AB2">
        <w:rPr>
          <w:rFonts w:ascii="Times New Roman" w:eastAsia="Times New Roman" w:hAnsi="Times New Roman" w:cs="Times New Roman"/>
          <w:b/>
          <w:bCs/>
          <w:lang w:val="sr-Cyrl-RS"/>
        </w:rPr>
        <w:t xml:space="preserve"> </w:t>
      </w:r>
      <w:r w:rsidRPr="00052AB2">
        <w:rPr>
          <w:rFonts w:ascii="Times New Roman" w:eastAsia="Times New Roman" w:hAnsi="Times New Roman" w:cs="Times New Roman"/>
          <w:b/>
          <w:bCs/>
        </w:rPr>
        <w:t>обезбеђује проточност саобраћаја због противпожарних услова;</w:t>
      </w:r>
    </w:p>
    <w:p w14:paraId="65BFAAB6" w14:textId="67748621" w:rsidR="00ED6626" w:rsidRPr="00052AB2" w:rsidRDefault="00ED6626" w:rsidP="00ED6626">
      <w:pPr>
        <w:pStyle w:val="ListParagraph"/>
        <w:numPr>
          <w:ilvl w:val="0"/>
          <w:numId w:val="20"/>
        </w:numPr>
        <w:autoSpaceDE w:val="0"/>
        <w:autoSpaceDN w:val="0"/>
        <w:adjustRightInd w:val="0"/>
        <w:spacing w:line="240" w:lineRule="auto"/>
        <w:rPr>
          <w:rFonts w:ascii="Times New Roman" w:eastAsia="Times New Roman" w:hAnsi="Times New Roman" w:cs="Times New Roman"/>
          <w:b/>
          <w:bCs/>
        </w:rPr>
      </w:pPr>
      <w:r w:rsidRPr="00052AB2">
        <w:rPr>
          <w:rFonts w:ascii="Times New Roman" w:eastAsia="Times New Roman" w:hAnsi="Times New Roman" w:cs="Times New Roman"/>
          <w:b/>
          <w:bCs/>
        </w:rPr>
        <w:t>за паркирање возила за сопствене потребе у оквиру грађевинске парцеле мора се обезбедити паркинг простор за</w:t>
      </w:r>
      <w:r w:rsidRPr="00052AB2">
        <w:rPr>
          <w:rFonts w:ascii="Times New Roman" w:eastAsia="Times New Roman" w:hAnsi="Times New Roman" w:cs="Times New Roman"/>
          <w:b/>
          <w:bCs/>
          <w:lang w:val="sr-Cyrl-RS"/>
        </w:rPr>
        <w:t xml:space="preserve"> </w:t>
      </w:r>
      <w:r w:rsidRPr="00052AB2">
        <w:rPr>
          <w:rFonts w:ascii="Times New Roman" w:eastAsia="Times New Roman" w:hAnsi="Times New Roman" w:cs="Times New Roman"/>
          <w:b/>
          <w:bCs/>
        </w:rPr>
        <w:t>сва возила (за путничко возило min. 2,5 m x 5,0 m, за теретно возило min. 3,0 m x 6,0 m, односно у зависности од</w:t>
      </w:r>
      <w:r w:rsidRPr="00052AB2">
        <w:rPr>
          <w:rFonts w:ascii="Times New Roman" w:eastAsia="Times New Roman" w:hAnsi="Times New Roman" w:cs="Times New Roman"/>
          <w:b/>
          <w:bCs/>
          <w:lang w:val="sr-Cyrl-RS"/>
        </w:rPr>
        <w:t xml:space="preserve"> </w:t>
      </w:r>
      <w:r w:rsidRPr="00052AB2">
        <w:rPr>
          <w:rFonts w:ascii="Times New Roman" w:eastAsia="Times New Roman" w:hAnsi="Times New Roman" w:cs="Times New Roman"/>
          <w:b/>
          <w:bCs/>
        </w:rPr>
        <w:t>величине теретног возила). Паркинге за бицикле обезбедити по потреби, обезбеђивањем засебне површине, и то</w:t>
      </w:r>
      <w:r w:rsidRPr="00052AB2">
        <w:rPr>
          <w:rFonts w:ascii="Times New Roman" w:eastAsia="Times New Roman" w:hAnsi="Times New Roman" w:cs="Times New Roman"/>
          <w:b/>
          <w:bCs/>
          <w:lang w:val="sr-Cyrl-RS"/>
        </w:rPr>
        <w:t xml:space="preserve"> </w:t>
      </w:r>
      <w:r w:rsidRPr="00052AB2">
        <w:rPr>
          <w:rFonts w:ascii="Times New Roman" w:eastAsia="Times New Roman" w:hAnsi="Times New Roman" w:cs="Times New Roman"/>
          <w:b/>
          <w:bCs/>
        </w:rPr>
        <w:t>минимум 0,6-0,7 m² по бициклу.</w:t>
      </w:r>
    </w:p>
    <w:bookmarkEnd w:id="3"/>
    <w:p w14:paraId="0504FD9C"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2B81F5F5"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r w:rsidRPr="00ED6626">
        <w:rPr>
          <w:rFonts w:ascii="Times New Roman" w:eastAsia="Times New Roman" w:hAnsi="Times New Roman" w:cs="Times New Roman"/>
          <w:b/>
          <w:bCs/>
        </w:rPr>
        <w:t xml:space="preserve">Заштита </w:t>
      </w:r>
      <w:proofErr w:type="spellStart"/>
      <w:r w:rsidRPr="00ED6626">
        <w:rPr>
          <w:rFonts w:ascii="Times New Roman" w:eastAsia="Times New Roman" w:hAnsi="Times New Roman" w:cs="Times New Roman"/>
          <w:b/>
          <w:bCs/>
        </w:rPr>
        <w:t>суседних</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објеката</w:t>
      </w:r>
      <w:proofErr w:type="spellEnd"/>
    </w:p>
    <w:p w14:paraId="33C578E5"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39BBA835" w14:textId="732386CD"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Изградњом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парцели</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планираном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делатношћу</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оквиру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сме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нарушити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животна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средина</w:t>
      </w:r>
      <w:proofErr w:type="spellEnd"/>
      <w:r w:rsidRPr="00ED6626">
        <w:rPr>
          <w:rFonts w:ascii="Times New Roman" w:eastAsia="Times New Roman" w:hAnsi="Times New Roman" w:cs="Times New Roman"/>
        </w:rPr>
        <w:t>.</w:t>
      </w:r>
    </w:p>
    <w:p w14:paraId="6F30C9E0"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3DBD814C" w14:textId="34F754EB"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Испади</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објекту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могу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прелазити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више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1,2 m и </w:t>
      </w:r>
      <w:proofErr w:type="spellStart"/>
      <w:r w:rsidRPr="00ED6626">
        <w:rPr>
          <w:rFonts w:ascii="Times New Roman" w:eastAsia="Times New Roman" w:hAnsi="Times New Roman" w:cs="Times New Roman"/>
        </w:rPr>
        <w:t>то</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делу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вишем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2,5 m. </w:t>
      </w:r>
      <w:proofErr w:type="spellStart"/>
      <w:r w:rsidRPr="00ED6626">
        <w:rPr>
          <w:rFonts w:ascii="Times New Roman" w:eastAsia="Times New Roman" w:hAnsi="Times New Roman" w:cs="Times New Roman"/>
        </w:rPr>
        <w:t>Ако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хоризонтална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пројекција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испада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већа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1,2 m, </w:t>
      </w:r>
      <w:proofErr w:type="spellStart"/>
      <w:r w:rsidRPr="00ED6626">
        <w:rPr>
          <w:rFonts w:ascii="Times New Roman" w:eastAsia="Times New Roman" w:hAnsi="Times New Roman" w:cs="Times New Roman"/>
        </w:rPr>
        <w:t>онда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она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поставља</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грађевинску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линију</w:t>
      </w:r>
      <w:proofErr w:type="spellEnd"/>
      <w:r w:rsidRPr="00ED6626">
        <w:rPr>
          <w:rFonts w:ascii="Times New Roman" w:eastAsia="Times New Roman" w:hAnsi="Times New Roman" w:cs="Times New Roman"/>
        </w:rPr>
        <w:t>.</w:t>
      </w:r>
    </w:p>
    <w:p w14:paraId="2A16223E"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2E2C7200" w14:textId="0F818B53"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Грађевински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елементи</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нивоу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приземља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регулационој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могу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прећи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рачунајући</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основног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габарита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хоризонталне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пројекције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испада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то</w:t>
      </w:r>
      <w:proofErr w:type="spellEnd"/>
      <w:r w:rsidRPr="00ED6626">
        <w:rPr>
          <w:rFonts w:ascii="Times New Roman" w:eastAsia="Times New Roman" w:hAnsi="Times New Roman" w:cs="Times New Roman"/>
        </w:rPr>
        <w:t>:</w:t>
      </w:r>
    </w:p>
    <w:p w14:paraId="7A1E3CCB"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750F2CEE" w14:textId="75E23D38" w:rsidR="00ED6626" w:rsidRDefault="00ED6626" w:rsidP="00ED6626">
      <w:pPr>
        <w:pStyle w:val="ListParagraph"/>
        <w:numPr>
          <w:ilvl w:val="0"/>
          <w:numId w:val="21"/>
        </w:numPr>
        <w:autoSpaceDE w:val="0"/>
        <w:autoSpaceDN w:val="0"/>
        <w:adjustRightInd w:val="0"/>
        <w:spacing w:line="240" w:lineRule="auto"/>
        <w:rPr>
          <w:rFonts w:ascii="Times New Roman" w:eastAsia="Times New Roman" w:hAnsi="Times New Roman" w:cs="Times New Roman"/>
        </w:rPr>
      </w:pPr>
      <w:r w:rsidRPr="00ED6626">
        <w:rPr>
          <w:rFonts w:ascii="Times New Roman" w:eastAsia="Times New Roman" w:hAnsi="Times New Roman" w:cs="Times New Roman"/>
        </w:rPr>
        <w:t>транспарентне браварске конзолне надстрешнице у зони приземне етаже мање од 2,0 m но целој ширини објекта с</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висином изнад 2,5 m;</w:t>
      </w:r>
    </w:p>
    <w:p w14:paraId="623BA9F5" w14:textId="254FD733" w:rsidR="00ED6626" w:rsidRDefault="00ED6626" w:rsidP="00ED6626">
      <w:pPr>
        <w:pStyle w:val="ListParagraph"/>
        <w:numPr>
          <w:ilvl w:val="0"/>
          <w:numId w:val="21"/>
        </w:numPr>
        <w:autoSpaceDE w:val="0"/>
        <w:autoSpaceDN w:val="0"/>
        <w:adjustRightInd w:val="0"/>
        <w:spacing w:line="240" w:lineRule="auto"/>
        <w:rPr>
          <w:rFonts w:ascii="Times New Roman" w:eastAsia="Times New Roman" w:hAnsi="Times New Roman" w:cs="Times New Roman"/>
        </w:rPr>
      </w:pPr>
      <w:r w:rsidRPr="00ED6626">
        <w:rPr>
          <w:rFonts w:ascii="Times New Roman" w:eastAsia="Times New Roman" w:hAnsi="Times New Roman" w:cs="Times New Roman"/>
        </w:rPr>
        <w:t>платнене надстрешнице са масивном браварском конструкцијом мање од 1,0 m од спољне ивице тротоара на</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висину изнад 2,5 m;</w:t>
      </w:r>
    </w:p>
    <w:p w14:paraId="25F413D1" w14:textId="16561A81" w:rsidR="00ED6626" w:rsidRPr="00ED6626" w:rsidRDefault="00ED6626" w:rsidP="00ED6626">
      <w:pPr>
        <w:pStyle w:val="ListParagraph"/>
        <w:numPr>
          <w:ilvl w:val="0"/>
          <w:numId w:val="21"/>
        </w:numPr>
        <w:autoSpaceDE w:val="0"/>
        <w:autoSpaceDN w:val="0"/>
        <w:adjustRightInd w:val="0"/>
        <w:spacing w:line="240" w:lineRule="auto"/>
        <w:rPr>
          <w:rFonts w:ascii="Times New Roman" w:eastAsia="Times New Roman" w:hAnsi="Times New Roman" w:cs="Times New Roman"/>
        </w:rPr>
      </w:pPr>
      <w:r w:rsidRPr="00ED6626">
        <w:rPr>
          <w:rFonts w:ascii="Times New Roman" w:eastAsia="Times New Roman" w:hAnsi="Times New Roman" w:cs="Times New Roman"/>
        </w:rPr>
        <w:t>конзолне рекламе мање од 1,2 m на висини изнад 2,5 m.</w:t>
      </w:r>
    </w:p>
    <w:p w14:paraId="1FA8FD6A"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310E7FBC" w14:textId="734786AD"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Изградњом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источну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односно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јужну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страну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сме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нарушити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ваздушна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линија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суседне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а </w:t>
      </w:r>
      <w:proofErr w:type="spellStart"/>
      <w:r w:rsidRPr="00ED6626">
        <w:rPr>
          <w:rFonts w:ascii="Times New Roman" w:eastAsia="Times New Roman" w:hAnsi="Times New Roman" w:cs="Times New Roman"/>
        </w:rPr>
        <w:t>одводњавање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атмосферских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падавина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кровних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површина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решити</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оквиру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p>
    <w:p w14:paraId="144719EE"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r w:rsidRPr="00ED6626">
        <w:rPr>
          <w:rFonts w:ascii="Times New Roman" w:eastAsia="Times New Roman" w:hAnsi="Times New Roman" w:cs="Times New Roman"/>
        </w:rPr>
        <w:t xml:space="preserve">на </w:t>
      </w:r>
      <w:proofErr w:type="spellStart"/>
      <w:r w:rsidRPr="00ED6626">
        <w:rPr>
          <w:rFonts w:ascii="Times New Roman" w:eastAsia="Times New Roman" w:hAnsi="Times New Roman" w:cs="Times New Roman"/>
        </w:rPr>
        <w:t>којој</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гради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w:t>
      </w:r>
      <w:proofErr w:type="spellEnd"/>
      <w:r w:rsidRPr="00ED6626">
        <w:rPr>
          <w:rFonts w:ascii="Times New Roman" w:eastAsia="Times New Roman" w:hAnsi="Times New Roman" w:cs="Times New Roman"/>
        </w:rPr>
        <w:t>.</w:t>
      </w:r>
    </w:p>
    <w:p w14:paraId="06BA6FA5"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3959B88D" w14:textId="1A069BE0"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Уз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западну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односно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северну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границу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формирати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ободне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зелене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површине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ће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имати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функцију</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изолације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самог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комплекса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околних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суседних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Овај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зелени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тампон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четинарско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дрвеће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листопадно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дрвеће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или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шибље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умањио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буку</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задржао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издувне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гасове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прашину</w:t>
      </w:r>
      <w:proofErr w:type="spellEnd"/>
      <w:r w:rsidRPr="00ED6626">
        <w:rPr>
          <w:rFonts w:ascii="Times New Roman" w:eastAsia="Times New Roman" w:hAnsi="Times New Roman" w:cs="Times New Roman"/>
        </w:rPr>
        <w:t>.</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Слободне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зелене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површине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заузимају</w:t>
      </w:r>
      <w:proofErr w:type="spellEnd"/>
      <w:r w:rsidRPr="00ED6626">
        <w:rPr>
          <w:rFonts w:ascii="Times New Roman" w:eastAsia="Times New Roman" w:hAnsi="Times New Roman" w:cs="Times New Roman"/>
        </w:rPr>
        <w:t xml:space="preserve"> 30%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укупне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површине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w:t>
      </w:r>
    </w:p>
    <w:p w14:paraId="4209C81F"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0C4F315F" w14:textId="0A96B220"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Избор</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биљних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врста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одређује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према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карактеристикама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производње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карактеру</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концентрацији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штетних</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материја</w:t>
      </w:r>
      <w:proofErr w:type="spellEnd"/>
      <w:r w:rsidRPr="00ED6626">
        <w:rPr>
          <w:rFonts w:ascii="Times New Roman" w:eastAsia="Times New Roman" w:hAnsi="Times New Roman" w:cs="Times New Roman"/>
        </w:rPr>
        <w:t xml:space="preserve">, а </w:t>
      </w:r>
      <w:proofErr w:type="spellStart"/>
      <w:r w:rsidRPr="00ED6626">
        <w:rPr>
          <w:rFonts w:ascii="Times New Roman" w:eastAsia="Times New Roman" w:hAnsi="Times New Roman" w:cs="Times New Roman"/>
        </w:rPr>
        <w:t>такође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њиховим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еколошким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функционалним</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декоративним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својствима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Зеленилом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треба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обезбеди</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изолација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админстративних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производних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складишних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изолација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пешачких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токова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као</w:t>
      </w:r>
      <w:proofErr w:type="spellEnd"/>
      <w:r w:rsidRPr="00ED6626">
        <w:rPr>
          <w:rFonts w:ascii="Times New Roman" w:eastAsia="Times New Roman" w:hAnsi="Times New Roman" w:cs="Times New Roman"/>
        </w:rPr>
        <w:t xml:space="preserve"> и</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заштита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паркинг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простора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утицаја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сунца</w:t>
      </w:r>
      <w:proofErr w:type="spellEnd"/>
      <w:r w:rsidRPr="00ED6626">
        <w:rPr>
          <w:rFonts w:ascii="Times New Roman" w:eastAsia="Times New Roman" w:hAnsi="Times New Roman" w:cs="Times New Roman"/>
        </w:rPr>
        <w:t>.</w:t>
      </w:r>
    </w:p>
    <w:p w14:paraId="5525B066"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21ED1D50" w14:textId="523C2F9E"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Нивелацијом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саобраћајних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површина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одвођење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атмосферских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падавина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решити</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оквиру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којој</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гради</w:t>
      </w:r>
      <w:proofErr w:type="spellEnd"/>
      <w:r w:rsidRPr="00ED6626">
        <w:rPr>
          <w:rFonts w:ascii="Times New Roman" w:eastAsia="Times New Roman" w:hAnsi="Times New Roman" w:cs="Times New Roman"/>
        </w:rPr>
        <w:t>.</w:t>
      </w:r>
    </w:p>
    <w:p w14:paraId="208A3AE4"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lang w:val="sr-Cyrl-RS"/>
        </w:rPr>
      </w:pPr>
    </w:p>
    <w:p w14:paraId="7201F279"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Архитектонско</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односно</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естетско</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обликовање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појединих</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елемената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објекта</w:t>
      </w:r>
      <w:proofErr w:type="spellEnd"/>
    </w:p>
    <w:p w14:paraId="4FC00E42"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15EFCF06" w14:textId="69FBB0DD"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Објекти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могу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сваког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чврстог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материјала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тренутно</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употреби</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традиционалан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или</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савремени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начин</w:t>
      </w:r>
      <w:proofErr w:type="spellEnd"/>
      <w:r w:rsidRPr="00ED6626">
        <w:rPr>
          <w:rFonts w:ascii="Times New Roman" w:eastAsia="Times New Roman" w:hAnsi="Times New Roman" w:cs="Times New Roman"/>
        </w:rPr>
        <w:t>.</w:t>
      </w:r>
    </w:p>
    <w:p w14:paraId="2BE5D2E0"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2AD7AFF8" w14:textId="77BD00C6"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Обавезна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израда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косог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крова</w:t>
      </w:r>
      <w:proofErr w:type="spellEnd"/>
      <w:r w:rsidRPr="00ED6626">
        <w:rPr>
          <w:rFonts w:ascii="Times New Roman" w:eastAsia="Times New Roman" w:hAnsi="Times New Roman" w:cs="Times New Roman"/>
        </w:rPr>
        <w:t xml:space="preserve">, а </w:t>
      </w:r>
      <w:proofErr w:type="spellStart"/>
      <w:r w:rsidRPr="00ED6626">
        <w:rPr>
          <w:rFonts w:ascii="Times New Roman" w:eastAsia="Times New Roman" w:hAnsi="Times New Roman" w:cs="Times New Roman"/>
        </w:rPr>
        <w:t>кровови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могу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једноводни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двоводни</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кровови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више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кровних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равни</w:t>
      </w:r>
      <w:proofErr w:type="spellEnd"/>
      <w:r w:rsidRPr="00ED6626">
        <w:rPr>
          <w:rFonts w:ascii="Times New Roman" w:eastAsia="Times New Roman" w:hAnsi="Times New Roman" w:cs="Times New Roman"/>
        </w:rPr>
        <w:t>.</w:t>
      </w:r>
    </w:p>
    <w:p w14:paraId="2F8699B5"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59C37BB6" w14:textId="28D39AC0"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Архитектонским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облицима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употребљеним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материјалима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бојама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тежити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успостављању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јединствене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естетски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визуелне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целине</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оквиру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радног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комплекса</w:t>
      </w:r>
      <w:proofErr w:type="spellEnd"/>
      <w:r w:rsidRPr="00ED6626">
        <w:rPr>
          <w:rFonts w:ascii="Times New Roman" w:eastAsia="Times New Roman" w:hAnsi="Times New Roman" w:cs="Times New Roman"/>
        </w:rPr>
        <w:t>.</w:t>
      </w:r>
    </w:p>
    <w:p w14:paraId="3B6DCF7B"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lang w:val="sr-Cyrl-RS"/>
        </w:rPr>
      </w:pPr>
    </w:p>
    <w:p w14:paraId="7EBD7DC4"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Услови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за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обнову</w:t>
      </w:r>
      <w:proofErr w:type="spellEnd"/>
      <w:r w:rsidRPr="00ED6626">
        <w:rPr>
          <w:rFonts w:ascii="Times New Roman" w:eastAsia="Times New Roman" w:hAnsi="Times New Roman" w:cs="Times New Roman"/>
          <w:b/>
          <w:bCs/>
        </w:rPr>
        <w:t xml:space="preserve"> и </w:t>
      </w:r>
      <w:proofErr w:type="spellStart"/>
      <w:r w:rsidRPr="00ED6626">
        <w:rPr>
          <w:rFonts w:ascii="Times New Roman" w:eastAsia="Times New Roman" w:hAnsi="Times New Roman" w:cs="Times New Roman"/>
          <w:b/>
          <w:bCs/>
        </w:rPr>
        <w:t>реконструкцију</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објеката</w:t>
      </w:r>
      <w:proofErr w:type="spellEnd"/>
    </w:p>
    <w:p w14:paraId="468ED179"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7006DFCD" w14:textId="4483DB89"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Обнова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реконструкција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постојећих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може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дозволити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следећим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условима</w:t>
      </w:r>
      <w:proofErr w:type="spellEnd"/>
      <w:r w:rsidRPr="00ED6626">
        <w:rPr>
          <w:rFonts w:ascii="Times New Roman" w:eastAsia="Times New Roman" w:hAnsi="Times New Roman" w:cs="Times New Roman"/>
        </w:rPr>
        <w:t>:</w:t>
      </w:r>
    </w:p>
    <w:p w14:paraId="52C4BB4D"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60524E50" w14:textId="266D6296" w:rsidR="00ED6626" w:rsidRDefault="00ED6626" w:rsidP="00ED6626">
      <w:pPr>
        <w:pStyle w:val="ListParagraph"/>
        <w:numPr>
          <w:ilvl w:val="0"/>
          <w:numId w:val="22"/>
        </w:numPr>
        <w:autoSpaceDE w:val="0"/>
        <w:autoSpaceDN w:val="0"/>
        <w:adjustRightInd w:val="0"/>
        <w:spacing w:line="240" w:lineRule="auto"/>
        <w:rPr>
          <w:rFonts w:ascii="Times New Roman" w:eastAsia="Times New Roman" w:hAnsi="Times New Roman" w:cs="Times New Roman"/>
        </w:rPr>
      </w:pPr>
      <w:r w:rsidRPr="00ED6626">
        <w:rPr>
          <w:rFonts w:ascii="Times New Roman" w:eastAsia="Times New Roman" w:hAnsi="Times New Roman" w:cs="Times New Roman"/>
        </w:rPr>
        <w:t>замена постојећег објекта новим објектом може се дозволити у оквиру услова датих овим Планом;</w:t>
      </w:r>
    </w:p>
    <w:p w14:paraId="50934EFE" w14:textId="277D4FDF" w:rsidR="00ED6626" w:rsidRDefault="00ED6626" w:rsidP="00ED6626">
      <w:pPr>
        <w:pStyle w:val="ListParagraph"/>
        <w:numPr>
          <w:ilvl w:val="0"/>
          <w:numId w:val="22"/>
        </w:numPr>
        <w:autoSpaceDE w:val="0"/>
        <w:autoSpaceDN w:val="0"/>
        <w:adjustRightInd w:val="0"/>
        <w:spacing w:line="240" w:lineRule="auto"/>
        <w:rPr>
          <w:rFonts w:ascii="Times New Roman" w:eastAsia="Times New Roman" w:hAnsi="Times New Roman" w:cs="Times New Roman"/>
        </w:rPr>
      </w:pPr>
      <w:r w:rsidRPr="00ED6626">
        <w:rPr>
          <w:rFonts w:ascii="Times New Roman" w:eastAsia="Times New Roman" w:hAnsi="Times New Roman" w:cs="Times New Roman"/>
        </w:rPr>
        <w:t>реконструкција постојећих објеката може се дозволити ако се извођењем радова</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на објекту неће нарушити услови</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дати овим Планом;</w:t>
      </w:r>
    </w:p>
    <w:p w14:paraId="3E4A50BF" w14:textId="5565DAE9" w:rsidR="00ED6626" w:rsidRPr="00ED6626" w:rsidRDefault="00ED6626" w:rsidP="00ED6626">
      <w:pPr>
        <w:pStyle w:val="ListParagraph"/>
        <w:numPr>
          <w:ilvl w:val="0"/>
          <w:numId w:val="22"/>
        </w:numPr>
        <w:autoSpaceDE w:val="0"/>
        <w:autoSpaceDN w:val="0"/>
        <w:adjustRightInd w:val="0"/>
        <w:spacing w:line="240" w:lineRule="auto"/>
        <w:rPr>
          <w:rFonts w:ascii="Times New Roman" w:eastAsia="Times New Roman" w:hAnsi="Times New Roman" w:cs="Times New Roman"/>
        </w:rPr>
      </w:pPr>
      <w:r w:rsidRPr="00ED6626">
        <w:rPr>
          <w:rFonts w:ascii="Times New Roman" w:eastAsia="Times New Roman" w:hAnsi="Times New Roman" w:cs="Times New Roman"/>
        </w:rPr>
        <w:t>ако грађевинска парцела својом изграђеношћу не задовољава услове из овог Плана реконструкцијом се не може</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дозволити доградња постојећег објекта.</w:t>
      </w:r>
    </w:p>
    <w:p w14:paraId="44088D7F"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17292060"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Услови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заштите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животне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средине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заштите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од</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пожара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технички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хигијенски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безбедоносни</w:t>
      </w:r>
      <w:proofErr w:type="spellEnd"/>
      <w:r w:rsidRPr="00ED6626">
        <w:rPr>
          <w:rFonts w:ascii="Times New Roman" w:eastAsia="Times New Roman" w:hAnsi="Times New Roman" w:cs="Times New Roman"/>
          <w:b/>
          <w:bCs/>
        </w:rPr>
        <w:t xml:space="preserve"> и </w:t>
      </w:r>
      <w:proofErr w:type="spellStart"/>
      <w:r w:rsidRPr="00ED6626">
        <w:rPr>
          <w:rFonts w:ascii="Times New Roman" w:eastAsia="Times New Roman" w:hAnsi="Times New Roman" w:cs="Times New Roman"/>
          <w:b/>
          <w:bCs/>
        </w:rPr>
        <w:t>други</w:t>
      </w:r>
      <w:proofErr w:type="spellEnd"/>
      <w:r w:rsidRPr="00ED6626">
        <w:rPr>
          <w:rFonts w:ascii="Times New Roman" w:eastAsia="Times New Roman" w:hAnsi="Times New Roman" w:cs="Times New Roman"/>
          <w:b/>
          <w:bCs/>
          <w:lang w:val="sr-Cyrl-RS"/>
        </w:rPr>
        <w:t xml:space="preserve"> </w:t>
      </w:r>
      <w:proofErr w:type="spellStart"/>
      <w:r w:rsidRPr="00ED6626">
        <w:rPr>
          <w:rFonts w:ascii="Times New Roman" w:eastAsia="Times New Roman" w:hAnsi="Times New Roman" w:cs="Times New Roman"/>
          <w:b/>
          <w:bCs/>
        </w:rPr>
        <w:t>услови</w:t>
      </w:r>
      <w:proofErr w:type="spellEnd"/>
    </w:p>
    <w:p w14:paraId="1FCBB12F"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4892A115" w14:textId="2389EEC0"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Изградња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извођење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радова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односно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обављање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производне</w:t>
      </w:r>
      <w:proofErr w:type="spellEnd"/>
      <w:r w:rsidRPr="00ED6626">
        <w:rPr>
          <w:rFonts w:ascii="Times New Roman" w:eastAsia="Times New Roman" w:hAnsi="Times New Roman" w:cs="Times New Roman"/>
        </w:rPr>
        <w:t xml:space="preserve"> / </w:t>
      </w:r>
      <w:proofErr w:type="spellStart"/>
      <w:r w:rsidRPr="00ED6626">
        <w:rPr>
          <w:rFonts w:ascii="Times New Roman" w:eastAsia="Times New Roman" w:hAnsi="Times New Roman" w:cs="Times New Roman"/>
        </w:rPr>
        <w:t>складишне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делатности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може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вршити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под</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условом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изазову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трајна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оштећења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загађивање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или</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други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начин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деградирање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животне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средине</w:t>
      </w:r>
      <w:proofErr w:type="spellEnd"/>
      <w:r w:rsidRPr="00ED6626">
        <w:rPr>
          <w:rFonts w:ascii="Times New Roman" w:eastAsia="Times New Roman" w:hAnsi="Times New Roman" w:cs="Times New Roman"/>
        </w:rPr>
        <w:t>. Заштита</w:t>
      </w:r>
      <w:r w:rsidR="0033741A">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животне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средине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обухвата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мере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ће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заштитити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вода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ваздух</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земљиште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деградације</w:t>
      </w:r>
      <w:proofErr w:type="spellEnd"/>
      <w:r w:rsidRPr="00ED6626">
        <w:rPr>
          <w:rFonts w:ascii="Times New Roman" w:eastAsia="Times New Roman" w:hAnsi="Times New Roman" w:cs="Times New Roman"/>
        </w:rPr>
        <w:t>.</w:t>
      </w:r>
    </w:p>
    <w:p w14:paraId="3C3A7D5E" w14:textId="77777777" w:rsidR="00ED6626" w:rsidRPr="00ED6626" w:rsidRDefault="00ED6626" w:rsidP="00ED6626">
      <w:pPr>
        <w:autoSpaceDE w:val="0"/>
        <w:autoSpaceDN w:val="0"/>
        <w:adjustRightInd w:val="0"/>
        <w:spacing w:after="0" w:line="240" w:lineRule="auto"/>
        <w:jc w:val="both"/>
        <w:rPr>
          <w:rFonts w:ascii="Arial" w:eastAsia="Times New Roman" w:hAnsi="Arial" w:cs="Arial"/>
          <w:sz w:val="24"/>
          <w:szCs w:val="24"/>
          <w:lang w:val="sr-Cyrl-RS"/>
        </w:rPr>
      </w:pPr>
    </w:p>
    <w:p w14:paraId="2AE857B7" w14:textId="7671CA3E"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r w:rsidRPr="00ED6626">
        <w:rPr>
          <w:rFonts w:ascii="Times New Roman" w:eastAsia="Times New Roman" w:hAnsi="Times New Roman" w:cs="Times New Roman"/>
        </w:rPr>
        <w:t xml:space="preserve">На </w:t>
      </w:r>
      <w:proofErr w:type="spellStart"/>
      <w:r w:rsidRPr="00ED6626">
        <w:rPr>
          <w:rFonts w:ascii="Times New Roman" w:eastAsia="Times New Roman" w:hAnsi="Times New Roman" w:cs="Times New Roman"/>
        </w:rPr>
        <w:t>свакој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парцели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обезбедити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простор</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постављање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контејнера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канти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комунални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отпад</w:t>
      </w:r>
      <w:proofErr w:type="spellEnd"/>
      <w:r w:rsidRPr="00ED6626">
        <w:rPr>
          <w:rFonts w:ascii="Times New Roman" w:eastAsia="Times New Roman" w:hAnsi="Times New Roman" w:cs="Times New Roman"/>
        </w:rPr>
        <w:t>,</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као</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простор</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отпад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настао</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току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технолошког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процеса</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складу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важећим</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прописима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прикупљање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истог</w:t>
      </w:r>
      <w:proofErr w:type="spellEnd"/>
      <w:r w:rsidRPr="00ED6626">
        <w:rPr>
          <w:rFonts w:ascii="Times New Roman" w:eastAsia="Times New Roman" w:hAnsi="Times New Roman" w:cs="Times New Roman"/>
        </w:rPr>
        <w:t>.</w:t>
      </w:r>
      <w:r w:rsidRPr="00ED6626">
        <w:rPr>
          <w:rFonts w:ascii="Times New Roman" w:eastAsia="Times New Roman" w:hAnsi="Times New Roman" w:cs="Times New Roman"/>
          <w:lang w:val="sr-Cyrl-RS"/>
        </w:rPr>
        <w:t xml:space="preserve"> </w:t>
      </w:r>
    </w:p>
    <w:p w14:paraId="2E79D5C8" w14:textId="0668B4F9"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Лоцирање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бетонираног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простора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контејнере</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парцели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буде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тако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омогући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лак</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приступ</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комуналне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службе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простор</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буде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изведен</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складу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заштите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животне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средине</w:t>
      </w:r>
      <w:proofErr w:type="spellEnd"/>
      <w:r w:rsidRPr="00ED6626">
        <w:rPr>
          <w:rFonts w:ascii="Times New Roman" w:eastAsia="Times New Roman" w:hAnsi="Times New Roman" w:cs="Times New Roman"/>
        </w:rPr>
        <w:t>.</w:t>
      </w:r>
    </w:p>
    <w:p w14:paraId="130B2C61"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2EB24D19" w14:textId="79F35F1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Одвођење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фекалних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вода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решити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затвореним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канализационим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системом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ће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прикључити</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насељску</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канализациону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мрежу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Отпадне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воде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настале</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технолошком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процесу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производње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упуштања</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насељску</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канализацију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пречистити</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сепаратору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уља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масти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чисте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атмосферске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воде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кровова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и</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манипулативних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површина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могу</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упустити</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отворену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каналску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мрежу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положену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уличне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саобраћајнице</w:t>
      </w:r>
      <w:proofErr w:type="spellEnd"/>
      <w:r w:rsidRPr="00ED6626">
        <w:rPr>
          <w:rFonts w:ascii="Times New Roman" w:eastAsia="Times New Roman" w:hAnsi="Times New Roman" w:cs="Times New Roman"/>
        </w:rPr>
        <w:t>.</w:t>
      </w:r>
    </w:p>
    <w:p w14:paraId="094472FB"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21FBB1D2"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Сви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морају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изграђени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реконструисани</w:t>
      </w:r>
      <w:proofErr w:type="spellEnd"/>
      <w:r w:rsidRPr="00ED6626">
        <w:rPr>
          <w:rFonts w:ascii="Times New Roman" w:eastAsia="Times New Roman" w:hAnsi="Times New Roman" w:cs="Times New Roman"/>
        </w:rPr>
        <w:t xml:space="preserve">)у </w:t>
      </w:r>
      <w:proofErr w:type="spellStart"/>
      <w:r w:rsidRPr="00ED6626">
        <w:rPr>
          <w:rFonts w:ascii="Times New Roman" w:eastAsia="Times New Roman" w:hAnsi="Times New Roman" w:cs="Times New Roman"/>
        </w:rPr>
        <w:t>складу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важећим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законима</w:t>
      </w:r>
      <w:proofErr w:type="spellEnd"/>
      <w:r w:rsidRPr="00ED6626">
        <w:rPr>
          <w:rFonts w:ascii="Times New Roman" w:eastAsia="Times New Roman" w:hAnsi="Times New Roman" w:cs="Times New Roman"/>
        </w:rPr>
        <w:t xml:space="preserve"> и</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правилницима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регулишу</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конкретну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област</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пројектовању</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извођењу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радова</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објектима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примењивати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материјале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имајући</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виду</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специфичност</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функционалне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намене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простора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становишта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коришћења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одржавања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односно</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обезбеђивања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санитарно-хигијенских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услова</w:t>
      </w:r>
      <w:proofErr w:type="spellEnd"/>
      <w:r w:rsidRPr="00ED6626">
        <w:rPr>
          <w:rFonts w:ascii="Times New Roman" w:eastAsia="Times New Roman" w:hAnsi="Times New Roman" w:cs="Times New Roman"/>
        </w:rPr>
        <w:t>.</w:t>
      </w:r>
    </w:p>
    <w:p w14:paraId="4FE18654"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19EB1178" w14:textId="0893DCC3"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Избором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материјала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водити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рачуна</w:t>
      </w:r>
      <w:proofErr w:type="spellEnd"/>
      <w:r w:rsidRPr="00ED6626">
        <w:rPr>
          <w:rFonts w:ascii="Times New Roman" w:eastAsia="Times New Roman" w:hAnsi="Times New Roman" w:cs="Times New Roman"/>
        </w:rPr>
        <w:t xml:space="preserve"> о </w:t>
      </w:r>
      <w:proofErr w:type="spellStart"/>
      <w:r w:rsidRPr="00ED6626">
        <w:rPr>
          <w:rFonts w:ascii="Times New Roman" w:eastAsia="Times New Roman" w:hAnsi="Times New Roman" w:cs="Times New Roman"/>
        </w:rPr>
        <w:t>њиховој</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отпорности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аспекта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техничке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противпожарне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заштите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повећаног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ризика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пожара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морају</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испројектовати</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извести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приступни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пут</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окретница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плато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кретање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ватрогасног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возила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извођење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интервенција</w:t>
      </w:r>
      <w:proofErr w:type="spellEnd"/>
      <w:r w:rsidRPr="00ED6626">
        <w:rPr>
          <w:rFonts w:ascii="Times New Roman" w:eastAsia="Times New Roman" w:hAnsi="Times New Roman" w:cs="Times New Roman"/>
        </w:rPr>
        <w:t xml:space="preserve">. </w:t>
      </w:r>
    </w:p>
    <w:p w14:paraId="6A09F0F9" w14:textId="2B88CB6E"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При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пројектовању</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изградњи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радних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комплекса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узети</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обзир</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важеће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прописе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громобран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електричну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мрежу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димњаке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танкове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погоне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лако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запаљивим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материјалима</w:t>
      </w:r>
      <w:proofErr w:type="spellEnd"/>
      <w:r w:rsidRPr="00ED6626">
        <w:rPr>
          <w:rFonts w:ascii="Times New Roman" w:eastAsia="Times New Roman" w:hAnsi="Times New Roman" w:cs="Times New Roman"/>
        </w:rPr>
        <w:t xml:space="preserve">. </w:t>
      </w:r>
    </w:p>
    <w:p w14:paraId="1A6E6C22"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19370881" w14:textId="793F634E"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Запаљиви</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материјал</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може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сместити</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простору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удаљен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најмање</w:t>
      </w:r>
      <w:proofErr w:type="spellEnd"/>
      <w:r w:rsidRPr="00ED6626">
        <w:rPr>
          <w:rFonts w:ascii="Times New Roman" w:eastAsia="Times New Roman" w:hAnsi="Times New Roman" w:cs="Times New Roman"/>
        </w:rPr>
        <w:t xml:space="preserve"> 6,0 m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дела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уколико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то</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техничким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прописима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другачије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одређено</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објектима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просторијама</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којима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ускладиштава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држи</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запаљиви</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други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материјал</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сировине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готови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производи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амбалажа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др</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морају</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обезбедити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слободни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пролази</w:t>
      </w:r>
      <w:proofErr w:type="spellEnd"/>
      <w:r w:rsidRPr="00ED6626">
        <w:rPr>
          <w:rFonts w:ascii="Times New Roman" w:eastAsia="Times New Roman" w:hAnsi="Times New Roman" w:cs="Times New Roman"/>
        </w:rPr>
        <w:t xml:space="preserve"> и</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прилази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справама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уређајима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гашење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просторија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угрожених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експлозивом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предвидети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довољно</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прозорских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површина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лаке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преградне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зидове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лак</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кровни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покривач</w:t>
      </w:r>
      <w:proofErr w:type="spellEnd"/>
      <w:r w:rsidRPr="00ED6626">
        <w:rPr>
          <w:rFonts w:ascii="Times New Roman" w:eastAsia="Times New Roman" w:hAnsi="Times New Roman" w:cs="Times New Roman"/>
        </w:rPr>
        <w:t>.</w:t>
      </w:r>
    </w:p>
    <w:p w14:paraId="6F4E0085"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1E76EF58" w14:textId="0FD1A1B2"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ED6626">
        <w:rPr>
          <w:rFonts w:ascii="Times New Roman" w:eastAsia="Times New Roman" w:hAnsi="Times New Roman" w:cs="Times New Roman"/>
        </w:rPr>
        <w:t>Пословни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односно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пословни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простори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намењени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јавном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коришћењу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као</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прилази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истих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морају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урађени</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складу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Правилником</w:t>
      </w:r>
      <w:proofErr w:type="spellEnd"/>
      <w:r w:rsidRPr="00ED6626">
        <w:rPr>
          <w:rFonts w:ascii="Times New Roman" w:eastAsia="Times New Roman" w:hAnsi="Times New Roman" w:cs="Times New Roman"/>
        </w:rPr>
        <w:t xml:space="preserve"> о </w:t>
      </w:r>
      <w:proofErr w:type="spellStart"/>
      <w:r w:rsidRPr="00ED6626">
        <w:rPr>
          <w:rFonts w:ascii="Times New Roman" w:eastAsia="Times New Roman" w:hAnsi="Times New Roman" w:cs="Times New Roman"/>
        </w:rPr>
        <w:t>условима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планирање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пројектовање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вези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несметаним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кретањем</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деце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старих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хендикепираних</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инвалидних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лица</w:t>
      </w:r>
      <w:proofErr w:type="spellEnd"/>
      <w:r w:rsidRPr="00ED6626">
        <w:rPr>
          <w:rFonts w:ascii="Times New Roman" w:eastAsia="Times New Roman" w:hAnsi="Times New Roman" w:cs="Times New Roman"/>
        </w:rPr>
        <w:t>.</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радне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садржаје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налазе</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склопу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других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зона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основне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намене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треба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извршити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усклађивање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условима</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који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важе</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тим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зонама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основне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намене</w:t>
      </w:r>
      <w:proofErr w:type="spellEnd"/>
      <w:r w:rsidRPr="00ED6626">
        <w:rPr>
          <w:rFonts w:ascii="Times New Roman" w:eastAsia="Times New Roman" w:hAnsi="Times New Roman" w:cs="Times New Roman"/>
          <w:lang w:val="sr-Cyrl-RS"/>
        </w:rPr>
        <w:t>.</w:t>
      </w:r>
    </w:p>
    <w:p w14:paraId="53C8D4B7"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5A9550D6"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lang w:val="sr-Latn-RS"/>
        </w:rPr>
      </w:pPr>
      <w:r w:rsidRPr="00ED6626">
        <w:rPr>
          <w:rFonts w:ascii="Times New Roman" w:eastAsia="Times New Roman" w:hAnsi="Times New Roman" w:cs="Times New Roman"/>
          <w:b/>
          <w:lang w:val="sr-Cyrl-RS"/>
        </w:rPr>
        <w:t>МЕРЕ ЗА СПРОВОЂЕЊЕ И РЕАЛИЗАЦИЈУ ПЛАНА</w:t>
      </w:r>
    </w:p>
    <w:p w14:paraId="2D4B1236"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34066DBF" w14:textId="77777777" w:rsidR="00ED6626" w:rsidRPr="00ED6626" w:rsidRDefault="00ED6626" w:rsidP="00ED6626">
      <w:pPr>
        <w:autoSpaceDE w:val="0"/>
        <w:autoSpaceDN w:val="0"/>
        <w:adjustRightInd w:val="0"/>
        <w:spacing w:after="0" w:line="240" w:lineRule="auto"/>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Израда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планова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детаљне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регулације</w:t>
      </w:r>
      <w:proofErr w:type="spellEnd"/>
    </w:p>
    <w:p w14:paraId="75AD00D7" w14:textId="77777777" w:rsidR="00ED6626" w:rsidRPr="00ED6626" w:rsidRDefault="00ED6626" w:rsidP="00ED6626">
      <w:pPr>
        <w:autoSpaceDE w:val="0"/>
        <w:autoSpaceDN w:val="0"/>
        <w:adjustRightInd w:val="0"/>
        <w:spacing w:after="0" w:line="240" w:lineRule="auto"/>
        <w:rPr>
          <w:rFonts w:ascii="Times New Roman" w:eastAsia="Times New Roman" w:hAnsi="Times New Roman" w:cs="Times New Roman"/>
          <w:lang w:val="sr-Cyrl-RS"/>
        </w:rPr>
      </w:pPr>
    </w:p>
    <w:p w14:paraId="09062AC0" w14:textId="3574B73D"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Планови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детаљне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регулације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којима</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разрађује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спроводи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морају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обезбеде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реализацију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концептуалних</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поставки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буду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довољно</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флексибилни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конкретним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захтевима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потенцијалних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корисника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Основ</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израду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детаљне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регулације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чини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подела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грађевинског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рејона</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блокове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услови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изградњу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утврђени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овим</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Планом</w:t>
      </w:r>
      <w:proofErr w:type="spellEnd"/>
      <w:r w:rsidRPr="00ED6626">
        <w:rPr>
          <w:rFonts w:ascii="Times New Roman" w:eastAsia="Times New Roman" w:hAnsi="Times New Roman" w:cs="Times New Roman"/>
        </w:rPr>
        <w:t xml:space="preserve">, а </w:t>
      </w:r>
      <w:proofErr w:type="spellStart"/>
      <w:r w:rsidRPr="00ED6626">
        <w:rPr>
          <w:rFonts w:ascii="Times New Roman" w:eastAsia="Times New Roman" w:hAnsi="Times New Roman" w:cs="Times New Roman"/>
        </w:rPr>
        <w:t>израда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мора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бити</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складу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важећим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законима</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области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планирања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грађења</w:t>
      </w:r>
      <w:proofErr w:type="spellEnd"/>
      <w:r w:rsidRPr="00ED6626">
        <w:rPr>
          <w:rFonts w:ascii="Times New Roman" w:eastAsia="Times New Roman" w:hAnsi="Times New Roman" w:cs="Times New Roman"/>
        </w:rPr>
        <w:t>.</w:t>
      </w:r>
    </w:p>
    <w:p w14:paraId="4CA2B7EE" w14:textId="77777777" w:rsidR="00ED6626" w:rsidRPr="00ED6626" w:rsidRDefault="00ED6626" w:rsidP="00ED6626">
      <w:pPr>
        <w:autoSpaceDE w:val="0"/>
        <w:autoSpaceDN w:val="0"/>
        <w:adjustRightInd w:val="0"/>
        <w:spacing w:after="0" w:line="240" w:lineRule="auto"/>
        <w:rPr>
          <w:rFonts w:ascii="Times New Roman" w:eastAsia="Times New Roman" w:hAnsi="Times New Roman" w:cs="Times New Roman"/>
          <w:lang w:val="sr-Cyrl-RS"/>
        </w:rPr>
      </w:pPr>
    </w:p>
    <w:p w14:paraId="1976F76F" w14:textId="59A660DF"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ED6626">
        <w:rPr>
          <w:rFonts w:ascii="Times New Roman" w:eastAsia="Times New Roman" w:hAnsi="Times New Roman" w:cs="Times New Roman"/>
        </w:rPr>
        <w:t xml:space="preserve">У </w:t>
      </w:r>
      <w:proofErr w:type="spellStart"/>
      <w:r w:rsidRPr="00ED6626">
        <w:rPr>
          <w:rFonts w:ascii="Times New Roman" w:eastAsia="Times New Roman" w:hAnsi="Times New Roman" w:cs="Times New Roman"/>
        </w:rPr>
        <w:t>зонама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реконструкције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објекте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заштитом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или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представљају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вредне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архитектонске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амбијенталне</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целине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неопходно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прибавити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претходне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сагласности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планска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решења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надлежне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установе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заштиту</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споменика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културе</w:t>
      </w:r>
      <w:proofErr w:type="spellEnd"/>
      <w:r w:rsidRPr="00ED6626">
        <w:rPr>
          <w:rFonts w:ascii="Times New Roman" w:eastAsia="Times New Roman" w:hAnsi="Times New Roman" w:cs="Times New Roman"/>
        </w:rPr>
        <w:t>.</w:t>
      </w:r>
    </w:p>
    <w:p w14:paraId="03FF2C3A" w14:textId="77777777" w:rsidR="00ED6626" w:rsidRPr="00ED6626" w:rsidRDefault="00ED6626" w:rsidP="00ED6626">
      <w:pPr>
        <w:autoSpaceDE w:val="0"/>
        <w:autoSpaceDN w:val="0"/>
        <w:adjustRightInd w:val="0"/>
        <w:spacing w:after="0" w:line="240" w:lineRule="auto"/>
        <w:rPr>
          <w:rFonts w:ascii="Times New Roman" w:eastAsia="Times New Roman" w:hAnsi="Times New Roman" w:cs="Times New Roman"/>
          <w:lang w:val="sr-Cyrl-RS"/>
        </w:rPr>
      </w:pPr>
    </w:p>
    <w:p w14:paraId="6F506ACF" w14:textId="5EDF3050"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Израда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планова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детаљне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регулације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обавезна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следеће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блокове</w:t>
      </w:r>
      <w:proofErr w:type="spellEnd"/>
      <w:r w:rsidRPr="00ED6626">
        <w:rPr>
          <w:rFonts w:ascii="Times New Roman" w:eastAsia="Times New Roman" w:hAnsi="Times New Roman" w:cs="Times New Roman"/>
        </w:rPr>
        <w:t>: 1, 1а, 3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4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5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5а, 17а, 38</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42, 48б, 49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xml:space="preserve">), </w:t>
      </w:r>
      <w:r w:rsidRPr="00ED6626">
        <w:rPr>
          <w:rFonts w:ascii="Times New Roman" w:eastAsia="Times New Roman" w:hAnsi="Times New Roman" w:cs="Times New Roman"/>
          <w:b/>
          <w:u w:val="single"/>
        </w:rPr>
        <w:t>49а (</w:t>
      </w:r>
      <w:proofErr w:type="spellStart"/>
      <w:r w:rsidRPr="00ED6626">
        <w:rPr>
          <w:rFonts w:ascii="Times New Roman" w:eastAsia="Times New Roman" w:hAnsi="Times New Roman" w:cs="Times New Roman"/>
          <w:b/>
          <w:u w:val="single"/>
        </w:rPr>
        <w:t>део</w:t>
      </w:r>
      <w:proofErr w:type="spellEnd"/>
      <w:r w:rsidRPr="00ED6626">
        <w:rPr>
          <w:rFonts w:ascii="Times New Roman" w:eastAsia="Times New Roman" w:hAnsi="Times New Roman" w:cs="Times New Roman"/>
          <w:b/>
          <w:u w:val="single"/>
        </w:rPr>
        <w:t>)</w:t>
      </w:r>
      <w:r w:rsidRPr="00ED6626">
        <w:rPr>
          <w:rFonts w:ascii="Times New Roman" w:eastAsia="Times New Roman" w:hAnsi="Times New Roman" w:cs="Times New Roman"/>
        </w:rPr>
        <w:t>, 51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56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57,</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58, 68, 69, 77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77а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78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 89, 90а, 91 (</w:t>
      </w:r>
      <w:proofErr w:type="spellStart"/>
      <w:r w:rsidRPr="00ED6626">
        <w:rPr>
          <w:rFonts w:ascii="Times New Roman" w:eastAsia="Times New Roman" w:hAnsi="Times New Roman" w:cs="Times New Roman"/>
        </w:rPr>
        <w:t>део</w:t>
      </w:r>
      <w:proofErr w:type="spellEnd"/>
      <w:r w:rsidRPr="00ED6626">
        <w:rPr>
          <w:rFonts w:ascii="Times New Roman" w:eastAsia="Times New Roman" w:hAnsi="Times New Roman" w:cs="Times New Roman"/>
        </w:rPr>
        <w:t>),</w:t>
      </w:r>
      <w:r w:rsidRPr="00ED6626">
        <w:rPr>
          <w:rFonts w:ascii="Times New Roman" w:eastAsia="Times New Roman" w:hAnsi="Times New Roman" w:cs="Times New Roman"/>
          <w:lang w:val="sr-Cyrl-RS"/>
        </w:rPr>
        <w:t xml:space="preserve"> </w:t>
      </w:r>
      <w:r w:rsidRPr="00ED6626">
        <w:rPr>
          <w:rFonts w:ascii="Times New Roman" w:eastAsia="Times New Roman" w:hAnsi="Times New Roman" w:cs="Times New Roman"/>
        </w:rPr>
        <w:t>92, 92а.</w:t>
      </w:r>
    </w:p>
    <w:p w14:paraId="7B1E7ACF" w14:textId="77777777" w:rsidR="00ED6626" w:rsidRPr="00ED6626" w:rsidRDefault="00ED6626" w:rsidP="00ED6626">
      <w:pPr>
        <w:autoSpaceDE w:val="0"/>
        <w:autoSpaceDN w:val="0"/>
        <w:adjustRightInd w:val="0"/>
        <w:spacing w:after="0" w:line="240" w:lineRule="auto"/>
        <w:rPr>
          <w:rFonts w:ascii="Times New Roman" w:eastAsia="Times New Roman" w:hAnsi="Times New Roman" w:cs="Times New Roman"/>
          <w:lang w:val="sr-Cyrl-RS"/>
        </w:rPr>
      </w:pPr>
    </w:p>
    <w:p w14:paraId="5B5A61E4"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ED6626">
        <w:rPr>
          <w:rFonts w:ascii="Times New Roman" w:eastAsia="Times New Roman" w:hAnsi="Times New Roman" w:cs="Times New Roman"/>
          <w:b/>
          <w:bCs/>
        </w:rPr>
        <w:t>Услови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за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уређење</w:t>
      </w:r>
      <w:proofErr w:type="spellEnd"/>
      <w:r w:rsidRPr="00ED6626">
        <w:rPr>
          <w:rFonts w:ascii="Times New Roman" w:eastAsia="Times New Roman" w:hAnsi="Times New Roman" w:cs="Times New Roman"/>
          <w:b/>
          <w:bCs/>
        </w:rPr>
        <w:t xml:space="preserve"> и </w:t>
      </w:r>
      <w:proofErr w:type="spellStart"/>
      <w:r w:rsidRPr="00ED6626">
        <w:rPr>
          <w:rFonts w:ascii="Times New Roman" w:eastAsia="Times New Roman" w:hAnsi="Times New Roman" w:cs="Times New Roman"/>
          <w:b/>
          <w:bCs/>
        </w:rPr>
        <w:t>грађење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до</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доношења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планова</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детаљне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регулације</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или</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урбанистичких</w:t>
      </w:r>
      <w:proofErr w:type="spellEnd"/>
      <w:r w:rsidRPr="00ED6626">
        <w:rPr>
          <w:rFonts w:ascii="Times New Roman" w:eastAsia="Times New Roman" w:hAnsi="Times New Roman" w:cs="Times New Roman"/>
          <w:b/>
          <w:bCs/>
        </w:rPr>
        <w:t xml:space="preserve"> </w:t>
      </w:r>
      <w:proofErr w:type="spellStart"/>
      <w:r w:rsidRPr="00ED6626">
        <w:rPr>
          <w:rFonts w:ascii="Times New Roman" w:eastAsia="Times New Roman" w:hAnsi="Times New Roman" w:cs="Times New Roman"/>
          <w:b/>
          <w:bCs/>
        </w:rPr>
        <w:t>пројеката</w:t>
      </w:r>
      <w:proofErr w:type="spellEnd"/>
    </w:p>
    <w:p w14:paraId="356A4A0F"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49A8004F" w14:textId="334D5D15"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ED6626">
        <w:rPr>
          <w:rFonts w:ascii="Times New Roman" w:eastAsia="Times New Roman" w:hAnsi="Times New Roman" w:cs="Times New Roman"/>
        </w:rPr>
        <w:t xml:space="preserve">У </w:t>
      </w:r>
      <w:proofErr w:type="spellStart"/>
      <w:r w:rsidRPr="00ED6626">
        <w:rPr>
          <w:rFonts w:ascii="Times New Roman" w:eastAsia="Times New Roman" w:hAnsi="Times New Roman" w:cs="Times New Roman"/>
        </w:rPr>
        <w:t>деловима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блокова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овим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утврђена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обавеза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израде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плана</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детаљне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регулације</w:t>
      </w:r>
      <w:proofErr w:type="spellEnd"/>
      <w:r w:rsidRPr="00ED6626">
        <w:rPr>
          <w:rFonts w:ascii="Times New Roman" w:eastAsia="Times New Roman" w:hAnsi="Times New Roman" w:cs="Times New Roman"/>
        </w:rPr>
        <w:t xml:space="preserve">, а </w:t>
      </w:r>
      <w:proofErr w:type="spellStart"/>
      <w:r w:rsidRPr="00ED6626">
        <w:rPr>
          <w:rFonts w:ascii="Times New Roman" w:eastAsia="Times New Roman" w:hAnsi="Times New Roman" w:cs="Times New Roman"/>
        </w:rPr>
        <w:t>који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имају</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директан</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приступ</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регулисану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јавну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површину</w:t>
      </w:r>
      <w:proofErr w:type="spellEnd"/>
      <w:r w:rsidRPr="00ED6626">
        <w:rPr>
          <w:rFonts w:ascii="Times New Roman" w:eastAsia="Times New Roman" w:hAnsi="Times New Roman" w:cs="Times New Roman"/>
        </w:rPr>
        <w:t xml:space="preserve"> - </w:t>
      </w:r>
      <w:proofErr w:type="spellStart"/>
      <w:r w:rsidRPr="00ED6626">
        <w:rPr>
          <w:rFonts w:ascii="Times New Roman" w:eastAsia="Times New Roman" w:hAnsi="Times New Roman" w:cs="Times New Roman"/>
        </w:rPr>
        <w:t>саобраћајницу</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постоје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прикључења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на</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инфраструктуру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доношења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одговарајућег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могућа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градња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складу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условима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наменом</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дефинисаном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Планом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уз</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претходну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израду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урбанистичког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пројекта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ће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ближе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дефинисати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предметна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градња</w:t>
      </w:r>
      <w:proofErr w:type="spellEnd"/>
      <w:r w:rsidRPr="00ED6626">
        <w:rPr>
          <w:rFonts w:ascii="Times New Roman" w:eastAsia="Times New Roman" w:hAnsi="Times New Roman" w:cs="Times New Roman"/>
        </w:rPr>
        <w:t>.</w:t>
      </w:r>
    </w:p>
    <w:p w14:paraId="4D20AEE4"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79E232A6" w14:textId="39F8B74F"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ED6626">
        <w:rPr>
          <w:rFonts w:ascii="Times New Roman" w:eastAsia="Times New Roman" w:hAnsi="Times New Roman" w:cs="Times New Roman"/>
        </w:rPr>
        <w:t>Изградња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саобраћајница</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друге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енергетске</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комуналне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инфраструктуре</w:t>
      </w:r>
      <w:proofErr w:type="spellEnd"/>
      <w:r w:rsidRPr="00ED6626">
        <w:rPr>
          <w:rFonts w:ascii="Times New Roman" w:eastAsia="Times New Roman" w:hAnsi="Times New Roman" w:cs="Times New Roman"/>
        </w:rPr>
        <w:t xml:space="preserve"> у </w:t>
      </w:r>
      <w:proofErr w:type="spellStart"/>
      <w:r w:rsidRPr="00ED6626">
        <w:rPr>
          <w:rFonts w:ascii="Times New Roman" w:eastAsia="Times New Roman" w:hAnsi="Times New Roman" w:cs="Times New Roman"/>
        </w:rPr>
        <w:t>коридору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јавних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површина</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подручју</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утврђена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обавезна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израда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детаљне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регулације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доношења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тог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вршиће</w:t>
      </w:r>
      <w:proofErr w:type="spellEnd"/>
      <w:r w:rsidRPr="00ED6626">
        <w:rPr>
          <w:rFonts w:ascii="Times New Roman" w:eastAsia="Times New Roman" w:hAnsi="Times New Roman" w:cs="Times New Roman"/>
        </w:rPr>
        <w:t xml:space="preserve"> се на </w:t>
      </w:r>
      <w:proofErr w:type="spellStart"/>
      <w:r w:rsidRPr="00ED6626">
        <w:rPr>
          <w:rFonts w:ascii="Times New Roman" w:eastAsia="Times New Roman" w:hAnsi="Times New Roman" w:cs="Times New Roman"/>
        </w:rPr>
        <w:t>основу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услова</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дефинисаних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овим</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Планом</w:t>
      </w:r>
      <w:proofErr w:type="spellEnd"/>
      <w:r w:rsidRPr="00ED6626">
        <w:rPr>
          <w:rFonts w:ascii="Times New Roman" w:eastAsia="Times New Roman" w:hAnsi="Times New Roman" w:cs="Times New Roman"/>
        </w:rPr>
        <w:t>.</w:t>
      </w:r>
    </w:p>
    <w:p w14:paraId="75BDF1A1"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12EB99EA" w14:textId="159D32E2"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ED6626">
        <w:rPr>
          <w:rFonts w:ascii="Times New Roman" w:eastAsia="Times New Roman" w:hAnsi="Times New Roman" w:cs="Times New Roman"/>
        </w:rPr>
        <w:t xml:space="preserve">У </w:t>
      </w:r>
      <w:proofErr w:type="spellStart"/>
      <w:r w:rsidRPr="00ED6626">
        <w:rPr>
          <w:rFonts w:ascii="Times New Roman" w:eastAsia="Times New Roman" w:hAnsi="Times New Roman" w:cs="Times New Roman"/>
        </w:rPr>
        <w:t>блоковима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није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предвиђена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детаљна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урбанистичка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разрада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изградњу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вишепородичног</w:t>
      </w:r>
      <w:proofErr w:type="spellEnd"/>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становања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обавезна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је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израда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урбанистичких</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пројеката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изградњу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којима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ће</w:t>
      </w:r>
      <w:proofErr w:type="spellEnd"/>
      <w:r w:rsidRPr="00ED6626">
        <w:rPr>
          <w:rFonts w:ascii="Times New Roman" w:eastAsia="Times New Roman" w:hAnsi="Times New Roman" w:cs="Times New Roman"/>
        </w:rPr>
        <w:t xml:space="preserve"> се </w:t>
      </w:r>
      <w:proofErr w:type="spellStart"/>
      <w:r w:rsidRPr="00ED6626">
        <w:rPr>
          <w:rFonts w:ascii="Times New Roman" w:eastAsia="Times New Roman" w:hAnsi="Times New Roman" w:cs="Times New Roman"/>
        </w:rPr>
        <w:t>ближе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дефинисати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правилаграђења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мере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заштите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услови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прикључења</w:t>
      </w:r>
      <w:proofErr w:type="spellEnd"/>
      <w:r w:rsidRPr="00ED6626">
        <w:rPr>
          <w:rFonts w:ascii="Times New Roman" w:eastAsia="Times New Roman" w:hAnsi="Times New Roman" w:cs="Times New Roman"/>
        </w:rPr>
        <w:t xml:space="preserve"> на </w:t>
      </w:r>
      <w:proofErr w:type="spellStart"/>
      <w:r w:rsidRPr="00ED6626">
        <w:rPr>
          <w:rFonts w:ascii="Times New Roman" w:eastAsia="Times New Roman" w:hAnsi="Times New Roman" w:cs="Times New Roman"/>
        </w:rPr>
        <w:t>инфраструктуру</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као</w:t>
      </w:r>
      <w:proofErr w:type="spellEnd"/>
      <w:r w:rsidRPr="00ED6626">
        <w:rPr>
          <w:rFonts w:ascii="Times New Roman" w:eastAsia="Times New Roman" w:hAnsi="Times New Roman" w:cs="Times New Roman"/>
        </w:rPr>
        <w:t xml:space="preserve"> и </w:t>
      </w:r>
      <w:proofErr w:type="spellStart"/>
      <w:r w:rsidRPr="00ED6626">
        <w:rPr>
          <w:rFonts w:ascii="Times New Roman" w:eastAsia="Times New Roman" w:hAnsi="Times New Roman" w:cs="Times New Roman"/>
        </w:rPr>
        <w:t>услови</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уклапања</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архитектонског</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решења</w:t>
      </w:r>
      <w:proofErr w:type="spellEnd"/>
      <w:r w:rsidRPr="00ED6626">
        <w:rPr>
          <w:rFonts w:ascii="Times New Roman" w:eastAsia="Times New Roman" w:hAnsi="Times New Roman" w:cs="Times New Roman"/>
        </w:rPr>
        <w:t xml:space="preserve"> у</w:t>
      </w:r>
      <w:r w:rsidRPr="00ED6626">
        <w:rPr>
          <w:rFonts w:ascii="Times New Roman" w:eastAsia="Times New Roman" w:hAnsi="Times New Roman" w:cs="Times New Roman"/>
          <w:lang w:val="sr-Cyrl-RS"/>
        </w:rPr>
        <w:t xml:space="preserve"> </w:t>
      </w:r>
      <w:proofErr w:type="spellStart"/>
      <w:r w:rsidRPr="00ED6626">
        <w:rPr>
          <w:rFonts w:ascii="Times New Roman" w:eastAsia="Times New Roman" w:hAnsi="Times New Roman" w:cs="Times New Roman"/>
        </w:rPr>
        <w:t>постојеће</w:t>
      </w:r>
      <w:proofErr w:type="spellEnd"/>
      <w:r w:rsidRPr="00ED6626">
        <w:rPr>
          <w:rFonts w:ascii="Times New Roman" w:eastAsia="Times New Roman" w:hAnsi="Times New Roman" w:cs="Times New Roman"/>
        </w:rPr>
        <w:t xml:space="preserve"> </w:t>
      </w:r>
      <w:proofErr w:type="spellStart"/>
      <w:r w:rsidRPr="00ED6626">
        <w:rPr>
          <w:rFonts w:ascii="Times New Roman" w:eastAsia="Times New Roman" w:hAnsi="Times New Roman" w:cs="Times New Roman"/>
        </w:rPr>
        <w:t>окружење</w:t>
      </w:r>
      <w:proofErr w:type="spellEnd"/>
      <w:r w:rsidRPr="00ED6626">
        <w:rPr>
          <w:rFonts w:ascii="Times New Roman" w:eastAsia="Times New Roman" w:hAnsi="Times New Roman" w:cs="Times New Roman"/>
        </w:rPr>
        <w:t>.</w:t>
      </w:r>
    </w:p>
    <w:p w14:paraId="737C5330" w14:textId="77777777" w:rsidR="00ED6626" w:rsidRPr="00ED6626" w:rsidRDefault="00ED6626" w:rsidP="00ED6626">
      <w:pPr>
        <w:autoSpaceDE w:val="0"/>
        <w:autoSpaceDN w:val="0"/>
        <w:adjustRightInd w:val="0"/>
        <w:spacing w:after="0" w:line="240" w:lineRule="auto"/>
        <w:jc w:val="both"/>
        <w:rPr>
          <w:rFonts w:ascii="Times New Roman" w:eastAsia="Times New Roman" w:hAnsi="Times New Roman" w:cs="Times New Roman"/>
          <w:b/>
          <w:bCs/>
          <w:lang w:val="sr-Cyrl-RS"/>
        </w:rPr>
      </w:pPr>
    </w:p>
    <w:p w14:paraId="03904696"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b/>
          <w:bCs/>
        </w:rPr>
      </w:pPr>
      <w:proofErr w:type="spellStart"/>
      <w:r w:rsidRPr="0033741A">
        <w:rPr>
          <w:rFonts w:ascii="Times New Roman" w:eastAsia="Times New Roman" w:hAnsi="Times New Roman" w:cs="Times New Roman"/>
          <w:b/>
          <w:bCs/>
        </w:rPr>
        <w:t>Реконструкција</w:t>
      </w:r>
      <w:proofErr w:type="spellEnd"/>
      <w:r w:rsidRPr="0033741A">
        <w:rPr>
          <w:rFonts w:ascii="Times New Roman" w:eastAsia="Times New Roman" w:hAnsi="Times New Roman" w:cs="Times New Roman"/>
          <w:b/>
          <w:bCs/>
        </w:rPr>
        <w:t xml:space="preserve"> </w:t>
      </w:r>
      <w:proofErr w:type="spellStart"/>
      <w:r w:rsidRPr="0033741A">
        <w:rPr>
          <w:rFonts w:ascii="Times New Roman" w:eastAsia="Times New Roman" w:hAnsi="Times New Roman" w:cs="Times New Roman"/>
          <w:b/>
          <w:bCs/>
        </w:rPr>
        <w:t>објеката</w:t>
      </w:r>
      <w:proofErr w:type="spellEnd"/>
      <w:r w:rsidRPr="0033741A">
        <w:rPr>
          <w:rFonts w:ascii="Times New Roman" w:eastAsia="Times New Roman" w:hAnsi="Times New Roman" w:cs="Times New Roman"/>
          <w:b/>
          <w:bCs/>
        </w:rPr>
        <w:t xml:space="preserve"> </w:t>
      </w:r>
      <w:proofErr w:type="spellStart"/>
      <w:r w:rsidRPr="0033741A">
        <w:rPr>
          <w:rFonts w:ascii="Times New Roman" w:eastAsia="Times New Roman" w:hAnsi="Times New Roman" w:cs="Times New Roman"/>
          <w:b/>
          <w:bCs/>
        </w:rPr>
        <w:t>чија</w:t>
      </w:r>
      <w:proofErr w:type="spellEnd"/>
      <w:r w:rsidRPr="0033741A">
        <w:rPr>
          <w:rFonts w:ascii="Times New Roman" w:eastAsia="Times New Roman" w:hAnsi="Times New Roman" w:cs="Times New Roman"/>
          <w:b/>
          <w:bCs/>
        </w:rPr>
        <w:t xml:space="preserve"> </w:t>
      </w:r>
      <w:proofErr w:type="spellStart"/>
      <w:r w:rsidRPr="0033741A">
        <w:rPr>
          <w:rFonts w:ascii="Times New Roman" w:eastAsia="Times New Roman" w:hAnsi="Times New Roman" w:cs="Times New Roman"/>
          <w:b/>
          <w:bCs/>
        </w:rPr>
        <w:t>је</w:t>
      </w:r>
      <w:proofErr w:type="spellEnd"/>
      <w:r w:rsidRPr="0033741A">
        <w:rPr>
          <w:rFonts w:ascii="Times New Roman" w:eastAsia="Times New Roman" w:hAnsi="Times New Roman" w:cs="Times New Roman"/>
          <w:b/>
          <w:bCs/>
        </w:rPr>
        <w:t xml:space="preserve"> </w:t>
      </w:r>
      <w:proofErr w:type="spellStart"/>
      <w:r w:rsidRPr="0033741A">
        <w:rPr>
          <w:rFonts w:ascii="Times New Roman" w:eastAsia="Times New Roman" w:hAnsi="Times New Roman" w:cs="Times New Roman"/>
          <w:b/>
          <w:bCs/>
        </w:rPr>
        <w:t>намена</w:t>
      </w:r>
      <w:proofErr w:type="spellEnd"/>
      <w:r w:rsidRPr="0033741A">
        <w:rPr>
          <w:rFonts w:ascii="Times New Roman" w:eastAsia="Times New Roman" w:hAnsi="Times New Roman" w:cs="Times New Roman"/>
          <w:b/>
          <w:bCs/>
        </w:rPr>
        <w:t xml:space="preserve"> у </w:t>
      </w:r>
      <w:proofErr w:type="spellStart"/>
      <w:r w:rsidRPr="0033741A">
        <w:rPr>
          <w:rFonts w:ascii="Times New Roman" w:eastAsia="Times New Roman" w:hAnsi="Times New Roman" w:cs="Times New Roman"/>
          <w:b/>
          <w:bCs/>
        </w:rPr>
        <w:t>супротности</w:t>
      </w:r>
      <w:proofErr w:type="spellEnd"/>
      <w:r w:rsidRPr="0033741A">
        <w:rPr>
          <w:rFonts w:ascii="Times New Roman" w:eastAsia="Times New Roman" w:hAnsi="Times New Roman" w:cs="Times New Roman"/>
          <w:b/>
          <w:bCs/>
        </w:rPr>
        <w:t xml:space="preserve"> </w:t>
      </w:r>
      <w:proofErr w:type="spellStart"/>
      <w:r w:rsidRPr="0033741A">
        <w:rPr>
          <w:rFonts w:ascii="Times New Roman" w:eastAsia="Times New Roman" w:hAnsi="Times New Roman" w:cs="Times New Roman"/>
          <w:b/>
          <w:bCs/>
        </w:rPr>
        <w:t>намени</w:t>
      </w:r>
      <w:proofErr w:type="spellEnd"/>
      <w:r w:rsidRPr="0033741A">
        <w:rPr>
          <w:rFonts w:ascii="Times New Roman" w:eastAsia="Times New Roman" w:hAnsi="Times New Roman" w:cs="Times New Roman"/>
          <w:b/>
          <w:bCs/>
        </w:rPr>
        <w:t xml:space="preserve"> </w:t>
      </w:r>
      <w:proofErr w:type="spellStart"/>
      <w:r w:rsidRPr="0033741A">
        <w:rPr>
          <w:rFonts w:ascii="Times New Roman" w:eastAsia="Times New Roman" w:hAnsi="Times New Roman" w:cs="Times New Roman"/>
          <w:b/>
          <w:bCs/>
        </w:rPr>
        <w:t>дефинисаној</w:t>
      </w:r>
      <w:proofErr w:type="spellEnd"/>
      <w:r w:rsidRPr="0033741A">
        <w:rPr>
          <w:rFonts w:ascii="Times New Roman" w:eastAsia="Times New Roman" w:hAnsi="Times New Roman" w:cs="Times New Roman"/>
          <w:b/>
          <w:bCs/>
        </w:rPr>
        <w:t xml:space="preserve"> </w:t>
      </w:r>
      <w:proofErr w:type="spellStart"/>
      <w:r w:rsidRPr="0033741A">
        <w:rPr>
          <w:rFonts w:ascii="Times New Roman" w:eastAsia="Times New Roman" w:hAnsi="Times New Roman" w:cs="Times New Roman"/>
          <w:b/>
          <w:bCs/>
        </w:rPr>
        <w:t>Планом</w:t>
      </w:r>
      <w:proofErr w:type="spellEnd"/>
    </w:p>
    <w:p w14:paraId="50F09C91"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39B349BB" w14:textId="78A15B0F"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proofErr w:type="spellStart"/>
      <w:r w:rsidRPr="0033741A">
        <w:rPr>
          <w:rFonts w:ascii="Times New Roman" w:eastAsia="Times New Roman" w:hAnsi="Times New Roman" w:cs="Times New Roman"/>
        </w:rPr>
        <w:t>Постојећи</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објекти</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који</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су</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изграђени</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пре</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доношења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овог</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Плана</w:t>
      </w:r>
      <w:proofErr w:type="spellEnd"/>
      <w:r w:rsidRPr="0033741A">
        <w:rPr>
          <w:rFonts w:ascii="Times New Roman" w:eastAsia="Times New Roman" w:hAnsi="Times New Roman" w:cs="Times New Roman"/>
        </w:rPr>
        <w:t xml:space="preserve">, а </w:t>
      </w:r>
      <w:proofErr w:type="spellStart"/>
      <w:r w:rsidRPr="0033741A">
        <w:rPr>
          <w:rFonts w:ascii="Times New Roman" w:eastAsia="Times New Roman" w:hAnsi="Times New Roman" w:cs="Times New Roman"/>
        </w:rPr>
        <w:t>који</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су</w:t>
      </w:r>
      <w:proofErr w:type="spellEnd"/>
      <w:r w:rsidRPr="0033741A">
        <w:rPr>
          <w:rFonts w:ascii="Times New Roman" w:eastAsia="Times New Roman" w:hAnsi="Times New Roman" w:cs="Times New Roman"/>
        </w:rPr>
        <w:t xml:space="preserve"> у </w:t>
      </w:r>
      <w:proofErr w:type="spellStart"/>
      <w:r w:rsidRPr="0033741A">
        <w:rPr>
          <w:rFonts w:ascii="Times New Roman" w:eastAsia="Times New Roman" w:hAnsi="Times New Roman" w:cs="Times New Roman"/>
        </w:rPr>
        <w:t>супротности</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наменом</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површина</w:t>
      </w:r>
      <w:proofErr w:type="spellEnd"/>
      <w:r w:rsidRPr="0033741A">
        <w:rPr>
          <w:rFonts w:ascii="Times New Roman" w:eastAsia="Times New Roman" w:hAnsi="Times New Roman" w:cs="Times New Roman"/>
          <w:lang w:val="sr-Cyrl-RS"/>
        </w:rPr>
        <w:t xml:space="preserve"> </w:t>
      </w:r>
      <w:proofErr w:type="spellStart"/>
      <w:r w:rsidRPr="0033741A">
        <w:rPr>
          <w:rFonts w:ascii="Times New Roman" w:eastAsia="Times New Roman" w:hAnsi="Times New Roman" w:cs="Times New Roman"/>
        </w:rPr>
        <w:t>утврђеном</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овим</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Планом</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могу</w:t>
      </w:r>
      <w:proofErr w:type="spellEnd"/>
      <w:r w:rsidRPr="0033741A">
        <w:rPr>
          <w:rFonts w:ascii="Times New Roman" w:eastAsia="Times New Roman" w:hAnsi="Times New Roman" w:cs="Times New Roman"/>
        </w:rPr>
        <w:t xml:space="preserve"> се </w:t>
      </w:r>
      <w:proofErr w:type="spellStart"/>
      <w:r w:rsidRPr="0033741A">
        <w:rPr>
          <w:rFonts w:ascii="Times New Roman" w:eastAsia="Times New Roman" w:hAnsi="Times New Roman" w:cs="Times New Roman"/>
        </w:rPr>
        <w:t>санирати</w:t>
      </w:r>
      <w:proofErr w:type="spellEnd"/>
      <w:r w:rsidRPr="0033741A">
        <w:rPr>
          <w:rFonts w:ascii="Times New Roman" w:eastAsia="Times New Roman" w:hAnsi="Times New Roman" w:cs="Times New Roman"/>
        </w:rPr>
        <w:t xml:space="preserve"> и </w:t>
      </w:r>
      <w:proofErr w:type="spellStart"/>
      <w:r w:rsidRPr="0033741A">
        <w:rPr>
          <w:rFonts w:ascii="Times New Roman" w:eastAsia="Times New Roman" w:hAnsi="Times New Roman" w:cs="Times New Roman"/>
        </w:rPr>
        <w:t>реконструисати</w:t>
      </w:r>
      <w:proofErr w:type="spellEnd"/>
      <w:r w:rsidRPr="0033741A">
        <w:rPr>
          <w:rFonts w:ascii="Times New Roman" w:eastAsia="Times New Roman" w:hAnsi="Times New Roman" w:cs="Times New Roman"/>
        </w:rPr>
        <w:t xml:space="preserve"> у </w:t>
      </w:r>
      <w:proofErr w:type="spellStart"/>
      <w:r w:rsidRPr="0033741A">
        <w:rPr>
          <w:rFonts w:ascii="Times New Roman" w:eastAsia="Times New Roman" w:hAnsi="Times New Roman" w:cs="Times New Roman"/>
        </w:rPr>
        <w:t>обиму</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неопходном</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за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побољшање</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услова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живота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ирада</w:t>
      </w:r>
      <w:proofErr w:type="spellEnd"/>
      <w:r w:rsidRPr="0033741A">
        <w:rPr>
          <w:rFonts w:ascii="Times New Roman" w:eastAsia="Times New Roman" w:hAnsi="Times New Roman" w:cs="Times New Roman"/>
        </w:rPr>
        <w:t>.</w:t>
      </w:r>
    </w:p>
    <w:p w14:paraId="2E2069B8"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2C848911" w14:textId="612F510C"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roofErr w:type="spellStart"/>
      <w:r w:rsidRPr="0033741A">
        <w:rPr>
          <w:rFonts w:ascii="Times New Roman" w:eastAsia="Times New Roman" w:hAnsi="Times New Roman" w:cs="Times New Roman"/>
        </w:rPr>
        <w:t>Неопходним</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обимом</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реконструкције</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за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побољшање</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услова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живота</w:t>
      </w:r>
      <w:proofErr w:type="spellEnd"/>
      <w:r w:rsidRPr="0033741A">
        <w:rPr>
          <w:rFonts w:ascii="Times New Roman" w:eastAsia="Times New Roman" w:hAnsi="Times New Roman" w:cs="Times New Roman"/>
        </w:rPr>
        <w:t xml:space="preserve"> и </w:t>
      </w:r>
      <w:proofErr w:type="spellStart"/>
      <w:r w:rsidRPr="0033741A">
        <w:rPr>
          <w:rFonts w:ascii="Times New Roman" w:eastAsia="Times New Roman" w:hAnsi="Times New Roman" w:cs="Times New Roman"/>
        </w:rPr>
        <w:t>рада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сматра</w:t>
      </w:r>
      <w:proofErr w:type="spellEnd"/>
      <w:r w:rsidRPr="0033741A">
        <w:rPr>
          <w:rFonts w:ascii="Times New Roman" w:eastAsia="Times New Roman" w:hAnsi="Times New Roman" w:cs="Times New Roman"/>
        </w:rPr>
        <w:t xml:space="preserve"> се:</w:t>
      </w:r>
    </w:p>
    <w:p w14:paraId="738B271E"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3C6890DA"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33741A">
        <w:rPr>
          <w:rFonts w:ascii="Times New Roman" w:eastAsia="Times New Roman" w:hAnsi="Times New Roman" w:cs="Times New Roman"/>
        </w:rPr>
        <w:t xml:space="preserve">а) </w:t>
      </w:r>
      <w:proofErr w:type="spellStart"/>
      <w:r w:rsidRPr="0033741A">
        <w:rPr>
          <w:rFonts w:ascii="Times New Roman" w:eastAsia="Times New Roman" w:hAnsi="Times New Roman" w:cs="Times New Roman"/>
        </w:rPr>
        <w:t>за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стамбене</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објекте</w:t>
      </w:r>
      <w:proofErr w:type="spellEnd"/>
      <w:r w:rsidRPr="0033741A">
        <w:rPr>
          <w:rFonts w:ascii="Times New Roman" w:eastAsia="Times New Roman" w:hAnsi="Times New Roman" w:cs="Times New Roman"/>
        </w:rPr>
        <w:t>:</w:t>
      </w:r>
    </w:p>
    <w:p w14:paraId="1289C4DA"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обнова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санација</w:t>
      </w:r>
      <w:proofErr w:type="spellEnd"/>
      <w:r w:rsidRPr="0033741A">
        <w:rPr>
          <w:rFonts w:ascii="Times New Roman" w:eastAsia="Times New Roman" w:hAnsi="Times New Roman" w:cs="Times New Roman"/>
        </w:rPr>
        <w:t xml:space="preserve"> и </w:t>
      </w:r>
      <w:proofErr w:type="spellStart"/>
      <w:r w:rsidRPr="0033741A">
        <w:rPr>
          <w:rFonts w:ascii="Times New Roman" w:eastAsia="Times New Roman" w:hAnsi="Times New Roman" w:cs="Times New Roman"/>
        </w:rPr>
        <w:t>замена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оштећених</w:t>
      </w:r>
      <w:proofErr w:type="spellEnd"/>
      <w:r w:rsidRPr="0033741A">
        <w:rPr>
          <w:rFonts w:ascii="Times New Roman" w:eastAsia="Times New Roman" w:hAnsi="Times New Roman" w:cs="Times New Roman"/>
        </w:rPr>
        <w:t xml:space="preserve"> и </w:t>
      </w:r>
      <w:proofErr w:type="spellStart"/>
      <w:r w:rsidRPr="0033741A">
        <w:rPr>
          <w:rFonts w:ascii="Times New Roman" w:eastAsia="Times New Roman" w:hAnsi="Times New Roman" w:cs="Times New Roman"/>
        </w:rPr>
        <w:t>дотрајалих</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конструктивних</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делова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објекта</w:t>
      </w:r>
      <w:proofErr w:type="spellEnd"/>
      <w:r w:rsidRPr="0033741A">
        <w:rPr>
          <w:rFonts w:ascii="Times New Roman" w:eastAsia="Times New Roman" w:hAnsi="Times New Roman" w:cs="Times New Roman"/>
        </w:rPr>
        <w:t xml:space="preserve"> у </w:t>
      </w:r>
      <w:proofErr w:type="spellStart"/>
      <w:r w:rsidRPr="0033741A">
        <w:rPr>
          <w:rFonts w:ascii="Times New Roman" w:eastAsia="Times New Roman" w:hAnsi="Times New Roman" w:cs="Times New Roman"/>
        </w:rPr>
        <w:t>постојећем</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габариту</w:t>
      </w:r>
      <w:proofErr w:type="spellEnd"/>
      <w:r w:rsidRPr="0033741A">
        <w:rPr>
          <w:rFonts w:ascii="Times New Roman" w:eastAsia="Times New Roman" w:hAnsi="Times New Roman" w:cs="Times New Roman"/>
        </w:rPr>
        <w:t>;</w:t>
      </w:r>
    </w:p>
    <w:p w14:paraId="4A51A7E0"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реконструкција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свих</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врста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инсталација</w:t>
      </w:r>
      <w:proofErr w:type="spellEnd"/>
      <w:r w:rsidRPr="0033741A">
        <w:rPr>
          <w:rFonts w:ascii="Times New Roman" w:eastAsia="Times New Roman" w:hAnsi="Times New Roman" w:cs="Times New Roman"/>
        </w:rPr>
        <w:t>;</w:t>
      </w:r>
    </w:p>
    <w:p w14:paraId="39A21D8F"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доградња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санитарних</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просторија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до</w:t>
      </w:r>
      <w:proofErr w:type="spellEnd"/>
      <w:r w:rsidRPr="0033741A">
        <w:rPr>
          <w:rFonts w:ascii="Times New Roman" w:eastAsia="Times New Roman" w:hAnsi="Times New Roman" w:cs="Times New Roman"/>
        </w:rPr>
        <w:t xml:space="preserve"> 12 m²;</w:t>
      </w:r>
    </w:p>
    <w:p w14:paraId="1B54C0FB"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адаптација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простора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унутар</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постојећег</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габарита</w:t>
      </w:r>
      <w:proofErr w:type="spellEnd"/>
      <w:r w:rsidRPr="0033741A">
        <w:rPr>
          <w:rFonts w:ascii="Times New Roman" w:eastAsia="Times New Roman" w:hAnsi="Times New Roman" w:cs="Times New Roman"/>
        </w:rPr>
        <w:t xml:space="preserve"> у </w:t>
      </w:r>
      <w:proofErr w:type="spellStart"/>
      <w:r w:rsidRPr="0033741A">
        <w:rPr>
          <w:rFonts w:ascii="Times New Roman" w:eastAsia="Times New Roman" w:hAnsi="Times New Roman" w:cs="Times New Roman"/>
        </w:rPr>
        <w:t>стамбени</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простор</w:t>
      </w:r>
      <w:proofErr w:type="spellEnd"/>
      <w:r w:rsidRPr="0033741A">
        <w:rPr>
          <w:rFonts w:ascii="Times New Roman" w:eastAsia="Times New Roman" w:hAnsi="Times New Roman" w:cs="Times New Roman"/>
        </w:rPr>
        <w:t>.</w:t>
      </w:r>
    </w:p>
    <w:p w14:paraId="1D7C2258"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lang w:val="sr-Cyrl-RS"/>
        </w:rPr>
      </w:pPr>
    </w:p>
    <w:p w14:paraId="3E3E568C"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33741A">
        <w:rPr>
          <w:rFonts w:ascii="Times New Roman" w:eastAsia="Times New Roman" w:hAnsi="Times New Roman" w:cs="Times New Roman"/>
        </w:rPr>
        <w:t xml:space="preserve">б) </w:t>
      </w:r>
      <w:proofErr w:type="spellStart"/>
      <w:r w:rsidRPr="0033741A">
        <w:rPr>
          <w:rFonts w:ascii="Times New Roman" w:eastAsia="Times New Roman" w:hAnsi="Times New Roman" w:cs="Times New Roman"/>
        </w:rPr>
        <w:t>за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остале</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објекте</w:t>
      </w:r>
      <w:proofErr w:type="spellEnd"/>
      <w:r w:rsidRPr="0033741A">
        <w:rPr>
          <w:rFonts w:ascii="Times New Roman" w:eastAsia="Times New Roman" w:hAnsi="Times New Roman" w:cs="Times New Roman"/>
        </w:rPr>
        <w:t>:</w:t>
      </w:r>
    </w:p>
    <w:p w14:paraId="788B04C2"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обнова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санација</w:t>
      </w:r>
      <w:proofErr w:type="spellEnd"/>
      <w:r w:rsidRPr="0033741A">
        <w:rPr>
          <w:rFonts w:ascii="Times New Roman" w:eastAsia="Times New Roman" w:hAnsi="Times New Roman" w:cs="Times New Roman"/>
        </w:rPr>
        <w:t xml:space="preserve"> и </w:t>
      </w:r>
      <w:proofErr w:type="spellStart"/>
      <w:r w:rsidRPr="0033741A">
        <w:rPr>
          <w:rFonts w:ascii="Times New Roman" w:eastAsia="Times New Roman" w:hAnsi="Times New Roman" w:cs="Times New Roman"/>
        </w:rPr>
        <w:t>замена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оштећених</w:t>
      </w:r>
      <w:proofErr w:type="spellEnd"/>
      <w:r w:rsidRPr="0033741A">
        <w:rPr>
          <w:rFonts w:ascii="Times New Roman" w:eastAsia="Times New Roman" w:hAnsi="Times New Roman" w:cs="Times New Roman"/>
        </w:rPr>
        <w:t xml:space="preserve"> и </w:t>
      </w:r>
      <w:proofErr w:type="spellStart"/>
      <w:r w:rsidRPr="0033741A">
        <w:rPr>
          <w:rFonts w:ascii="Times New Roman" w:eastAsia="Times New Roman" w:hAnsi="Times New Roman" w:cs="Times New Roman"/>
        </w:rPr>
        <w:t>дотрајалих</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конструктивних</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делова</w:t>
      </w:r>
      <w:proofErr w:type="spellEnd"/>
      <w:r w:rsidRPr="0033741A">
        <w:rPr>
          <w:rFonts w:ascii="Times New Roman" w:eastAsia="Times New Roman" w:hAnsi="Times New Roman" w:cs="Times New Roman"/>
        </w:rPr>
        <w:t>;</w:t>
      </w:r>
    </w:p>
    <w:p w14:paraId="084286C2"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доградња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санитарних</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просторија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гардероба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остава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највише</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до</w:t>
      </w:r>
      <w:proofErr w:type="spellEnd"/>
      <w:r w:rsidRPr="0033741A">
        <w:rPr>
          <w:rFonts w:ascii="Times New Roman" w:eastAsia="Times New Roman" w:hAnsi="Times New Roman" w:cs="Times New Roman"/>
        </w:rPr>
        <w:t xml:space="preserve"> 50 m²;</w:t>
      </w:r>
    </w:p>
    <w:p w14:paraId="7B3872C0"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пренамена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простора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под</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условом</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да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новопланирана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делатност</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не</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угрожава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стање</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животне</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средине</w:t>
      </w:r>
      <w:proofErr w:type="spellEnd"/>
      <w:r w:rsidRPr="0033741A">
        <w:rPr>
          <w:rFonts w:ascii="Times New Roman" w:eastAsia="Times New Roman" w:hAnsi="Times New Roman" w:cs="Times New Roman"/>
        </w:rPr>
        <w:t>;</w:t>
      </w:r>
    </w:p>
    <w:p w14:paraId="3F972B62"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замена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дотрајалих</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инсталација</w:t>
      </w:r>
      <w:proofErr w:type="spellEnd"/>
      <w:r w:rsidRPr="0033741A">
        <w:rPr>
          <w:rFonts w:ascii="Times New Roman" w:eastAsia="Times New Roman" w:hAnsi="Times New Roman" w:cs="Times New Roman"/>
        </w:rPr>
        <w:t xml:space="preserve"> и </w:t>
      </w:r>
      <w:proofErr w:type="spellStart"/>
      <w:r w:rsidRPr="0033741A">
        <w:rPr>
          <w:rFonts w:ascii="Times New Roman" w:eastAsia="Times New Roman" w:hAnsi="Times New Roman" w:cs="Times New Roman"/>
        </w:rPr>
        <w:t>уређаја</w:t>
      </w:r>
      <w:proofErr w:type="spellEnd"/>
      <w:r w:rsidRPr="0033741A">
        <w:rPr>
          <w:rFonts w:ascii="Times New Roman" w:eastAsia="Times New Roman" w:hAnsi="Times New Roman" w:cs="Times New Roman"/>
        </w:rPr>
        <w:t>;</w:t>
      </w:r>
    </w:p>
    <w:p w14:paraId="25681D5A" w14:textId="77777777" w:rsidR="00ED6626" w:rsidRPr="0033741A" w:rsidRDefault="00ED6626" w:rsidP="00ED6626">
      <w:pPr>
        <w:autoSpaceDE w:val="0"/>
        <w:autoSpaceDN w:val="0"/>
        <w:adjustRightInd w:val="0"/>
        <w:spacing w:after="0" w:line="240" w:lineRule="auto"/>
        <w:jc w:val="both"/>
        <w:rPr>
          <w:rFonts w:ascii="Times New Roman" w:eastAsia="Times New Roman" w:hAnsi="Times New Roman" w:cs="Times New Roman"/>
        </w:rPr>
      </w:pPr>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реконструкција</w:t>
      </w:r>
      <w:proofErr w:type="spellEnd"/>
      <w:r w:rsidRPr="0033741A">
        <w:rPr>
          <w:rFonts w:ascii="Times New Roman" w:eastAsia="Times New Roman" w:hAnsi="Times New Roman" w:cs="Times New Roman"/>
        </w:rPr>
        <w:t xml:space="preserve"> и </w:t>
      </w:r>
      <w:proofErr w:type="spellStart"/>
      <w:r w:rsidRPr="0033741A">
        <w:rPr>
          <w:rFonts w:ascii="Times New Roman" w:eastAsia="Times New Roman" w:hAnsi="Times New Roman" w:cs="Times New Roman"/>
        </w:rPr>
        <w:t>изградња</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саобраћајних</w:t>
      </w:r>
      <w:proofErr w:type="spellEnd"/>
      <w:r w:rsidRPr="0033741A">
        <w:rPr>
          <w:rFonts w:ascii="Times New Roman" w:eastAsia="Times New Roman" w:hAnsi="Times New Roman" w:cs="Times New Roman"/>
        </w:rPr>
        <w:t xml:space="preserve"> и </w:t>
      </w:r>
      <w:proofErr w:type="spellStart"/>
      <w:r w:rsidRPr="0033741A">
        <w:rPr>
          <w:rFonts w:ascii="Times New Roman" w:eastAsia="Times New Roman" w:hAnsi="Times New Roman" w:cs="Times New Roman"/>
        </w:rPr>
        <w:t>манипулативних</w:t>
      </w:r>
      <w:proofErr w:type="spellEnd"/>
      <w:r w:rsidRPr="0033741A">
        <w:rPr>
          <w:rFonts w:ascii="Times New Roman" w:eastAsia="Times New Roman" w:hAnsi="Times New Roman" w:cs="Times New Roman"/>
        </w:rPr>
        <w:t xml:space="preserve"> </w:t>
      </w:r>
      <w:proofErr w:type="spellStart"/>
      <w:r w:rsidRPr="0033741A">
        <w:rPr>
          <w:rFonts w:ascii="Times New Roman" w:eastAsia="Times New Roman" w:hAnsi="Times New Roman" w:cs="Times New Roman"/>
        </w:rPr>
        <w:t>површина</w:t>
      </w:r>
      <w:proofErr w:type="spellEnd"/>
      <w:r w:rsidRPr="0033741A">
        <w:rPr>
          <w:rFonts w:ascii="Times New Roman" w:eastAsia="Times New Roman" w:hAnsi="Times New Roman" w:cs="Times New Roman"/>
        </w:rPr>
        <w:t>.</w:t>
      </w:r>
    </w:p>
    <w:p w14:paraId="263ADBDD" w14:textId="77777777" w:rsidR="00ED6626" w:rsidRPr="0033741A" w:rsidRDefault="00ED6626" w:rsidP="00ED6626">
      <w:pPr>
        <w:suppressAutoHyphens/>
        <w:spacing w:after="0" w:line="240" w:lineRule="auto"/>
        <w:ind w:firstLine="567"/>
        <w:jc w:val="both"/>
        <w:rPr>
          <w:rFonts w:ascii="Times New Roman" w:eastAsia="Times New Roman" w:hAnsi="Times New Roman" w:cs="Times New Roman"/>
          <w:lang w:val="sr-Cyrl-RS"/>
        </w:rPr>
      </w:pPr>
    </w:p>
    <w:p w14:paraId="502024EA" w14:textId="77777777" w:rsidR="00895450" w:rsidRPr="00895450" w:rsidRDefault="00895450" w:rsidP="00895450">
      <w:pPr>
        <w:autoSpaceDE w:val="0"/>
        <w:autoSpaceDN w:val="0"/>
        <w:adjustRightInd w:val="0"/>
        <w:spacing w:after="0" w:line="240" w:lineRule="auto"/>
        <w:rPr>
          <w:rFonts w:ascii="Times New Roman" w:eastAsia="Calibri" w:hAnsi="Times New Roman" w:cs="Times New Roman"/>
          <w:bCs/>
          <w:noProof/>
          <w:color w:val="FF0000"/>
          <w:kern w:val="2"/>
          <w:sz w:val="24"/>
          <w:szCs w:val="24"/>
          <w:lang w:val="sr-Cyrl-RS"/>
        </w:rPr>
      </w:pPr>
    </w:p>
    <w:p w14:paraId="7C350A28" w14:textId="77777777" w:rsidR="00895450" w:rsidRDefault="00895450" w:rsidP="00895450">
      <w:pPr>
        <w:autoSpaceDE w:val="0"/>
        <w:autoSpaceDN w:val="0"/>
        <w:adjustRightInd w:val="0"/>
        <w:spacing w:after="0" w:line="240" w:lineRule="auto"/>
        <w:rPr>
          <w:rFonts w:ascii="Times New Roman" w:eastAsia="Calibri" w:hAnsi="Times New Roman" w:cs="Times New Roman"/>
          <w:bCs/>
          <w:noProof/>
          <w:color w:val="FF0000"/>
          <w:kern w:val="2"/>
          <w:sz w:val="24"/>
          <w:szCs w:val="24"/>
          <w:lang w:val="sr-Cyrl-RS"/>
        </w:rPr>
      </w:pPr>
    </w:p>
    <w:p w14:paraId="679CC386" w14:textId="77777777" w:rsidR="001C21ED" w:rsidRDefault="001C21ED" w:rsidP="00895450">
      <w:pPr>
        <w:autoSpaceDE w:val="0"/>
        <w:autoSpaceDN w:val="0"/>
        <w:adjustRightInd w:val="0"/>
        <w:spacing w:after="0" w:line="240" w:lineRule="auto"/>
        <w:rPr>
          <w:rFonts w:ascii="Times New Roman" w:eastAsia="Calibri" w:hAnsi="Times New Roman" w:cs="Times New Roman"/>
          <w:bCs/>
          <w:noProof/>
          <w:color w:val="FF0000"/>
          <w:kern w:val="2"/>
          <w:sz w:val="24"/>
          <w:szCs w:val="24"/>
          <w:lang w:val="sr-Cyrl-RS"/>
        </w:rPr>
      </w:pPr>
    </w:p>
    <w:p w14:paraId="7087E22B" w14:textId="77777777" w:rsidR="001C21ED" w:rsidRDefault="001C21ED" w:rsidP="00895450">
      <w:pPr>
        <w:autoSpaceDE w:val="0"/>
        <w:autoSpaceDN w:val="0"/>
        <w:adjustRightInd w:val="0"/>
        <w:spacing w:after="0" w:line="240" w:lineRule="auto"/>
        <w:rPr>
          <w:rFonts w:ascii="Times New Roman" w:eastAsia="Calibri" w:hAnsi="Times New Roman" w:cs="Times New Roman"/>
          <w:bCs/>
          <w:noProof/>
          <w:color w:val="FF0000"/>
          <w:kern w:val="2"/>
          <w:sz w:val="24"/>
          <w:szCs w:val="24"/>
          <w:lang w:val="sr-Cyrl-RS"/>
        </w:rPr>
      </w:pPr>
    </w:p>
    <w:p w14:paraId="1F2268AD" w14:textId="77777777" w:rsidR="001C21ED" w:rsidRDefault="001C21ED" w:rsidP="00895450">
      <w:pPr>
        <w:autoSpaceDE w:val="0"/>
        <w:autoSpaceDN w:val="0"/>
        <w:adjustRightInd w:val="0"/>
        <w:spacing w:after="0" w:line="240" w:lineRule="auto"/>
        <w:rPr>
          <w:rFonts w:ascii="Times New Roman" w:eastAsia="Calibri" w:hAnsi="Times New Roman" w:cs="Times New Roman"/>
          <w:bCs/>
          <w:noProof/>
          <w:color w:val="FF0000"/>
          <w:kern w:val="2"/>
          <w:sz w:val="24"/>
          <w:szCs w:val="24"/>
          <w:lang w:val="sr-Cyrl-RS"/>
        </w:rPr>
      </w:pPr>
    </w:p>
    <w:p w14:paraId="36727A15" w14:textId="77777777" w:rsidR="001C21ED" w:rsidRDefault="001C21ED" w:rsidP="00895450">
      <w:pPr>
        <w:autoSpaceDE w:val="0"/>
        <w:autoSpaceDN w:val="0"/>
        <w:adjustRightInd w:val="0"/>
        <w:spacing w:after="0" w:line="240" w:lineRule="auto"/>
        <w:rPr>
          <w:rFonts w:ascii="Times New Roman" w:eastAsia="Calibri" w:hAnsi="Times New Roman" w:cs="Times New Roman"/>
          <w:bCs/>
          <w:noProof/>
          <w:color w:val="FF0000"/>
          <w:kern w:val="2"/>
          <w:sz w:val="24"/>
          <w:szCs w:val="24"/>
          <w:lang w:val="sr-Cyrl-RS"/>
        </w:rPr>
      </w:pPr>
    </w:p>
    <w:p w14:paraId="17C25108" w14:textId="77777777" w:rsidR="001C21ED" w:rsidRPr="00895450" w:rsidRDefault="001C21ED" w:rsidP="00895450">
      <w:pPr>
        <w:autoSpaceDE w:val="0"/>
        <w:autoSpaceDN w:val="0"/>
        <w:adjustRightInd w:val="0"/>
        <w:spacing w:after="0" w:line="240" w:lineRule="auto"/>
        <w:rPr>
          <w:rFonts w:ascii="Times New Roman" w:eastAsia="Calibri" w:hAnsi="Times New Roman" w:cs="Times New Roman"/>
          <w:bCs/>
          <w:noProof/>
          <w:color w:val="FF0000"/>
          <w:kern w:val="2"/>
          <w:sz w:val="24"/>
          <w:szCs w:val="24"/>
          <w:lang w:val="sr-Cyrl-RS"/>
        </w:rPr>
      </w:pPr>
    </w:p>
    <w:p w14:paraId="19D3A8FA" w14:textId="77777777" w:rsidR="00895450" w:rsidRPr="00E57CBA" w:rsidRDefault="00895450" w:rsidP="00895450">
      <w:pPr>
        <w:pBdr>
          <w:bottom w:val="dotted" w:sz="4" w:space="1" w:color="auto"/>
        </w:pBdr>
        <w:suppressAutoHyphens/>
        <w:spacing w:after="0" w:line="240" w:lineRule="auto"/>
        <w:ind w:right="-450"/>
        <w:rPr>
          <w:rFonts w:ascii="Times New Roman" w:eastAsia="Times New Roman" w:hAnsi="Times New Roman" w:cs="Times New Roman"/>
          <w:b/>
          <w:sz w:val="36"/>
          <w:szCs w:val="36"/>
          <w:lang w:val="sr-Cyrl-RS" w:eastAsia="zh-CN"/>
        </w:rPr>
      </w:pPr>
      <w:r w:rsidRPr="00E57CBA">
        <w:rPr>
          <w:rFonts w:ascii="Times New Roman" w:eastAsia="Times New Roman" w:hAnsi="Times New Roman" w:cs="Times New Roman"/>
          <w:b/>
          <w:sz w:val="36"/>
          <w:szCs w:val="36"/>
          <w:lang w:val="sr-Cyrl-CS" w:eastAsia="zh-CN"/>
        </w:rPr>
        <w:t xml:space="preserve">2. </w:t>
      </w:r>
      <w:r w:rsidRPr="00E57CBA">
        <w:rPr>
          <w:rFonts w:ascii="Times New Roman" w:eastAsia="Times New Roman" w:hAnsi="Times New Roman" w:cs="Times New Roman"/>
          <w:b/>
          <w:sz w:val="36"/>
          <w:szCs w:val="36"/>
          <w:lang w:val="sr-Cyrl-RS" w:eastAsia="zh-CN"/>
        </w:rPr>
        <w:t>ГРАНИЦА ОБУХВАТА УРБАНИСТИЧКОГ ПРОЈЕКТА</w:t>
      </w:r>
    </w:p>
    <w:p w14:paraId="085B91A3" w14:textId="77777777" w:rsidR="000A34D9" w:rsidRDefault="000A34D9" w:rsidP="00997590">
      <w:pPr>
        <w:jc w:val="both"/>
        <w:rPr>
          <w:rFonts w:ascii="Times New Roman" w:eastAsia="Calibri" w:hAnsi="Times New Roman" w:cs="Times New Roman"/>
          <w:sz w:val="24"/>
          <w:szCs w:val="24"/>
          <w:lang w:val="sr-Cyrl-RS"/>
        </w:rPr>
      </w:pPr>
    </w:p>
    <w:p w14:paraId="3006C516" w14:textId="02695ED1" w:rsidR="000A34D9" w:rsidRPr="00C35862" w:rsidRDefault="000A34D9" w:rsidP="000A34D9">
      <w:pPr>
        <w:jc w:val="both"/>
        <w:rPr>
          <w:rFonts w:ascii="Times New Roman" w:eastAsia="Calibri" w:hAnsi="Times New Roman" w:cs="Times New Roman"/>
          <w:sz w:val="24"/>
          <w:szCs w:val="24"/>
          <w:lang w:val="sr-Cyrl-RS"/>
        </w:rPr>
      </w:pPr>
      <w:r w:rsidRPr="00B66741">
        <w:rPr>
          <w:rFonts w:ascii="Times New Roman" w:eastAsia="Calibri" w:hAnsi="Times New Roman" w:cs="Times New Roman"/>
          <w:sz w:val="24"/>
          <w:szCs w:val="24"/>
          <w:lang w:val="sr-Cyrl-RS"/>
        </w:rPr>
        <w:t>Граница УП износи око 1,6</w:t>
      </w:r>
      <w:r>
        <w:rPr>
          <w:rFonts w:ascii="Times New Roman" w:eastAsia="Calibri" w:hAnsi="Times New Roman" w:cs="Times New Roman"/>
          <w:sz w:val="24"/>
          <w:szCs w:val="24"/>
        </w:rPr>
        <w:t>7</w:t>
      </w:r>
      <w:r w:rsidRPr="00B66741">
        <w:rPr>
          <w:rFonts w:ascii="Times New Roman" w:eastAsia="Calibri" w:hAnsi="Times New Roman" w:cs="Times New Roman"/>
          <w:sz w:val="24"/>
          <w:szCs w:val="24"/>
          <w:lang w:val="sr-Cyrl-RS"/>
        </w:rPr>
        <w:t xml:space="preserve"> </w:t>
      </w:r>
      <w:r w:rsidRPr="00B66741">
        <w:rPr>
          <w:rFonts w:ascii="Times New Roman" w:eastAsia="Calibri" w:hAnsi="Times New Roman" w:cs="Times New Roman"/>
          <w:sz w:val="24"/>
          <w:szCs w:val="24"/>
        </w:rPr>
        <w:t>ha</w:t>
      </w:r>
      <w:r w:rsidRPr="00B66741">
        <w:rPr>
          <w:rFonts w:ascii="Times New Roman" w:eastAsia="Calibri" w:hAnsi="Times New Roman" w:cs="Times New Roman"/>
          <w:sz w:val="24"/>
          <w:szCs w:val="24"/>
          <w:lang w:val="sr-Cyrl-RS"/>
        </w:rPr>
        <w:t xml:space="preserve"> и обухвата следеће катастарске парцеле: део 8044/4, и целе 8046/1, 8045/4, 8046/4, 8044/2, 8045/2, 8044/3</w:t>
      </w:r>
      <w:r>
        <w:rPr>
          <w:rFonts w:ascii="Times New Roman" w:eastAsia="Calibri" w:hAnsi="Times New Roman" w:cs="Times New Roman"/>
          <w:sz w:val="24"/>
          <w:szCs w:val="24"/>
        </w:rPr>
        <w:t xml:space="preserve">, 8046/3 </w:t>
      </w:r>
      <w:r>
        <w:rPr>
          <w:rFonts w:ascii="Times New Roman" w:eastAsia="Calibri" w:hAnsi="Times New Roman" w:cs="Times New Roman"/>
          <w:sz w:val="24"/>
          <w:szCs w:val="24"/>
          <w:lang w:val="sr-Cyrl-RS"/>
        </w:rPr>
        <w:t>и 8045/3</w:t>
      </w:r>
      <w:r>
        <w:rPr>
          <w:rFonts w:ascii="Times New Roman" w:eastAsia="Calibri" w:hAnsi="Times New Roman" w:cs="Times New Roman"/>
          <w:sz w:val="24"/>
          <w:szCs w:val="24"/>
        </w:rPr>
        <w:t xml:space="preserve"> </w:t>
      </w:r>
      <w:r w:rsidRPr="00B66741">
        <w:rPr>
          <w:rFonts w:ascii="Times New Roman" w:eastAsia="Calibri" w:hAnsi="Times New Roman" w:cs="Times New Roman"/>
          <w:sz w:val="24"/>
          <w:szCs w:val="24"/>
          <w:lang w:val="sr-Cyrl-RS"/>
        </w:rPr>
        <w:t xml:space="preserve"> КО Шид.</w:t>
      </w:r>
      <w:r w:rsidR="00C35862">
        <w:rPr>
          <w:rFonts w:ascii="Times New Roman" w:eastAsia="Calibri" w:hAnsi="Times New Roman" w:cs="Times New Roman"/>
          <w:sz w:val="24"/>
          <w:szCs w:val="24"/>
        </w:rPr>
        <w:t xml:space="preserve"> </w:t>
      </w:r>
    </w:p>
    <w:p w14:paraId="0EC3ABF8" w14:textId="77777777" w:rsidR="000A34D9" w:rsidRDefault="000A34D9" w:rsidP="000A34D9">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Граница УП је дефинисана тако да обухвати катастарске парцеле које омогућују приступ КП бр. 8046/1 КО Шид на јавну саобраћајну површину, као и парцелу на којој ће се соларна електрана прикључити на систем ЕД, КП бр. 8046/3 КО Шид, а за коју није потребна израда УП, већ је предвиђено директно спровођење Плана детаљне регулације.</w:t>
      </w:r>
    </w:p>
    <w:p w14:paraId="3F105F78" w14:textId="77777777" w:rsidR="000A34D9" w:rsidRPr="00997590" w:rsidRDefault="000A34D9" w:rsidP="000A34D9">
      <w:pPr>
        <w:jc w:val="both"/>
        <w:rPr>
          <w:rFonts w:ascii="Times New Roman" w:eastAsia="Calibri" w:hAnsi="Times New Roman" w:cs="Times New Roman"/>
          <w:sz w:val="24"/>
          <w:szCs w:val="24"/>
          <w:lang w:val="sr-Cyrl-RS"/>
        </w:rPr>
      </w:pPr>
      <w:r w:rsidRPr="00997590">
        <w:rPr>
          <w:rFonts w:ascii="Times New Roman" w:eastAsia="Calibri" w:hAnsi="Times New Roman" w:cs="Times New Roman"/>
          <w:sz w:val="24"/>
          <w:szCs w:val="24"/>
          <w:lang w:val="sr-Cyrl-RS"/>
        </w:rPr>
        <w:t>Кат</w:t>
      </w:r>
      <w:r w:rsidRPr="00997590">
        <w:rPr>
          <w:rFonts w:ascii="Times New Roman" w:eastAsia="Calibri" w:hAnsi="Times New Roman" w:cs="Times New Roman"/>
          <w:sz w:val="24"/>
          <w:szCs w:val="24"/>
          <w:lang w:val="sr-Latn-RS"/>
        </w:rPr>
        <w:t>a</w:t>
      </w:r>
      <w:r w:rsidRPr="00997590">
        <w:rPr>
          <w:rFonts w:ascii="Times New Roman" w:eastAsia="Calibri" w:hAnsi="Times New Roman" w:cs="Times New Roman"/>
          <w:sz w:val="24"/>
          <w:szCs w:val="24"/>
          <w:lang w:val="sr-Cyrl-RS"/>
        </w:rPr>
        <w:t xml:space="preserve">старска парцела број </w:t>
      </w:r>
      <w:r w:rsidRPr="00997590">
        <w:rPr>
          <w:rFonts w:ascii="Times New Roman" w:eastAsia="Calibri" w:hAnsi="Times New Roman" w:cs="Times New Roman"/>
          <w:b/>
          <w:sz w:val="24"/>
          <w:szCs w:val="24"/>
          <w:lang w:val="sr-Cyrl-RS"/>
        </w:rPr>
        <w:t>8046/1</w:t>
      </w:r>
      <w:r w:rsidRPr="00997590">
        <w:rPr>
          <w:rFonts w:ascii="Times New Roman" w:eastAsia="Calibri" w:hAnsi="Times New Roman" w:cs="Times New Roman"/>
          <w:sz w:val="24"/>
          <w:szCs w:val="24"/>
          <w:lang w:val="sr-Cyrl-RS"/>
        </w:rPr>
        <w:t xml:space="preserve"> у КО Шид налази се</w:t>
      </w:r>
      <w:r w:rsidRPr="00997590">
        <w:rPr>
          <w:rFonts w:ascii="Times New Roman" w:eastAsia="Calibri" w:hAnsi="Times New Roman" w:cs="Times New Roman"/>
          <w:sz w:val="24"/>
          <w:szCs w:val="24"/>
          <w:lang w:val="sr-Latn-RS"/>
        </w:rPr>
        <w:t xml:space="preserve"> </w:t>
      </w:r>
      <w:r w:rsidRPr="00997590">
        <w:rPr>
          <w:rFonts w:ascii="Times New Roman" w:eastAsia="Calibri" w:hAnsi="Times New Roman" w:cs="Times New Roman"/>
          <w:sz w:val="24"/>
          <w:szCs w:val="24"/>
          <w:lang w:val="sr-Cyrl-RS"/>
        </w:rPr>
        <w:t>у планираној радној зони у делу блока 49 А за коју је предвиђена израда плана детаљне регулације, а уколико парцела има приступ на јавну површину могућа је израда урбанистичког пројекта.</w:t>
      </w:r>
      <w:r w:rsidRPr="00997590">
        <w:rPr>
          <w:rFonts w:ascii="Times New Roman" w:eastAsia="Calibri" w:hAnsi="Times New Roman" w:cs="Times New Roman"/>
          <w:sz w:val="24"/>
          <w:szCs w:val="24"/>
        </w:rPr>
        <w:t xml:space="preserve"> </w:t>
      </w:r>
    </w:p>
    <w:p w14:paraId="09AAD823" w14:textId="522970AF" w:rsidR="000A34D9" w:rsidRPr="00997590" w:rsidRDefault="000A34D9" w:rsidP="000A34D9">
      <w:pPr>
        <w:jc w:val="both"/>
        <w:rPr>
          <w:rFonts w:ascii="Times New Roman" w:eastAsia="Calibri" w:hAnsi="Times New Roman" w:cs="Times New Roman"/>
          <w:sz w:val="24"/>
          <w:szCs w:val="24"/>
          <w:lang w:val="sr-Cyrl-RS"/>
        </w:rPr>
      </w:pPr>
      <w:bookmarkStart w:id="4" w:name="_Hlk204246236"/>
      <w:r w:rsidRPr="00997590">
        <w:rPr>
          <w:rFonts w:ascii="Times New Roman" w:eastAsia="Calibri" w:hAnsi="Times New Roman" w:cs="Times New Roman"/>
          <w:sz w:val="24"/>
          <w:szCs w:val="24"/>
          <w:lang w:val="sr-Cyrl-RS"/>
        </w:rPr>
        <w:t xml:space="preserve">Предметна катастарска парцела има приступ на јавну површину директно, у јужном делу локације, на  </w:t>
      </w:r>
      <w:proofErr w:type="spellStart"/>
      <w:r w:rsidRPr="00997590">
        <w:rPr>
          <w:rFonts w:ascii="Times New Roman" w:eastAsia="Calibri" w:hAnsi="Times New Roman" w:cs="Times New Roman"/>
          <w:sz w:val="24"/>
          <w:szCs w:val="24"/>
          <w:lang w:val="sr-Cyrl-RS"/>
        </w:rPr>
        <w:t>некатегорисани</w:t>
      </w:r>
      <w:proofErr w:type="spellEnd"/>
      <w:r w:rsidRPr="00997590">
        <w:rPr>
          <w:rFonts w:ascii="Times New Roman" w:eastAsia="Calibri" w:hAnsi="Times New Roman" w:cs="Times New Roman"/>
          <w:sz w:val="24"/>
          <w:szCs w:val="24"/>
          <w:lang w:val="sr-Cyrl-RS"/>
        </w:rPr>
        <w:t xml:space="preserve"> пут КП бр. 8552/1 КО Шид, и преко приступног пута </w:t>
      </w:r>
      <w:r w:rsidR="00E9256E">
        <w:rPr>
          <w:rFonts w:ascii="Times New Roman" w:eastAsia="Calibri" w:hAnsi="Times New Roman" w:cs="Times New Roman"/>
          <w:sz w:val="24"/>
          <w:szCs w:val="24"/>
        </w:rPr>
        <w:t xml:space="preserve"> </w:t>
      </w:r>
      <w:r w:rsidR="00C35862">
        <w:rPr>
          <w:rFonts w:ascii="Times New Roman" w:eastAsia="Calibri" w:hAnsi="Times New Roman" w:cs="Times New Roman"/>
          <w:sz w:val="24"/>
          <w:szCs w:val="24"/>
          <w:lang w:val="sr-Cyrl-RS"/>
        </w:rPr>
        <w:t xml:space="preserve">који се налази </w:t>
      </w:r>
      <w:r w:rsidR="00E9256E">
        <w:rPr>
          <w:rFonts w:ascii="Times New Roman" w:eastAsia="Calibri" w:hAnsi="Times New Roman" w:cs="Times New Roman"/>
          <w:sz w:val="24"/>
          <w:szCs w:val="24"/>
          <w:lang w:val="sr-Cyrl-RS"/>
        </w:rPr>
        <w:t xml:space="preserve">на </w:t>
      </w:r>
      <w:r w:rsidRPr="00997590">
        <w:rPr>
          <w:rFonts w:ascii="Times New Roman" w:eastAsia="Calibri" w:hAnsi="Times New Roman" w:cs="Times New Roman"/>
          <w:sz w:val="24"/>
          <w:szCs w:val="24"/>
          <w:lang w:val="sr-Cyrl-RS"/>
        </w:rPr>
        <w:t>КП бр. 8044/4, 8044/2 и 8044/3 КО Шид.</w:t>
      </w:r>
    </w:p>
    <w:bookmarkEnd w:id="4"/>
    <w:p w14:paraId="48007C0B" w14:textId="01E9F56B" w:rsidR="00997590" w:rsidRPr="00997590" w:rsidRDefault="00997590" w:rsidP="00997590">
      <w:pPr>
        <w:jc w:val="both"/>
        <w:rPr>
          <w:rFonts w:ascii="Times New Roman" w:eastAsia="Calibri" w:hAnsi="Times New Roman" w:cs="Times New Roman"/>
          <w:sz w:val="24"/>
          <w:szCs w:val="24"/>
          <w:lang w:val="sr-Cyrl-RS"/>
        </w:rPr>
      </w:pPr>
      <w:r w:rsidRPr="00997590">
        <w:rPr>
          <w:rFonts w:ascii="Times New Roman" w:eastAsia="Calibri" w:hAnsi="Times New Roman" w:cs="Times New Roman"/>
          <w:sz w:val="24"/>
          <w:szCs w:val="24"/>
          <w:lang w:val="sr-Cyrl-RS"/>
        </w:rPr>
        <w:t xml:space="preserve">Како је за КП број 8046/3 КО Шид, </w:t>
      </w:r>
      <w:r w:rsidRPr="00997590">
        <w:rPr>
          <w:rFonts w:ascii="Times New Roman" w:eastAsia="Calibri" w:hAnsi="Times New Roman" w:cs="Times New Roman"/>
          <w:b/>
          <w:bCs/>
          <w:sz w:val="24"/>
          <w:szCs w:val="24"/>
          <w:lang w:val="sr-Cyrl-RS"/>
        </w:rPr>
        <w:t xml:space="preserve">на којој је предвиђена изградња разводног постројења 20 </w:t>
      </w:r>
      <w:r w:rsidRPr="00997590">
        <w:rPr>
          <w:rFonts w:ascii="Times New Roman" w:eastAsia="Calibri" w:hAnsi="Times New Roman" w:cs="Times New Roman"/>
          <w:b/>
          <w:bCs/>
          <w:sz w:val="24"/>
          <w:szCs w:val="24"/>
        </w:rPr>
        <w:t>kV,</w:t>
      </w:r>
      <w:r w:rsidRPr="00997590">
        <w:rPr>
          <w:rFonts w:ascii="Times New Roman" w:eastAsia="Calibri" w:hAnsi="Times New Roman" w:cs="Times New Roman"/>
          <w:sz w:val="24"/>
          <w:szCs w:val="24"/>
        </w:rPr>
        <w:t xml:space="preserve"> </w:t>
      </w:r>
      <w:r w:rsidRPr="00997590">
        <w:rPr>
          <w:rFonts w:ascii="Times New Roman" w:eastAsia="Calibri" w:hAnsi="Times New Roman" w:cs="Times New Roman"/>
          <w:sz w:val="24"/>
          <w:szCs w:val="24"/>
          <w:lang w:val="sr-Cyrl-RS"/>
        </w:rPr>
        <w:t xml:space="preserve">планским документом предвиђено директно спровођење на основу правила </w:t>
      </w:r>
      <w:r w:rsidRPr="00997590">
        <w:rPr>
          <w:rFonts w:ascii="Times New Roman" w:eastAsia="Calibri" w:hAnsi="Times New Roman" w:cs="Times New Roman"/>
          <w:bCs/>
          <w:sz w:val="24"/>
          <w:szCs w:val="24"/>
          <w:lang w:val="sr-Cyrl-CS"/>
        </w:rPr>
        <w:t xml:space="preserve">Плана </w:t>
      </w:r>
      <w:r w:rsidRPr="00997590">
        <w:rPr>
          <w:rFonts w:ascii="Times New Roman" w:eastAsia="Calibri" w:hAnsi="Times New Roman" w:cs="Times New Roman"/>
          <w:bCs/>
          <w:sz w:val="24"/>
          <w:szCs w:val="24"/>
          <w:lang w:val="sr-Cyrl-RS"/>
        </w:rPr>
        <w:t>генералне</w:t>
      </w:r>
      <w:r w:rsidRPr="00997590">
        <w:rPr>
          <w:rFonts w:ascii="Times New Roman" w:eastAsia="Calibri" w:hAnsi="Times New Roman" w:cs="Times New Roman"/>
          <w:bCs/>
          <w:sz w:val="24"/>
          <w:szCs w:val="24"/>
          <w:lang w:val="sr-Cyrl-CS"/>
        </w:rPr>
        <w:t xml:space="preserve"> регулације Шида („Службени лист општина Срема“, бр. 31/2009) и</w:t>
      </w:r>
      <w:r w:rsidRPr="00997590">
        <w:rPr>
          <w:rFonts w:ascii="Times New Roman" w:eastAsia="Calibri" w:hAnsi="Times New Roman" w:cs="Times New Roman"/>
          <w:bCs/>
          <w:sz w:val="24"/>
          <w:szCs w:val="24"/>
          <w:lang w:val="sr-Latn-RS"/>
        </w:rPr>
        <w:t xml:space="preserve"> </w:t>
      </w:r>
      <w:r w:rsidRPr="00997590">
        <w:rPr>
          <w:rFonts w:ascii="Times New Roman" w:eastAsia="Calibri" w:hAnsi="Times New Roman" w:cs="Times New Roman"/>
          <w:bCs/>
          <w:sz w:val="24"/>
          <w:szCs w:val="24"/>
          <w:lang w:val="sr-Cyrl-RS"/>
        </w:rPr>
        <w:t>Измене и допуне („Сл. лист општине Шид“, 28/2020</w:t>
      </w:r>
      <w:r w:rsidRPr="00997590">
        <w:rPr>
          <w:rFonts w:ascii="Times New Roman" w:eastAsia="Calibri" w:hAnsi="Times New Roman" w:cs="Times New Roman"/>
          <w:bCs/>
          <w:sz w:val="24"/>
          <w:szCs w:val="24"/>
          <w:lang w:val="sr-Latn-RS"/>
        </w:rPr>
        <w:t>, 22/2021,</w:t>
      </w:r>
      <w:r w:rsidRPr="00997590">
        <w:rPr>
          <w:rFonts w:ascii="Times New Roman" w:eastAsia="Calibri" w:hAnsi="Times New Roman" w:cs="Times New Roman"/>
          <w:bCs/>
          <w:sz w:val="24"/>
          <w:szCs w:val="24"/>
          <w:lang w:val="sr-Cyrl-RS"/>
        </w:rPr>
        <w:t xml:space="preserve"> 35/2022, 1/2023</w:t>
      </w:r>
      <w:r w:rsidRPr="00997590">
        <w:rPr>
          <w:rFonts w:ascii="Times New Roman" w:eastAsia="Calibri" w:hAnsi="Times New Roman" w:cs="Times New Roman"/>
          <w:bCs/>
          <w:sz w:val="24"/>
          <w:szCs w:val="24"/>
          <w:lang w:val="sr-Latn-RS"/>
        </w:rPr>
        <w:t xml:space="preserve">, </w:t>
      </w:r>
      <w:r w:rsidRPr="00997590">
        <w:rPr>
          <w:rFonts w:ascii="Times New Roman" w:eastAsia="Calibri" w:hAnsi="Times New Roman" w:cs="Times New Roman"/>
          <w:bCs/>
          <w:sz w:val="24"/>
          <w:szCs w:val="24"/>
          <w:lang w:val="sr-Cyrl-RS"/>
        </w:rPr>
        <w:t>12/2023, 6/2024 и 26/2024))</w:t>
      </w:r>
      <w:r w:rsidRPr="00997590">
        <w:rPr>
          <w:rFonts w:ascii="Times New Roman" w:eastAsia="Calibri" w:hAnsi="Times New Roman" w:cs="Times New Roman"/>
          <w:sz w:val="24"/>
          <w:szCs w:val="24"/>
          <w:lang w:val="sr-Cyrl-RS"/>
        </w:rPr>
        <w:t xml:space="preserve">, она је обухваћена границом УП, а не </w:t>
      </w:r>
      <w:r w:rsidRPr="00C35862">
        <w:rPr>
          <w:rFonts w:ascii="Times New Roman" w:eastAsia="Calibri" w:hAnsi="Times New Roman" w:cs="Times New Roman"/>
          <w:b/>
          <w:bCs/>
          <w:sz w:val="24"/>
          <w:szCs w:val="24"/>
          <w:lang w:val="sr-Cyrl-RS"/>
        </w:rPr>
        <w:t xml:space="preserve">границом урбанистичко-архитектонске разраде локације, </w:t>
      </w:r>
      <w:r w:rsidRPr="00997590">
        <w:rPr>
          <w:rFonts w:ascii="Times New Roman" w:eastAsia="Calibri" w:hAnsi="Times New Roman" w:cs="Times New Roman"/>
          <w:sz w:val="24"/>
          <w:szCs w:val="24"/>
          <w:lang w:val="sr-Cyrl-RS"/>
        </w:rPr>
        <w:t>како би се Соларна електрана сагледала у потпуности, у смислу њеног прикључења на систем ЕД.</w:t>
      </w:r>
    </w:p>
    <w:p w14:paraId="25FF376D" w14:textId="6EEBBED1" w:rsidR="00E57CBA" w:rsidRPr="00C35862" w:rsidRDefault="00997590" w:rsidP="00E57CBA">
      <w:pPr>
        <w:jc w:val="both"/>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На основу свега наведеног, дефинисана је г</w:t>
      </w:r>
      <w:r w:rsidR="00E57CBA" w:rsidRPr="00D60ABB">
        <w:rPr>
          <w:rFonts w:ascii="Times New Roman" w:eastAsia="Calibri" w:hAnsi="Times New Roman" w:cs="Times New Roman"/>
          <w:b/>
          <w:bCs/>
          <w:sz w:val="24"/>
          <w:szCs w:val="24"/>
          <w:lang w:val="sr-Cyrl-RS"/>
        </w:rPr>
        <w:t xml:space="preserve">раница урбанистичко-архитектонске разраде локације обухвата </w:t>
      </w:r>
      <w:r w:rsidR="000E588B">
        <w:rPr>
          <w:rFonts w:ascii="Times New Roman" w:eastAsia="Calibri" w:hAnsi="Times New Roman" w:cs="Times New Roman"/>
          <w:b/>
          <w:bCs/>
          <w:sz w:val="24"/>
          <w:szCs w:val="24"/>
          <w:lang w:val="sr-Cyrl-RS"/>
        </w:rPr>
        <w:t xml:space="preserve">УП која обухвата </w:t>
      </w:r>
      <w:r w:rsidR="00E57CBA" w:rsidRPr="00D60ABB">
        <w:rPr>
          <w:rFonts w:ascii="Times New Roman" w:eastAsia="Calibri" w:hAnsi="Times New Roman" w:cs="Times New Roman"/>
          <w:b/>
          <w:bCs/>
          <w:sz w:val="24"/>
          <w:szCs w:val="24"/>
          <w:lang w:val="sr-Cyrl-RS"/>
        </w:rPr>
        <w:t>КП број 8046/1</w:t>
      </w:r>
      <w:r w:rsidR="003F36AA" w:rsidRPr="00D60ABB">
        <w:rPr>
          <w:rFonts w:ascii="Times New Roman" w:eastAsia="Calibri" w:hAnsi="Times New Roman" w:cs="Times New Roman"/>
          <w:b/>
          <w:bCs/>
          <w:sz w:val="24"/>
          <w:szCs w:val="24"/>
        </w:rPr>
        <w:t xml:space="preserve"> </w:t>
      </w:r>
      <w:r w:rsidR="00E57CBA" w:rsidRPr="00D60ABB">
        <w:rPr>
          <w:rFonts w:ascii="Times New Roman" w:eastAsia="Calibri" w:hAnsi="Times New Roman" w:cs="Times New Roman"/>
          <w:b/>
          <w:bCs/>
          <w:sz w:val="24"/>
          <w:szCs w:val="24"/>
          <w:lang w:val="sr-Cyrl-RS"/>
        </w:rPr>
        <w:t>КО Шид</w:t>
      </w:r>
      <w:r w:rsidR="000E588B">
        <w:rPr>
          <w:rFonts w:ascii="Times New Roman" w:eastAsia="Calibri" w:hAnsi="Times New Roman" w:cs="Times New Roman"/>
          <w:b/>
          <w:bCs/>
          <w:sz w:val="24"/>
          <w:szCs w:val="24"/>
          <w:lang w:val="sr-Cyrl-RS"/>
        </w:rPr>
        <w:t>, чија површина износи 0</w:t>
      </w:r>
      <w:r w:rsidR="000A34D9">
        <w:rPr>
          <w:rFonts w:ascii="Times New Roman" w:eastAsia="Calibri" w:hAnsi="Times New Roman" w:cs="Times New Roman"/>
          <w:b/>
          <w:bCs/>
          <w:sz w:val="24"/>
          <w:szCs w:val="24"/>
          <w:lang w:val="sr-Cyrl-RS"/>
        </w:rPr>
        <w:t>,</w:t>
      </w:r>
      <w:r w:rsidR="000E588B">
        <w:rPr>
          <w:rFonts w:ascii="Times New Roman" w:eastAsia="Calibri" w:hAnsi="Times New Roman" w:cs="Times New Roman"/>
          <w:b/>
          <w:bCs/>
          <w:sz w:val="24"/>
          <w:szCs w:val="24"/>
          <w:lang w:val="sr-Cyrl-RS"/>
        </w:rPr>
        <w:t xml:space="preserve">86 </w:t>
      </w:r>
      <w:r w:rsidR="000E588B">
        <w:rPr>
          <w:rFonts w:ascii="Times New Roman" w:eastAsia="Calibri" w:hAnsi="Times New Roman" w:cs="Times New Roman"/>
          <w:b/>
          <w:bCs/>
          <w:sz w:val="24"/>
          <w:szCs w:val="24"/>
        </w:rPr>
        <w:t>ha</w:t>
      </w:r>
      <w:r w:rsidR="00C35862">
        <w:rPr>
          <w:rFonts w:ascii="Times New Roman" w:eastAsia="Calibri" w:hAnsi="Times New Roman" w:cs="Times New Roman"/>
          <w:b/>
          <w:bCs/>
          <w:sz w:val="24"/>
          <w:szCs w:val="24"/>
          <w:lang w:val="sr-Cyrl-RS"/>
        </w:rPr>
        <w:t>, и за коју је како је већ напред наведено планским документом предвиђена израда УП.</w:t>
      </w:r>
    </w:p>
    <w:p w14:paraId="4475187A" w14:textId="4E87FD83" w:rsidR="008E2013" w:rsidRPr="000E588B" w:rsidRDefault="008E2013" w:rsidP="00895450">
      <w:pPr>
        <w:spacing w:after="0" w:line="240" w:lineRule="auto"/>
        <w:jc w:val="both"/>
        <w:rPr>
          <w:rFonts w:ascii="Times New Roman" w:eastAsia="Times New Roman" w:hAnsi="Times New Roman" w:cs="Times New Roman"/>
          <w:sz w:val="24"/>
          <w:szCs w:val="24"/>
          <w:lang w:val="sr-Cyrl-CS"/>
        </w:rPr>
      </w:pPr>
      <w:r w:rsidRPr="000E588B">
        <w:rPr>
          <w:rFonts w:ascii="Times New Roman" w:eastAsia="Times New Roman" w:hAnsi="Times New Roman" w:cs="Times New Roman"/>
          <w:sz w:val="24"/>
          <w:szCs w:val="24"/>
          <w:lang w:val="sr-Cyrl-CS"/>
        </w:rPr>
        <w:t>На КП бр. 8046/1 КО Шид налази се изграђени објекат хладњаче, који се задржава у намени површини и габариту.</w:t>
      </w:r>
      <w:r w:rsidR="002D5159" w:rsidRPr="000E588B">
        <w:rPr>
          <w:rFonts w:ascii="Times New Roman" w:eastAsia="Times New Roman" w:hAnsi="Times New Roman" w:cs="Times New Roman"/>
          <w:sz w:val="24"/>
          <w:szCs w:val="24"/>
          <w:lang w:val="sr-Cyrl-CS"/>
        </w:rPr>
        <w:t xml:space="preserve"> </w:t>
      </w:r>
    </w:p>
    <w:p w14:paraId="2EE54AC4" w14:textId="77777777" w:rsidR="008E2013" w:rsidRDefault="008E2013" w:rsidP="00895450">
      <w:pPr>
        <w:spacing w:after="0" w:line="240" w:lineRule="auto"/>
        <w:jc w:val="both"/>
        <w:rPr>
          <w:rFonts w:ascii="Times New Roman" w:eastAsia="Times New Roman" w:hAnsi="Times New Roman" w:cs="Times New Roman"/>
          <w:sz w:val="24"/>
          <w:szCs w:val="24"/>
          <w:lang w:val="sr-Cyrl-CS"/>
        </w:rPr>
      </w:pPr>
    </w:p>
    <w:p w14:paraId="21134E81" w14:textId="5B38D8E2" w:rsidR="00895450" w:rsidRPr="00E57CBA" w:rsidRDefault="00895450" w:rsidP="00895450">
      <w:pPr>
        <w:spacing w:after="0" w:line="240" w:lineRule="auto"/>
        <w:jc w:val="both"/>
        <w:rPr>
          <w:rFonts w:ascii="Times New Roman" w:eastAsia="Times New Roman" w:hAnsi="Times New Roman" w:cs="Times New Roman"/>
          <w:sz w:val="24"/>
          <w:szCs w:val="24"/>
          <w:lang w:val="sr-Cyrl-CS"/>
        </w:rPr>
      </w:pPr>
      <w:r w:rsidRPr="00E57CBA">
        <w:rPr>
          <w:rFonts w:ascii="Times New Roman" w:eastAsia="Times New Roman" w:hAnsi="Times New Roman" w:cs="Times New Roman"/>
          <w:sz w:val="24"/>
          <w:szCs w:val="24"/>
          <w:lang w:val="sr-Cyrl-CS"/>
        </w:rPr>
        <w:t>Предметни простор се граничи са следећим кат. парцелама:</w:t>
      </w:r>
    </w:p>
    <w:p w14:paraId="7CB76E85" w14:textId="77777777" w:rsidR="00895450" w:rsidRPr="00895450" w:rsidRDefault="00895450" w:rsidP="00895450">
      <w:pPr>
        <w:spacing w:after="0" w:line="240" w:lineRule="auto"/>
        <w:jc w:val="both"/>
        <w:rPr>
          <w:rFonts w:ascii="Times New Roman" w:eastAsia="Times New Roman" w:hAnsi="Times New Roman" w:cs="Times New Roman"/>
          <w:color w:val="FF0000"/>
          <w:sz w:val="24"/>
          <w:szCs w:val="24"/>
          <w:lang w:val="sr-Cyrl-CS"/>
        </w:rPr>
      </w:pPr>
    </w:p>
    <w:p w14:paraId="2417E558" w14:textId="4671E811" w:rsidR="00895450" w:rsidRPr="000A34D9" w:rsidRDefault="001C21ED" w:rsidP="00895450">
      <w:pPr>
        <w:numPr>
          <w:ilvl w:val="0"/>
          <w:numId w:val="11"/>
        </w:numPr>
        <w:suppressAutoHyphens/>
        <w:spacing w:after="200" w:line="276" w:lineRule="auto"/>
        <w:contextualSpacing/>
        <w:jc w:val="both"/>
        <w:rPr>
          <w:rFonts w:ascii="Times New Roman" w:eastAsia="Times New Roman" w:hAnsi="Times New Roman" w:cs="Times New Roman"/>
          <w:sz w:val="24"/>
          <w:szCs w:val="24"/>
          <w:lang w:val="sr-Latn-RS" w:eastAsia="zh-CN"/>
        </w:rPr>
      </w:pPr>
      <w:r w:rsidRPr="000A34D9">
        <w:rPr>
          <w:rFonts w:ascii="Times New Roman" w:eastAsia="Times New Roman" w:hAnsi="Times New Roman" w:cs="Times New Roman"/>
          <w:sz w:val="24"/>
          <w:szCs w:val="24"/>
          <w:lang w:val="sr-Latn-RS" w:eastAsia="zh-CN"/>
        </w:rPr>
        <w:t>са југозападне  стране</w:t>
      </w:r>
      <w:r w:rsidRPr="000A34D9">
        <w:rPr>
          <w:rFonts w:ascii="Times New Roman" w:eastAsia="Times New Roman" w:hAnsi="Times New Roman" w:cs="Times New Roman"/>
          <w:sz w:val="24"/>
          <w:szCs w:val="24"/>
          <w:lang w:val="sr-Cyrl-RS" w:eastAsia="zh-CN"/>
        </w:rPr>
        <w:t xml:space="preserve"> </w:t>
      </w:r>
      <w:r w:rsidR="000F5DF9" w:rsidRPr="000A34D9">
        <w:rPr>
          <w:rFonts w:ascii="Times New Roman" w:eastAsia="Times New Roman" w:hAnsi="Times New Roman" w:cs="Times New Roman"/>
          <w:sz w:val="24"/>
          <w:szCs w:val="24"/>
          <w:lang w:val="sr-Cyrl-RS" w:eastAsia="zh-CN"/>
        </w:rPr>
        <w:t xml:space="preserve">КП бр. 8552/1 КО Шид </w:t>
      </w:r>
      <w:r w:rsidR="00895450" w:rsidRPr="000A34D9">
        <w:rPr>
          <w:rFonts w:ascii="Times New Roman" w:eastAsia="Times New Roman" w:hAnsi="Times New Roman" w:cs="Times New Roman"/>
          <w:sz w:val="24"/>
          <w:szCs w:val="24"/>
          <w:lang w:val="sr-Latn-RS" w:eastAsia="zh-CN"/>
        </w:rPr>
        <w:t>(некатегорисани пут) ширине регулације 10м</w:t>
      </w:r>
      <w:r w:rsidR="00895450" w:rsidRPr="000A34D9">
        <w:rPr>
          <w:rFonts w:ascii="Times New Roman" w:eastAsia="Times New Roman" w:hAnsi="Times New Roman" w:cs="Times New Roman"/>
          <w:sz w:val="24"/>
          <w:szCs w:val="24"/>
          <w:lang w:val="sr-Cyrl-RS" w:eastAsia="zh-CN"/>
        </w:rPr>
        <w:t>;</w:t>
      </w:r>
    </w:p>
    <w:p w14:paraId="43C632B7" w14:textId="031AFC39" w:rsidR="00895450" w:rsidRPr="000A34D9" w:rsidRDefault="001C21ED" w:rsidP="00895450">
      <w:pPr>
        <w:numPr>
          <w:ilvl w:val="0"/>
          <w:numId w:val="11"/>
        </w:numPr>
        <w:suppressAutoHyphens/>
        <w:spacing w:after="200" w:line="276" w:lineRule="auto"/>
        <w:contextualSpacing/>
        <w:jc w:val="both"/>
        <w:rPr>
          <w:rFonts w:ascii="Times New Roman" w:eastAsia="Times New Roman" w:hAnsi="Times New Roman" w:cs="Times New Roman"/>
          <w:sz w:val="24"/>
          <w:szCs w:val="24"/>
          <w:lang w:val="sr-Latn-RS" w:eastAsia="zh-CN"/>
        </w:rPr>
      </w:pPr>
      <w:r w:rsidRPr="000A34D9">
        <w:rPr>
          <w:rFonts w:ascii="Times New Roman" w:eastAsia="Times New Roman" w:hAnsi="Times New Roman" w:cs="Times New Roman"/>
          <w:sz w:val="24"/>
          <w:szCs w:val="24"/>
          <w:lang w:val="sr-Latn-RS" w:eastAsia="zh-CN"/>
        </w:rPr>
        <w:t xml:space="preserve">са југоисточне стране </w:t>
      </w:r>
      <w:r w:rsidR="00895450" w:rsidRPr="000A34D9">
        <w:rPr>
          <w:rFonts w:ascii="Times New Roman" w:eastAsia="Times New Roman" w:hAnsi="Times New Roman" w:cs="Times New Roman"/>
          <w:sz w:val="24"/>
          <w:szCs w:val="24"/>
          <w:lang w:val="sr-Latn-RS" w:eastAsia="zh-CN"/>
        </w:rPr>
        <w:t xml:space="preserve">КП </w:t>
      </w:r>
      <w:bookmarkStart w:id="5" w:name="_Hlk202515994"/>
      <w:r w:rsidR="00895450" w:rsidRPr="000A34D9">
        <w:rPr>
          <w:rFonts w:ascii="Times New Roman" w:eastAsia="Times New Roman" w:hAnsi="Times New Roman" w:cs="Times New Roman"/>
          <w:sz w:val="24"/>
          <w:szCs w:val="24"/>
          <w:lang w:val="sr-Cyrl-RS" w:eastAsia="zh-CN"/>
        </w:rPr>
        <w:t xml:space="preserve">бр. </w:t>
      </w:r>
      <w:bookmarkEnd w:id="5"/>
      <w:r w:rsidRPr="000A34D9">
        <w:rPr>
          <w:rFonts w:ascii="Times New Roman" w:eastAsia="Times New Roman" w:hAnsi="Times New Roman" w:cs="Times New Roman"/>
          <w:sz w:val="24"/>
          <w:szCs w:val="24"/>
          <w:lang w:val="sr-Cyrl-RS" w:eastAsia="zh-CN"/>
        </w:rPr>
        <w:t>8047/2, 8047/4, 8047/1 КО Шид</w:t>
      </w:r>
      <w:r w:rsidR="00895450" w:rsidRPr="000A34D9">
        <w:rPr>
          <w:rFonts w:ascii="Times New Roman" w:eastAsia="Times New Roman" w:hAnsi="Times New Roman" w:cs="Times New Roman"/>
          <w:sz w:val="24"/>
          <w:szCs w:val="24"/>
          <w:lang w:val="sr-Latn-RS" w:eastAsia="zh-CN"/>
        </w:rPr>
        <w:t>;</w:t>
      </w:r>
    </w:p>
    <w:p w14:paraId="259476D7" w14:textId="1E31E04F" w:rsidR="00895450" w:rsidRPr="000A34D9" w:rsidRDefault="00895450" w:rsidP="00895450">
      <w:pPr>
        <w:numPr>
          <w:ilvl w:val="0"/>
          <w:numId w:val="11"/>
        </w:numPr>
        <w:suppressAutoHyphens/>
        <w:spacing w:after="200" w:line="276" w:lineRule="auto"/>
        <w:contextualSpacing/>
        <w:jc w:val="both"/>
        <w:rPr>
          <w:rFonts w:ascii="Times New Roman" w:eastAsia="Times New Roman" w:hAnsi="Times New Roman" w:cs="Times New Roman"/>
          <w:sz w:val="24"/>
          <w:szCs w:val="24"/>
          <w:lang w:val="sr-Latn-RS" w:eastAsia="zh-CN"/>
        </w:rPr>
      </w:pPr>
      <w:r w:rsidRPr="000A34D9">
        <w:rPr>
          <w:rFonts w:ascii="Times New Roman" w:eastAsia="Times New Roman" w:hAnsi="Times New Roman" w:cs="Times New Roman"/>
          <w:sz w:val="24"/>
          <w:szCs w:val="24"/>
          <w:lang w:val="sr-Cyrl-RS" w:eastAsia="zh-CN"/>
        </w:rPr>
        <w:t>са североисточне стране КП</w:t>
      </w:r>
      <w:r w:rsidR="000F5DF9" w:rsidRPr="000A34D9">
        <w:rPr>
          <w:rFonts w:ascii="Times New Roman" w:eastAsia="Times New Roman" w:hAnsi="Times New Roman" w:cs="Times New Roman"/>
          <w:sz w:val="24"/>
          <w:szCs w:val="24"/>
          <w:lang w:val="sr-Cyrl-RS" w:eastAsia="zh-CN"/>
        </w:rPr>
        <w:t xml:space="preserve"> бр. </w:t>
      </w:r>
      <w:r w:rsidR="000F5DF9" w:rsidRPr="000A34D9">
        <w:rPr>
          <w:rFonts w:ascii="Times New Roman" w:eastAsia="Times New Roman" w:hAnsi="Times New Roman" w:cs="Times New Roman"/>
          <w:sz w:val="24"/>
          <w:szCs w:val="24"/>
          <w:lang w:val="sr-Latn-RS" w:eastAsia="zh-CN"/>
        </w:rPr>
        <w:t>8484/2</w:t>
      </w:r>
      <w:r w:rsidR="002D6F0C" w:rsidRPr="000A34D9">
        <w:rPr>
          <w:rFonts w:ascii="Times New Roman" w:eastAsia="Times New Roman" w:hAnsi="Times New Roman" w:cs="Times New Roman"/>
          <w:sz w:val="24"/>
          <w:szCs w:val="24"/>
          <w:lang w:val="sr-Cyrl-RS" w:eastAsia="zh-CN"/>
        </w:rPr>
        <w:t xml:space="preserve">  </w:t>
      </w:r>
      <w:r w:rsidR="000F5DF9" w:rsidRPr="000A34D9">
        <w:rPr>
          <w:rFonts w:ascii="Times New Roman" w:eastAsia="Times New Roman" w:hAnsi="Times New Roman" w:cs="Times New Roman"/>
          <w:sz w:val="24"/>
          <w:szCs w:val="24"/>
          <w:lang w:val="sr-Latn-RS" w:eastAsia="zh-CN"/>
        </w:rPr>
        <w:t>-</w:t>
      </w:r>
      <w:r w:rsidR="002D6F0C" w:rsidRPr="000A34D9">
        <w:rPr>
          <w:rFonts w:ascii="Times New Roman" w:eastAsia="Times New Roman" w:hAnsi="Times New Roman" w:cs="Times New Roman"/>
          <w:sz w:val="24"/>
          <w:szCs w:val="24"/>
          <w:lang w:val="sr-Cyrl-RS" w:eastAsia="zh-CN"/>
        </w:rPr>
        <w:t xml:space="preserve"> </w:t>
      </w:r>
      <w:r w:rsidR="000F5DF9" w:rsidRPr="000A34D9">
        <w:rPr>
          <w:rFonts w:ascii="Times New Roman" w:eastAsia="Times New Roman" w:hAnsi="Times New Roman" w:cs="Times New Roman"/>
          <w:sz w:val="24"/>
          <w:szCs w:val="24"/>
          <w:lang w:val="sr-Cyrl-RS" w:eastAsia="zh-CN"/>
        </w:rPr>
        <w:t>улица Светог Саве;</w:t>
      </w:r>
    </w:p>
    <w:p w14:paraId="4B9FE036" w14:textId="591EDACC" w:rsidR="00895450" w:rsidRPr="000A34D9" w:rsidRDefault="00895450" w:rsidP="00895450">
      <w:pPr>
        <w:numPr>
          <w:ilvl w:val="0"/>
          <w:numId w:val="11"/>
        </w:numPr>
        <w:suppressAutoHyphens/>
        <w:spacing w:after="200" w:line="276" w:lineRule="auto"/>
        <w:contextualSpacing/>
        <w:jc w:val="both"/>
        <w:rPr>
          <w:rFonts w:ascii="Times New Roman" w:eastAsia="Times New Roman" w:hAnsi="Times New Roman" w:cs="Times New Roman"/>
          <w:sz w:val="24"/>
          <w:szCs w:val="24"/>
          <w:lang w:val="sr-Latn-RS" w:eastAsia="zh-CN"/>
        </w:rPr>
      </w:pPr>
      <w:r w:rsidRPr="000A34D9">
        <w:rPr>
          <w:rFonts w:ascii="Times New Roman" w:eastAsia="Times New Roman" w:hAnsi="Times New Roman" w:cs="Times New Roman"/>
          <w:sz w:val="24"/>
          <w:szCs w:val="24"/>
          <w:lang w:val="sr-Cyrl-RS" w:eastAsia="zh-CN"/>
        </w:rPr>
        <w:t xml:space="preserve">северозападне стране КП бр. </w:t>
      </w:r>
      <w:r w:rsidR="001C21ED" w:rsidRPr="000A34D9">
        <w:rPr>
          <w:rFonts w:ascii="Times New Roman" w:eastAsia="Times New Roman" w:hAnsi="Times New Roman" w:cs="Times New Roman"/>
          <w:sz w:val="24"/>
          <w:szCs w:val="24"/>
          <w:lang w:eastAsia="zh-CN"/>
        </w:rPr>
        <w:t xml:space="preserve">8044/1, 8043/4, 8041/3, 8041/2 KO </w:t>
      </w:r>
      <w:r w:rsidR="001C21ED" w:rsidRPr="000A34D9">
        <w:rPr>
          <w:rFonts w:ascii="Times New Roman" w:eastAsia="Times New Roman" w:hAnsi="Times New Roman" w:cs="Times New Roman"/>
          <w:sz w:val="24"/>
          <w:szCs w:val="24"/>
          <w:lang w:val="sr-Cyrl-RS" w:eastAsia="zh-CN"/>
        </w:rPr>
        <w:t>Шид</w:t>
      </w:r>
      <w:r w:rsidRPr="000A34D9">
        <w:rPr>
          <w:rFonts w:ascii="Times New Roman" w:eastAsia="Times New Roman" w:hAnsi="Times New Roman" w:cs="Times New Roman"/>
          <w:sz w:val="24"/>
          <w:szCs w:val="24"/>
          <w:lang w:val="sr-Cyrl-RS" w:eastAsia="zh-CN"/>
        </w:rPr>
        <w:t>.</w:t>
      </w:r>
    </w:p>
    <w:p w14:paraId="4F6943BE" w14:textId="77777777" w:rsidR="00895450" w:rsidRPr="00895450" w:rsidRDefault="00895450" w:rsidP="00895450">
      <w:pPr>
        <w:suppressAutoHyphens/>
        <w:spacing w:after="0" w:line="276" w:lineRule="auto"/>
        <w:jc w:val="both"/>
        <w:rPr>
          <w:rFonts w:ascii="Times New Roman" w:eastAsia="Times New Roman" w:hAnsi="Times New Roman" w:cs="Times New Roman"/>
          <w:color w:val="FF0000"/>
          <w:sz w:val="24"/>
          <w:szCs w:val="24"/>
          <w:lang w:val="sr-Latn-RS" w:eastAsia="zh-CN"/>
        </w:rPr>
      </w:pPr>
    </w:p>
    <w:p w14:paraId="71EF64BB" w14:textId="77777777" w:rsidR="00C35862" w:rsidRDefault="00C35862" w:rsidP="00895450">
      <w:pPr>
        <w:tabs>
          <w:tab w:val="left" w:pos="630"/>
        </w:tabs>
        <w:spacing w:line="240" w:lineRule="auto"/>
        <w:jc w:val="both"/>
        <w:rPr>
          <w:rFonts w:ascii="Times New Roman" w:eastAsia="Times New Roman" w:hAnsi="Times New Roman" w:cs="Times New Roman"/>
          <w:sz w:val="24"/>
          <w:szCs w:val="24"/>
          <w:lang w:val="sr-Cyrl-CS"/>
        </w:rPr>
      </w:pPr>
    </w:p>
    <w:p w14:paraId="5C4AF22F" w14:textId="77777777" w:rsidR="00C35862" w:rsidRDefault="00C35862" w:rsidP="00895450">
      <w:pPr>
        <w:tabs>
          <w:tab w:val="left" w:pos="630"/>
        </w:tabs>
        <w:spacing w:line="240" w:lineRule="auto"/>
        <w:jc w:val="both"/>
        <w:rPr>
          <w:rFonts w:ascii="Times New Roman" w:eastAsia="Times New Roman" w:hAnsi="Times New Roman" w:cs="Times New Roman"/>
          <w:sz w:val="24"/>
          <w:szCs w:val="24"/>
          <w:lang w:val="sr-Cyrl-CS"/>
        </w:rPr>
      </w:pPr>
    </w:p>
    <w:p w14:paraId="40C64188" w14:textId="77777777" w:rsidR="00C35862" w:rsidRDefault="00C35862" w:rsidP="00895450">
      <w:pPr>
        <w:tabs>
          <w:tab w:val="left" w:pos="630"/>
        </w:tabs>
        <w:spacing w:line="240" w:lineRule="auto"/>
        <w:jc w:val="both"/>
        <w:rPr>
          <w:rFonts w:ascii="Times New Roman" w:eastAsia="Times New Roman" w:hAnsi="Times New Roman" w:cs="Times New Roman"/>
          <w:sz w:val="24"/>
          <w:szCs w:val="24"/>
          <w:lang w:val="sr-Cyrl-CS"/>
        </w:rPr>
      </w:pPr>
    </w:p>
    <w:p w14:paraId="1C2F2A78" w14:textId="77777777" w:rsidR="00C35862" w:rsidRDefault="00C35862" w:rsidP="00895450">
      <w:pPr>
        <w:tabs>
          <w:tab w:val="left" w:pos="630"/>
        </w:tabs>
        <w:spacing w:line="240" w:lineRule="auto"/>
        <w:jc w:val="both"/>
        <w:rPr>
          <w:rFonts w:ascii="Times New Roman" w:eastAsia="Times New Roman" w:hAnsi="Times New Roman" w:cs="Times New Roman"/>
          <w:sz w:val="24"/>
          <w:szCs w:val="24"/>
          <w:lang w:val="sr-Cyrl-CS"/>
        </w:rPr>
      </w:pPr>
    </w:p>
    <w:p w14:paraId="4D6123E4" w14:textId="77777777" w:rsidR="00C35862" w:rsidRDefault="00C35862" w:rsidP="00895450">
      <w:pPr>
        <w:tabs>
          <w:tab w:val="left" w:pos="630"/>
        </w:tabs>
        <w:spacing w:line="240" w:lineRule="auto"/>
        <w:jc w:val="both"/>
        <w:rPr>
          <w:rFonts w:ascii="Times New Roman" w:eastAsia="Times New Roman" w:hAnsi="Times New Roman" w:cs="Times New Roman"/>
          <w:sz w:val="24"/>
          <w:szCs w:val="24"/>
          <w:lang w:val="sr-Cyrl-CS"/>
        </w:rPr>
      </w:pPr>
    </w:p>
    <w:p w14:paraId="793BEDB0" w14:textId="587CF8C9" w:rsidR="00895450" w:rsidRPr="00E40F5E" w:rsidRDefault="00895450" w:rsidP="00895450">
      <w:pPr>
        <w:tabs>
          <w:tab w:val="left" w:pos="630"/>
        </w:tabs>
        <w:spacing w:line="240" w:lineRule="auto"/>
        <w:jc w:val="both"/>
        <w:rPr>
          <w:rFonts w:ascii="Times New Roman" w:eastAsia="Times New Roman" w:hAnsi="Times New Roman" w:cs="Times New Roman"/>
          <w:sz w:val="24"/>
          <w:szCs w:val="24"/>
          <w:lang w:val="sr-Cyrl-CS"/>
        </w:rPr>
      </w:pPr>
      <w:r w:rsidRPr="00E40F5E">
        <w:rPr>
          <w:rFonts w:ascii="Times New Roman" w:eastAsia="Times New Roman" w:hAnsi="Times New Roman" w:cs="Times New Roman"/>
          <w:sz w:val="24"/>
          <w:szCs w:val="24"/>
          <w:lang w:val="sr-Cyrl-CS"/>
        </w:rPr>
        <w:t>Табела 1: Подаци о постојећим предметним парцелама:</w:t>
      </w:r>
    </w:p>
    <w:tbl>
      <w:tblPr>
        <w:tblW w:w="9663" w:type="dxa"/>
        <w:jc w:val="center"/>
        <w:tblLook w:val="04A0" w:firstRow="1" w:lastRow="0" w:firstColumn="1" w:lastColumn="0" w:noHBand="0" w:noVBand="1"/>
      </w:tblPr>
      <w:tblGrid>
        <w:gridCol w:w="769"/>
        <w:gridCol w:w="1335"/>
        <w:gridCol w:w="1464"/>
        <w:gridCol w:w="1124"/>
        <w:gridCol w:w="1910"/>
        <w:gridCol w:w="1118"/>
        <w:gridCol w:w="1943"/>
      </w:tblGrid>
      <w:tr w:rsidR="00E57CBA" w:rsidRPr="00E57CBA" w14:paraId="315EBF49" w14:textId="77777777" w:rsidTr="00E40F5E">
        <w:trPr>
          <w:trHeight w:val="390"/>
          <w:jc w:val="center"/>
        </w:trPr>
        <w:tc>
          <w:tcPr>
            <w:tcW w:w="7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1A7672" w14:textId="77777777" w:rsidR="00895450" w:rsidRPr="00E57CBA" w:rsidRDefault="00895450" w:rsidP="00895450">
            <w:pPr>
              <w:tabs>
                <w:tab w:val="left" w:pos="426"/>
              </w:tabs>
              <w:spacing w:after="120" w:line="276" w:lineRule="auto"/>
              <w:ind w:left="-90" w:right="-5"/>
              <w:jc w:val="center"/>
              <w:rPr>
                <w:rFonts w:ascii="Times New Roman" w:eastAsia="Times New Roman" w:hAnsi="Times New Roman" w:cs="Times New Roman"/>
                <w:b/>
                <w:bCs/>
                <w:noProof/>
                <w:sz w:val="20"/>
                <w:szCs w:val="20"/>
                <w:lang w:val="en-GB"/>
              </w:rPr>
            </w:pPr>
            <w:r w:rsidRPr="00E57CBA">
              <w:rPr>
                <w:rFonts w:ascii="Times New Roman" w:eastAsia="Times New Roman" w:hAnsi="Times New Roman" w:cs="Times New Roman"/>
                <w:b/>
                <w:bCs/>
                <w:noProof/>
                <w:sz w:val="20"/>
                <w:szCs w:val="20"/>
                <w:lang w:val="en-GB"/>
              </w:rPr>
              <w:t>Редни број</w:t>
            </w:r>
          </w:p>
        </w:tc>
        <w:tc>
          <w:tcPr>
            <w:tcW w:w="1335" w:type="dxa"/>
            <w:tcBorders>
              <w:top w:val="single" w:sz="4" w:space="0" w:color="auto"/>
              <w:left w:val="nil"/>
              <w:bottom w:val="single" w:sz="4" w:space="0" w:color="auto"/>
              <w:right w:val="single" w:sz="4" w:space="0" w:color="auto"/>
            </w:tcBorders>
            <w:shd w:val="clear" w:color="auto" w:fill="D9D9D9"/>
            <w:vAlign w:val="center"/>
            <w:hideMark/>
          </w:tcPr>
          <w:p w14:paraId="113EB07C" w14:textId="578244AA" w:rsidR="00895450" w:rsidRPr="00E57CBA" w:rsidRDefault="00895450" w:rsidP="00895450">
            <w:pPr>
              <w:tabs>
                <w:tab w:val="left" w:pos="426"/>
              </w:tabs>
              <w:spacing w:after="120" w:line="276" w:lineRule="auto"/>
              <w:ind w:left="-90" w:right="-5"/>
              <w:jc w:val="both"/>
              <w:rPr>
                <w:rFonts w:ascii="Times New Roman" w:eastAsia="Times New Roman" w:hAnsi="Times New Roman" w:cs="Times New Roman"/>
                <w:b/>
                <w:bCs/>
                <w:noProof/>
                <w:sz w:val="20"/>
                <w:szCs w:val="20"/>
                <w:lang w:val="sr-Cyrl-RS"/>
              </w:rPr>
            </w:pPr>
            <w:r w:rsidRPr="00E57CBA">
              <w:rPr>
                <w:rFonts w:ascii="Times New Roman" w:eastAsia="Times New Roman" w:hAnsi="Times New Roman" w:cs="Times New Roman"/>
                <w:b/>
                <w:bCs/>
                <w:noProof/>
                <w:sz w:val="20"/>
                <w:szCs w:val="20"/>
                <w:lang w:val="en-GB"/>
              </w:rPr>
              <w:t>Број парцеле</w:t>
            </w:r>
            <w:r w:rsidRPr="00E57CBA">
              <w:rPr>
                <w:rFonts w:ascii="Times New Roman" w:eastAsia="Times New Roman" w:hAnsi="Times New Roman" w:cs="Times New Roman"/>
                <w:b/>
                <w:bCs/>
                <w:noProof/>
                <w:sz w:val="20"/>
                <w:szCs w:val="20"/>
                <w:lang w:val="en-GB"/>
              </w:rPr>
              <w:br/>
              <w:t xml:space="preserve">К.О. </w:t>
            </w:r>
            <w:r w:rsidR="00E57CBA" w:rsidRPr="00E57CBA">
              <w:rPr>
                <w:rFonts w:ascii="Times New Roman" w:eastAsia="Times New Roman" w:hAnsi="Times New Roman" w:cs="Times New Roman"/>
                <w:b/>
                <w:bCs/>
                <w:noProof/>
                <w:sz w:val="20"/>
                <w:szCs w:val="20"/>
                <w:lang w:val="sr-Cyrl-RS"/>
              </w:rPr>
              <w:t>Шид</w:t>
            </w:r>
          </w:p>
        </w:tc>
        <w:tc>
          <w:tcPr>
            <w:tcW w:w="1464" w:type="dxa"/>
            <w:tcBorders>
              <w:top w:val="single" w:sz="4" w:space="0" w:color="auto"/>
              <w:left w:val="nil"/>
              <w:bottom w:val="single" w:sz="4" w:space="0" w:color="auto"/>
              <w:right w:val="single" w:sz="4" w:space="0" w:color="auto"/>
            </w:tcBorders>
            <w:shd w:val="clear" w:color="auto" w:fill="D9D9D9"/>
            <w:vAlign w:val="center"/>
            <w:hideMark/>
          </w:tcPr>
          <w:p w14:paraId="2D0539F3" w14:textId="77777777" w:rsidR="00895450" w:rsidRPr="00E57CBA" w:rsidRDefault="00895450" w:rsidP="00895450">
            <w:pPr>
              <w:tabs>
                <w:tab w:val="left" w:pos="426"/>
              </w:tabs>
              <w:spacing w:after="120" w:line="276" w:lineRule="auto"/>
              <w:ind w:left="-90" w:right="-5"/>
              <w:jc w:val="both"/>
              <w:rPr>
                <w:rFonts w:ascii="Times New Roman" w:eastAsia="Times New Roman" w:hAnsi="Times New Roman" w:cs="Times New Roman"/>
                <w:b/>
                <w:bCs/>
                <w:noProof/>
                <w:sz w:val="20"/>
                <w:szCs w:val="20"/>
                <w:lang w:val="en-GB"/>
              </w:rPr>
            </w:pPr>
            <w:r w:rsidRPr="00E57CBA">
              <w:rPr>
                <w:rFonts w:ascii="Times New Roman" w:eastAsia="Times New Roman" w:hAnsi="Times New Roman" w:cs="Times New Roman"/>
                <w:b/>
                <w:bCs/>
                <w:noProof/>
                <w:sz w:val="20"/>
                <w:szCs w:val="20"/>
                <w:lang w:val="en-GB"/>
              </w:rPr>
              <w:t>Улица / Потес</w:t>
            </w:r>
          </w:p>
        </w:tc>
        <w:tc>
          <w:tcPr>
            <w:tcW w:w="1124" w:type="dxa"/>
            <w:tcBorders>
              <w:top w:val="single" w:sz="4" w:space="0" w:color="auto"/>
              <w:left w:val="nil"/>
              <w:bottom w:val="single" w:sz="4" w:space="0" w:color="auto"/>
              <w:right w:val="single" w:sz="4" w:space="0" w:color="auto"/>
            </w:tcBorders>
            <w:shd w:val="clear" w:color="auto" w:fill="D9D9D9"/>
            <w:vAlign w:val="center"/>
            <w:hideMark/>
          </w:tcPr>
          <w:p w14:paraId="3C8CDBE5" w14:textId="77777777" w:rsidR="00895450" w:rsidRPr="00E57CBA" w:rsidRDefault="00895450" w:rsidP="00895450">
            <w:pPr>
              <w:tabs>
                <w:tab w:val="left" w:pos="426"/>
              </w:tabs>
              <w:spacing w:after="120" w:line="276" w:lineRule="auto"/>
              <w:ind w:left="-90" w:right="-5"/>
              <w:jc w:val="both"/>
              <w:rPr>
                <w:rFonts w:ascii="Times New Roman" w:eastAsia="Times New Roman" w:hAnsi="Times New Roman" w:cs="Times New Roman"/>
                <w:b/>
                <w:bCs/>
                <w:noProof/>
                <w:sz w:val="20"/>
                <w:szCs w:val="20"/>
                <w:lang w:val="en-GB"/>
              </w:rPr>
            </w:pPr>
            <w:r w:rsidRPr="00E57CBA">
              <w:rPr>
                <w:rFonts w:ascii="Times New Roman" w:eastAsia="Times New Roman" w:hAnsi="Times New Roman" w:cs="Times New Roman"/>
                <w:b/>
                <w:bCs/>
                <w:noProof/>
                <w:sz w:val="20"/>
                <w:szCs w:val="20"/>
                <w:lang w:val="en-GB"/>
              </w:rPr>
              <w:t>Површина (m</w:t>
            </w:r>
            <w:r w:rsidRPr="00E57CBA">
              <w:rPr>
                <w:rFonts w:ascii="Times New Roman" w:eastAsia="Times New Roman" w:hAnsi="Times New Roman" w:cs="Times New Roman"/>
                <w:b/>
                <w:bCs/>
                <w:noProof/>
                <w:sz w:val="20"/>
                <w:szCs w:val="20"/>
                <w:vertAlign w:val="superscript"/>
                <w:lang w:val="en-GB"/>
              </w:rPr>
              <w:t>2</w:t>
            </w:r>
            <w:r w:rsidRPr="00E57CBA">
              <w:rPr>
                <w:rFonts w:ascii="Times New Roman" w:eastAsia="Times New Roman" w:hAnsi="Times New Roman" w:cs="Times New Roman"/>
                <w:b/>
                <w:bCs/>
                <w:noProof/>
                <w:sz w:val="20"/>
                <w:szCs w:val="20"/>
                <w:lang w:val="en-GB"/>
              </w:rPr>
              <w:t>)</w:t>
            </w:r>
          </w:p>
        </w:tc>
        <w:tc>
          <w:tcPr>
            <w:tcW w:w="1910" w:type="dxa"/>
            <w:tcBorders>
              <w:top w:val="single" w:sz="4" w:space="0" w:color="auto"/>
              <w:left w:val="nil"/>
              <w:bottom w:val="single" w:sz="4" w:space="0" w:color="auto"/>
              <w:right w:val="single" w:sz="4" w:space="0" w:color="auto"/>
            </w:tcBorders>
            <w:shd w:val="clear" w:color="auto" w:fill="D9D9D9"/>
            <w:vAlign w:val="center"/>
            <w:hideMark/>
          </w:tcPr>
          <w:p w14:paraId="02DCB803" w14:textId="77777777" w:rsidR="00895450" w:rsidRPr="00E57CBA" w:rsidRDefault="00895450" w:rsidP="00895450">
            <w:pPr>
              <w:tabs>
                <w:tab w:val="left" w:pos="426"/>
              </w:tabs>
              <w:spacing w:after="120" w:line="276" w:lineRule="auto"/>
              <w:ind w:left="-90" w:right="-5"/>
              <w:jc w:val="both"/>
              <w:rPr>
                <w:rFonts w:ascii="Times New Roman" w:eastAsia="Times New Roman" w:hAnsi="Times New Roman" w:cs="Times New Roman"/>
                <w:b/>
                <w:bCs/>
                <w:noProof/>
                <w:sz w:val="20"/>
                <w:szCs w:val="20"/>
                <w:lang w:val="en-GB"/>
              </w:rPr>
            </w:pPr>
            <w:r w:rsidRPr="00E57CBA">
              <w:rPr>
                <w:rFonts w:ascii="Times New Roman" w:eastAsia="Times New Roman" w:hAnsi="Times New Roman" w:cs="Times New Roman"/>
                <w:b/>
                <w:bCs/>
                <w:noProof/>
                <w:sz w:val="20"/>
                <w:szCs w:val="20"/>
                <w:lang w:val="en-GB"/>
              </w:rPr>
              <w:t>Начин коришћења</w:t>
            </w:r>
          </w:p>
        </w:tc>
        <w:tc>
          <w:tcPr>
            <w:tcW w:w="1118" w:type="dxa"/>
            <w:tcBorders>
              <w:top w:val="single" w:sz="4" w:space="0" w:color="auto"/>
              <w:left w:val="nil"/>
              <w:bottom w:val="single" w:sz="4" w:space="0" w:color="auto"/>
              <w:right w:val="single" w:sz="4" w:space="0" w:color="auto"/>
            </w:tcBorders>
            <w:shd w:val="clear" w:color="auto" w:fill="D9D9D9"/>
            <w:vAlign w:val="center"/>
            <w:hideMark/>
          </w:tcPr>
          <w:p w14:paraId="688BFA11" w14:textId="77777777" w:rsidR="00895450" w:rsidRPr="00E57CBA" w:rsidRDefault="00895450" w:rsidP="00895450">
            <w:pPr>
              <w:tabs>
                <w:tab w:val="left" w:pos="426"/>
              </w:tabs>
              <w:spacing w:after="120" w:line="276" w:lineRule="auto"/>
              <w:ind w:left="-90" w:right="-5"/>
              <w:jc w:val="both"/>
              <w:rPr>
                <w:rFonts w:ascii="Times New Roman" w:eastAsia="Times New Roman" w:hAnsi="Times New Roman" w:cs="Times New Roman"/>
                <w:b/>
                <w:bCs/>
                <w:noProof/>
                <w:sz w:val="20"/>
                <w:szCs w:val="20"/>
                <w:lang w:val="en-GB"/>
              </w:rPr>
            </w:pPr>
            <w:r w:rsidRPr="00E57CBA">
              <w:rPr>
                <w:rFonts w:ascii="Times New Roman" w:eastAsia="Times New Roman" w:hAnsi="Times New Roman" w:cs="Times New Roman"/>
                <w:b/>
                <w:bCs/>
                <w:noProof/>
                <w:sz w:val="20"/>
                <w:szCs w:val="20"/>
                <w:lang w:val="en-GB"/>
              </w:rPr>
              <w:t xml:space="preserve">Облик својине </w:t>
            </w:r>
          </w:p>
        </w:tc>
        <w:tc>
          <w:tcPr>
            <w:tcW w:w="1943" w:type="dxa"/>
            <w:tcBorders>
              <w:top w:val="single" w:sz="4" w:space="0" w:color="auto"/>
              <w:left w:val="nil"/>
              <w:bottom w:val="single" w:sz="4" w:space="0" w:color="auto"/>
              <w:right w:val="single" w:sz="4" w:space="0" w:color="auto"/>
            </w:tcBorders>
            <w:shd w:val="clear" w:color="auto" w:fill="D9D9D9"/>
            <w:vAlign w:val="center"/>
            <w:hideMark/>
          </w:tcPr>
          <w:p w14:paraId="5D055A1C" w14:textId="77777777" w:rsidR="00895450" w:rsidRPr="00E57CBA" w:rsidRDefault="00895450" w:rsidP="00895450">
            <w:pPr>
              <w:tabs>
                <w:tab w:val="left" w:pos="426"/>
              </w:tabs>
              <w:spacing w:after="120" w:line="276" w:lineRule="auto"/>
              <w:ind w:left="-90" w:right="-5"/>
              <w:jc w:val="both"/>
              <w:rPr>
                <w:rFonts w:ascii="Times New Roman" w:eastAsia="Times New Roman" w:hAnsi="Times New Roman" w:cs="Times New Roman"/>
                <w:b/>
                <w:bCs/>
                <w:noProof/>
                <w:sz w:val="20"/>
                <w:szCs w:val="20"/>
                <w:lang w:val="en-GB"/>
              </w:rPr>
            </w:pPr>
            <w:r w:rsidRPr="00E57CBA">
              <w:rPr>
                <w:rFonts w:ascii="Times New Roman" w:eastAsia="Times New Roman" w:hAnsi="Times New Roman" w:cs="Times New Roman"/>
                <w:b/>
                <w:bCs/>
                <w:noProof/>
                <w:sz w:val="20"/>
                <w:szCs w:val="20"/>
                <w:lang w:val="en-GB"/>
              </w:rPr>
              <w:t>Власник / Корисник</w:t>
            </w:r>
          </w:p>
        </w:tc>
      </w:tr>
      <w:tr w:rsidR="00E57CBA" w:rsidRPr="00E57CBA" w14:paraId="432C7839" w14:textId="77777777" w:rsidTr="0076345F">
        <w:trPr>
          <w:trHeight w:val="732"/>
          <w:jc w:val="center"/>
        </w:trPr>
        <w:tc>
          <w:tcPr>
            <w:tcW w:w="76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ADD2891" w14:textId="77777777" w:rsidR="00895450" w:rsidRPr="00E57CBA" w:rsidRDefault="00895450" w:rsidP="0076345F">
            <w:pPr>
              <w:tabs>
                <w:tab w:val="left" w:pos="426"/>
              </w:tabs>
              <w:spacing w:after="0" w:line="276" w:lineRule="auto"/>
              <w:ind w:left="-86"/>
              <w:jc w:val="both"/>
              <w:rPr>
                <w:rFonts w:ascii="Times New Roman" w:eastAsia="Times New Roman" w:hAnsi="Times New Roman" w:cs="Times New Roman"/>
                <w:bCs/>
                <w:noProof/>
                <w:sz w:val="20"/>
                <w:szCs w:val="20"/>
              </w:rPr>
            </w:pPr>
            <w:r w:rsidRPr="00E57CBA">
              <w:rPr>
                <w:rFonts w:ascii="Times New Roman" w:eastAsia="Times New Roman" w:hAnsi="Times New Roman" w:cs="Times New Roman"/>
                <w:bCs/>
                <w:noProof/>
                <w:sz w:val="20"/>
                <w:szCs w:val="20"/>
                <w:lang w:val="en-GB"/>
              </w:rPr>
              <w:t>1</w:t>
            </w:r>
          </w:p>
        </w:tc>
        <w:tc>
          <w:tcPr>
            <w:tcW w:w="1335" w:type="dxa"/>
            <w:tcBorders>
              <w:top w:val="single" w:sz="4" w:space="0" w:color="auto"/>
              <w:left w:val="nil"/>
              <w:bottom w:val="single" w:sz="4" w:space="0" w:color="auto"/>
              <w:right w:val="single" w:sz="4" w:space="0" w:color="auto"/>
            </w:tcBorders>
            <w:shd w:val="clear" w:color="auto" w:fill="FFFFFF"/>
            <w:noWrap/>
            <w:vAlign w:val="center"/>
            <w:hideMark/>
          </w:tcPr>
          <w:p w14:paraId="3169FC5F" w14:textId="16795E08" w:rsidR="00895450" w:rsidRPr="00E57CBA" w:rsidRDefault="00E57CBA" w:rsidP="0076345F">
            <w:pPr>
              <w:tabs>
                <w:tab w:val="left" w:pos="426"/>
              </w:tabs>
              <w:spacing w:after="0" w:line="276" w:lineRule="auto"/>
              <w:ind w:left="-86"/>
              <w:jc w:val="both"/>
              <w:rPr>
                <w:rFonts w:ascii="Times New Roman" w:eastAsia="Times New Roman" w:hAnsi="Times New Roman" w:cs="Times New Roman"/>
                <w:b/>
                <w:bCs/>
                <w:noProof/>
                <w:sz w:val="20"/>
                <w:szCs w:val="20"/>
                <w:lang w:val="sr-Latn-RS"/>
              </w:rPr>
            </w:pPr>
            <w:r w:rsidRPr="00E57CBA">
              <w:rPr>
                <w:rFonts w:ascii="Times New Roman" w:eastAsia="Times New Roman" w:hAnsi="Times New Roman" w:cs="Times New Roman"/>
                <w:b/>
                <w:bCs/>
                <w:noProof/>
                <w:sz w:val="20"/>
                <w:szCs w:val="20"/>
                <w:lang w:val="sr-Latn-RS"/>
              </w:rPr>
              <w:t>8044/4</w:t>
            </w:r>
          </w:p>
        </w:tc>
        <w:tc>
          <w:tcPr>
            <w:tcW w:w="1464" w:type="dxa"/>
            <w:tcBorders>
              <w:top w:val="single" w:sz="4" w:space="0" w:color="auto"/>
              <w:left w:val="nil"/>
              <w:bottom w:val="single" w:sz="4" w:space="0" w:color="auto"/>
              <w:right w:val="single" w:sz="4" w:space="0" w:color="auto"/>
            </w:tcBorders>
            <w:shd w:val="clear" w:color="auto" w:fill="FFFFFF"/>
            <w:noWrap/>
            <w:vAlign w:val="center"/>
            <w:hideMark/>
          </w:tcPr>
          <w:p w14:paraId="4A039D1B" w14:textId="1C7B4A6C" w:rsidR="00895450" w:rsidRPr="00E57CBA" w:rsidRDefault="00E57CBA"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Мишударин Церик</w:t>
            </w:r>
          </w:p>
        </w:tc>
        <w:tc>
          <w:tcPr>
            <w:tcW w:w="1124" w:type="dxa"/>
            <w:tcBorders>
              <w:top w:val="single" w:sz="4" w:space="0" w:color="auto"/>
              <w:left w:val="nil"/>
              <w:bottom w:val="single" w:sz="4" w:space="0" w:color="auto"/>
              <w:right w:val="single" w:sz="4" w:space="0" w:color="auto"/>
            </w:tcBorders>
            <w:shd w:val="clear" w:color="auto" w:fill="FFFFFF"/>
            <w:noWrap/>
            <w:vAlign w:val="center"/>
            <w:hideMark/>
          </w:tcPr>
          <w:p w14:paraId="07AEF16C" w14:textId="5488F971" w:rsidR="00895450" w:rsidRPr="00E57CBA" w:rsidRDefault="00E57CBA" w:rsidP="0076345F">
            <w:pPr>
              <w:tabs>
                <w:tab w:val="left" w:pos="426"/>
              </w:tabs>
              <w:spacing w:after="0" w:line="276" w:lineRule="auto"/>
              <w:ind w:left="-86"/>
              <w:jc w:val="right"/>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sz w:val="20"/>
                <w:szCs w:val="20"/>
                <w:lang w:val="sr-Cyrl-RS" w:eastAsia="zh-CN"/>
              </w:rPr>
              <w:t>181</w:t>
            </w:r>
          </w:p>
        </w:tc>
        <w:tc>
          <w:tcPr>
            <w:tcW w:w="1910" w:type="dxa"/>
            <w:tcBorders>
              <w:top w:val="single" w:sz="4" w:space="0" w:color="auto"/>
              <w:left w:val="nil"/>
              <w:bottom w:val="single" w:sz="4" w:space="0" w:color="auto"/>
              <w:right w:val="single" w:sz="4" w:space="0" w:color="auto"/>
            </w:tcBorders>
            <w:shd w:val="clear" w:color="auto" w:fill="FFFFFF"/>
            <w:vAlign w:val="center"/>
            <w:hideMark/>
          </w:tcPr>
          <w:p w14:paraId="5D708331" w14:textId="0A546F74" w:rsidR="00895450" w:rsidRPr="00E57CBA" w:rsidRDefault="00E57CBA" w:rsidP="0076345F">
            <w:pPr>
              <w:tabs>
                <w:tab w:val="left" w:pos="426"/>
              </w:tabs>
              <w:spacing w:after="0" w:line="276" w:lineRule="auto"/>
              <w:ind w:left="-86"/>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Земљиште у грађевинском подручју</w:t>
            </w:r>
          </w:p>
        </w:tc>
        <w:tc>
          <w:tcPr>
            <w:tcW w:w="1118" w:type="dxa"/>
            <w:tcBorders>
              <w:top w:val="single" w:sz="4" w:space="0" w:color="auto"/>
              <w:left w:val="nil"/>
              <w:bottom w:val="single" w:sz="4" w:space="0" w:color="auto"/>
              <w:right w:val="single" w:sz="4" w:space="0" w:color="auto"/>
            </w:tcBorders>
            <w:shd w:val="clear" w:color="auto" w:fill="FFFFFF"/>
            <w:vAlign w:val="center"/>
            <w:hideMark/>
          </w:tcPr>
          <w:p w14:paraId="4065C92A" w14:textId="77777777" w:rsidR="00895450" w:rsidRPr="00E57CBA" w:rsidRDefault="00895450"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Приватна својина</w:t>
            </w:r>
          </w:p>
        </w:tc>
        <w:tc>
          <w:tcPr>
            <w:tcW w:w="1943" w:type="dxa"/>
            <w:tcBorders>
              <w:top w:val="single" w:sz="4" w:space="0" w:color="auto"/>
              <w:left w:val="nil"/>
              <w:bottom w:val="single" w:sz="4" w:space="0" w:color="auto"/>
              <w:right w:val="single" w:sz="4" w:space="0" w:color="auto"/>
            </w:tcBorders>
            <w:shd w:val="clear" w:color="auto" w:fill="FFFFFF"/>
            <w:vAlign w:val="center"/>
            <w:hideMark/>
          </w:tcPr>
          <w:p w14:paraId="77918598" w14:textId="20688410" w:rsidR="00895450" w:rsidRPr="00E57CBA" w:rsidRDefault="00E57CBA"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 xml:space="preserve">Голужа Зоран </w:t>
            </w:r>
            <w:r w:rsidR="00964343">
              <w:rPr>
                <w:rFonts w:ascii="Times New Roman" w:eastAsia="Times New Roman" w:hAnsi="Times New Roman" w:cs="Times New Roman"/>
                <w:bCs/>
                <w:noProof/>
                <w:sz w:val="20"/>
                <w:szCs w:val="20"/>
                <w:lang w:val="sr-Cyrl-RS"/>
              </w:rPr>
              <w:t>1/2</w:t>
            </w:r>
          </w:p>
          <w:p w14:paraId="75290EDF" w14:textId="0B85A728" w:rsidR="00E57CBA" w:rsidRPr="00E57CBA" w:rsidRDefault="00E57CBA"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Грозданић Зоран</w:t>
            </w:r>
            <w:r w:rsidR="00964343">
              <w:rPr>
                <w:rFonts w:ascii="Times New Roman" w:eastAsia="Times New Roman" w:hAnsi="Times New Roman" w:cs="Times New Roman"/>
                <w:bCs/>
                <w:noProof/>
                <w:sz w:val="20"/>
                <w:szCs w:val="20"/>
                <w:lang w:val="sr-Cyrl-RS"/>
              </w:rPr>
              <w:t xml:space="preserve"> 1/2</w:t>
            </w:r>
          </w:p>
        </w:tc>
      </w:tr>
      <w:tr w:rsidR="00895450" w:rsidRPr="00895450" w14:paraId="66870126" w14:textId="77777777" w:rsidTr="0076345F">
        <w:trPr>
          <w:trHeight w:val="804"/>
          <w:jc w:val="center"/>
        </w:trPr>
        <w:tc>
          <w:tcPr>
            <w:tcW w:w="7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C0CFC40" w14:textId="77777777" w:rsidR="00895450" w:rsidRPr="00E57CBA" w:rsidRDefault="00895450" w:rsidP="0076345F">
            <w:pPr>
              <w:tabs>
                <w:tab w:val="left" w:pos="426"/>
              </w:tabs>
              <w:spacing w:after="0" w:line="276" w:lineRule="auto"/>
              <w:ind w:left="-86"/>
              <w:jc w:val="both"/>
              <w:rPr>
                <w:rFonts w:ascii="Times New Roman" w:eastAsia="Times New Roman" w:hAnsi="Times New Roman" w:cs="Times New Roman"/>
                <w:bCs/>
                <w:noProof/>
                <w:sz w:val="20"/>
                <w:szCs w:val="20"/>
                <w:lang w:val="en-GB"/>
              </w:rPr>
            </w:pPr>
            <w:r w:rsidRPr="00E57CBA">
              <w:rPr>
                <w:rFonts w:ascii="Times New Roman" w:eastAsia="Times New Roman" w:hAnsi="Times New Roman" w:cs="Times New Roman"/>
                <w:bCs/>
                <w:noProof/>
                <w:sz w:val="20"/>
                <w:szCs w:val="20"/>
                <w:lang w:val="en-GB"/>
              </w:rPr>
              <w:t>2</w:t>
            </w:r>
          </w:p>
        </w:tc>
        <w:tc>
          <w:tcPr>
            <w:tcW w:w="1335" w:type="dxa"/>
            <w:tcBorders>
              <w:top w:val="single" w:sz="4" w:space="0" w:color="auto"/>
              <w:left w:val="nil"/>
              <w:bottom w:val="single" w:sz="4" w:space="0" w:color="auto"/>
              <w:right w:val="single" w:sz="4" w:space="0" w:color="auto"/>
            </w:tcBorders>
            <w:shd w:val="clear" w:color="auto" w:fill="FFFFFF"/>
            <w:noWrap/>
            <w:vAlign w:val="center"/>
          </w:tcPr>
          <w:p w14:paraId="3935D90D" w14:textId="5E06D26C" w:rsidR="00895450" w:rsidRPr="00E57CBA" w:rsidRDefault="00E57CBA" w:rsidP="0076345F">
            <w:pPr>
              <w:tabs>
                <w:tab w:val="left" w:pos="426"/>
              </w:tabs>
              <w:spacing w:after="0" w:line="276" w:lineRule="auto"/>
              <w:ind w:left="-86"/>
              <w:jc w:val="both"/>
              <w:rPr>
                <w:rFonts w:ascii="Times New Roman" w:eastAsia="Times New Roman" w:hAnsi="Times New Roman" w:cs="Times New Roman"/>
                <w:b/>
                <w:bCs/>
                <w:noProof/>
                <w:sz w:val="20"/>
                <w:szCs w:val="20"/>
              </w:rPr>
            </w:pPr>
            <w:r w:rsidRPr="00E57CBA">
              <w:rPr>
                <w:rFonts w:ascii="Times New Roman" w:eastAsia="Times New Roman" w:hAnsi="Times New Roman" w:cs="Times New Roman"/>
                <w:b/>
                <w:bCs/>
                <w:noProof/>
                <w:sz w:val="20"/>
                <w:szCs w:val="20"/>
                <w:lang w:val="sr-Cyrl-RS"/>
              </w:rPr>
              <w:t>8046/1</w:t>
            </w:r>
          </w:p>
        </w:tc>
        <w:tc>
          <w:tcPr>
            <w:tcW w:w="1464" w:type="dxa"/>
            <w:tcBorders>
              <w:top w:val="single" w:sz="4" w:space="0" w:color="auto"/>
              <w:left w:val="nil"/>
              <w:bottom w:val="single" w:sz="4" w:space="0" w:color="auto"/>
              <w:right w:val="single" w:sz="4" w:space="0" w:color="auto"/>
            </w:tcBorders>
            <w:shd w:val="clear" w:color="auto" w:fill="FFFFFF"/>
            <w:noWrap/>
            <w:vAlign w:val="center"/>
          </w:tcPr>
          <w:p w14:paraId="61D48B3B" w14:textId="06168BDD" w:rsidR="00895450" w:rsidRPr="00895450" w:rsidRDefault="00E57CBA" w:rsidP="0076345F">
            <w:pPr>
              <w:tabs>
                <w:tab w:val="left" w:pos="426"/>
              </w:tabs>
              <w:spacing w:after="0" w:line="276" w:lineRule="auto"/>
              <w:ind w:left="-86"/>
              <w:jc w:val="both"/>
              <w:rPr>
                <w:rFonts w:ascii="Times New Roman" w:eastAsia="Times New Roman" w:hAnsi="Times New Roman" w:cs="Times New Roman"/>
                <w:bCs/>
                <w:noProof/>
                <w:color w:val="FF0000"/>
                <w:sz w:val="20"/>
                <w:szCs w:val="20"/>
                <w:lang w:val="sr-Cyrl-RS"/>
              </w:rPr>
            </w:pPr>
            <w:r w:rsidRPr="00E57CBA">
              <w:rPr>
                <w:rFonts w:ascii="Times New Roman" w:eastAsia="Times New Roman" w:hAnsi="Times New Roman" w:cs="Times New Roman"/>
                <w:bCs/>
                <w:noProof/>
                <w:sz w:val="20"/>
                <w:szCs w:val="20"/>
                <w:lang w:val="sr-Cyrl-RS"/>
              </w:rPr>
              <w:t>Мишударин Церик</w:t>
            </w:r>
          </w:p>
        </w:tc>
        <w:tc>
          <w:tcPr>
            <w:tcW w:w="1124" w:type="dxa"/>
            <w:tcBorders>
              <w:top w:val="single" w:sz="4" w:space="0" w:color="auto"/>
              <w:left w:val="nil"/>
              <w:bottom w:val="single" w:sz="4" w:space="0" w:color="auto"/>
              <w:right w:val="single" w:sz="4" w:space="0" w:color="auto"/>
            </w:tcBorders>
            <w:shd w:val="clear" w:color="auto" w:fill="FFFFFF"/>
            <w:noWrap/>
            <w:vAlign w:val="center"/>
          </w:tcPr>
          <w:p w14:paraId="31EE4986" w14:textId="2F5FC059" w:rsidR="00895450" w:rsidRPr="00E40F5E" w:rsidRDefault="00E40F5E" w:rsidP="0076345F">
            <w:pPr>
              <w:tabs>
                <w:tab w:val="left" w:pos="426"/>
              </w:tabs>
              <w:spacing w:after="0" w:line="276" w:lineRule="auto"/>
              <w:ind w:left="-86"/>
              <w:jc w:val="right"/>
              <w:rPr>
                <w:rFonts w:ascii="Times New Roman" w:eastAsia="Times New Roman" w:hAnsi="Times New Roman" w:cs="Times New Roman"/>
                <w:bCs/>
                <w:noProof/>
                <w:color w:val="FF0000"/>
                <w:sz w:val="20"/>
                <w:szCs w:val="20"/>
              </w:rPr>
            </w:pPr>
            <w:r>
              <w:rPr>
                <w:rFonts w:ascii="Times New Roman" w:eastAsia="Times New Roman" w:hAnsi="Times New Roman" w:cs="Times New Roman"/>
                <w:sz w:val="20"/>
                <w:szCs w:val="20"/>
                <w:lang w:eastAsia="zh-CN"/>
              </w:rPr>
              <w:t>8619</w:t>
            </w:r>
          </w:p>
        </w:tc>
        <w:tc>
          <w:tcPr>
            <w:tcW w:w="1910" w:type="dxa"/>
            <w:tcBorders>
              <w:top w:val="single" w:sz="4" w:space="0" w:color="auto"/>
              <w:left w:val="nil"/>
              <w:bottom w:val="single" w:sz="4" w:space="0" w:color="auto"/>
              <w:right w:val="single" w:sz="4" w:space="0" w:color="auto"/>
            </w:tcBorders>
            <w:shd w:val="clear" w:color="auto" w:fill="FFFFFF"/>
            <w:vAlign w:val="center"/>
          </w:tcPr>
          <w:p w14:paraId="1D877385" w14:textId="7F79B5B3" w:rsidR="00895450" w:rsidRPr="00895450" w:rsidRDefault="00E40F5E" w:rsidP="0076345F">
            <w:pPr>
              <w:tabs>
                <w:tab w:val="left" w:pos="426"/>
              </w:tabs>
              <w:spacing w:after="0" w:line="276" w:lineRule="auto"/>
              <w:ind w:left="-86"/>
              <w:rPr>
                <w:rFonts w:ascii="Times New Roman" w:eastAsia="Times New Roman" w:hAnsi="Times New Roman" w:cs="Times New Roman"/>
                <w:bCs/>
                <w:noProof/>
                <w:color w:val="FF0000"/>
                <w:sz w:val="20"/>
                <w:szCs w:val="20"/>
                <w:lang w:val="sr-Cyrl-RS"/>
              </w:rPr>
            </w:pPr>
            <w:r w:rsidRPr="00E57CBA">
              <w:rPr>
                <w:rFonts w:ascii="Times New Roman" w:eastAsia="Times New Roman" w:hAnsi="Times New Roman" w:cs="Times New Roman"/>
                <w:bCs/>
                <w:noProof/>
                <w:sz w:val="20"/>
                <w:szCs w:val="20"/>
                <w:lang w:val="sr-Cyrl-RS"/>
              </w:rPr>
              <w:t xml:space="preserve">Земљиште у грађевинском подручју </w:t>
            </w:r>
          </w:p>
        </w:tc>
        <w:tc>
          <w:tcPr>
            <w:tcW w:w="1118" w:type="dxa"/>
            <w:tcBorders>
              <w:top w:val="single" w:sz="4" w:space="0" w:color="auto"/>
              <w:left w:val="nil"/>
              <w:bottom w:val="single" w:sz="4" w:space="0" w:color="auto"/>
              <w:right w:val="single" w:sz="4" w:space="0" w:color="auto"/>
            </w:tcBorders>
            <w:shd w:val="clear" w:color="auto" w:fill="FFFFFF"/>
            <w:vAlign w:val="center"/>
          </w:tcPr>
          <w:p w14:paraId="706786FC" w14:textId="77777777" w:rsidR="00895450" w:rsidRPr="00895450" w:rsidRDefault="00895450" w:rsidP="0076345F">
            <w:pPr>
              <w:tabs>
                <w:tab w:val="left" w:pos="426"/>
              </w:tabs>
              <w:spacing w:after="0" w:line="276" w:lineRule="auto"/>
              <w:ind w:left="-86"/>
              <w:jc w:val="both"/>
              <w:rPr>
                <w:rFonts w:ascii="Times New Roman" w:eastAsia="Times New Roman" w:hAnsi="Times New Roman" w:cs="Times New Roman"/>
                <w:bCs/>
                <w:noProof/>
                <w:color w:val="FF0000"/>
                <w:sz w:val="20"/>
                <w:szCs w:val="20"/>
                <w:lang w:val="sr-Cyrl-RS"/>
              </w:rPr>
            </w:pPr>
            <w:r w:rsidRPr="00E40F5E">
              <w:rPr>
                <w:rFonts w:ascii="Times New Roman" w:eastAsia="Times New Roman" w:hAnsi="Times New Roman" w:cs="Times New Roman"/>
                <w:bCs/>
                <w:noProof/>
                <w:sz w:val="20"/>
                <w:szCs w:val="20"/>
                <w:lang w:val="sr-Cyrl-RS"/>
              </w:rPr>
              <w:t>Приватна својина</w:t>
            </w:r>
          </w:p>
        </w:tc>
        <w:tc>
          <w:tcPr>
            <w:tcW w:w="1943" w:type="dxa"/>
            <w:tcBorders>
              <w:top w:val="single" w:sz="4" w:space="0" w:color="auto"/>
              <w:left w:val="nil"/>
              <w:bottom w:val="single" w:sz="4" w:space="0" w:color="auto"/>
              <w:right w:val="single" w:sz="4" w:space="0" w:color="auto"/>
            </w:tcBorders>
            <w:shd w:val="clear" w:color="auto" w:fill="FFFFFF"/>
            <w:vAlign w:val="center"/>
          </w:tcPr>
          <w:p w14:paraId="2EB16546" w14:textId="63FD7AFE" w:rsidR="00895450" w:rsidRPr="00895450" w:rsidRDefault="00E40F5E" w:rsidP="0076345F">
            <w:pPr>
              <w:tabs>
                <w:tab w:val="left" w:pos="426"/>
              </w:tabs>
              <w:spacing w:after="0" w:line="276" w:lineRule="auto"/>
              <w:ind w:left="-86"/>
              <w:jc w:val="both"/>
              <w:rPr>
                <w:rFonts w:ascii="Times New Roman" w:eastAsia="Times New Roman" w:hAnsi="Times New Roman" w:cs="Times New Roman"/>
                <w:bCs/>
                <w:noProof/>
                <w:color w:val="FF0000"/>
                <w:sz w:val="20"/>
                <w:szCs w:val="20"/>
              </w:rPr>
            </w:pPr>
            <w:r w:rsidRPr="00E40F5E">
              <w:rPr>
                <w:rFonts w:ascii="Times New Roman" w:eastAsia="Times New Roman" w:hAnsi="Times New Roman" w:cs="Times New Roman"/>
                <w:bCs/>
                <w:noProof/>
                <w:sz w:val="20"/>
                <w:szCs w:val="20"/>
                <w:lang w:val="sr-Latn-RS"/>
              </w:rPr>
              <w:t>“GREEN GROUP</w:t>
            </w:r>
            <w:r w:rsidRPr="00E40F5E">
              <w:rPr>
                <w:rFonts w:ascii="Times New Roman" w:eastAsia="Times New Roman" w:hAnsi="Times New Roman" w:cs="Times New Roman"/>
                <w:bCs/>
                <w:noProof/>
                <w:sz w:val="20"/>
                <w:szCs w:val="20"/>
                <w:lang w:val="sr-Cyrl-RS"/>
              </w:rPr>
              <w:t xml:space="preserve"> – </w:t>
            </w:r>
            <w:r w:rsidRPr="00E40F5E">
              <w:rPr>
                <w:rFonts w:ascii="Times New Roman" w:eastAsia="Times New Roman" w:hAnsi="Times New Roman" w:cs="Times New Roman"/>
                <w:bCs/>
                <w:noProof/>
                <w:sz w:val="20"/>
                <w:szCs w:val="20"/>
              </w:rPr>
              <w:t xml:space="preserve">FRESH FROZEN DOO SID </w:t>
            </w:r>
            <w:r w:rsidRPr="00E40F5E">
              <w:rPr>
                <w:rFonts w:ascii="Times New Roman" w:eastAsia="Times New Roman" w:hAnsi="Times New Roman" w:cs="Times New Roman"/>
                <w:bCs/>
                <w:noProof/>
                <w:sz w:val="20"/>
                <w:szCs w:val="20"/>
                <w:lang w:val="sr-Latn-RS"/>
              </w:rPr>
              <w:t xml:space="preserve">“ </w:t>
            </w:r>
          </w:p>
        </w:tc>
      </w:tr>
      <w:tr w:rsidR="00E40F5E" w:rsidRPr="00895450" w14:paraId="7ACECB53" w14:textId="77777777" w:rsidTr="0076345F">
        <w:trPr>
          <w:trHeight w:val="687"/>
          <w:jc w:val="center"/>
        </w:trPr>
        <w:tc>
          <w:tcPr>
            <w:tcW w:w="7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6631DD" w14:textId="6A5B1F18" w:rsidR="00E40F5E" w:rsidRPr="00E57CBA"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en-GB"/>
              </w:rPr>
            </w:pPr>
            <w:r>
              <w:rPr>
                <w:rFonts w:ascii="Times New Roman" w:eastAsia="Times New Roman" w:hAnsi="Times New Roman" w:cs="Times New Roman"/>
                <w:bCs/>
                <w:noProof/>
                <w:sz w:val="20"/>
                <w:szCs w:val="20"/>
                <w:lang w:val="en-GB"/>
              </w:rPr>
              <w:t>3</w:t>
            </w:r>
          </w:p>
        </w:tc>
        <w:tc>
          <w:tcPr>
            <w:tcW w:w="1335" w:type="dxa"/>
            <w:tcBorders>
              <w:top w:val="single" w:sz="4" w:space="0" w:color="auto"/>
              <w:left w:val="nil"/>
              <w:bottom w:val="single" w:sz="4" w:space="0" w:color="auto"/>
              <w:right w:val="single" w:sz="4" w:space="0" w:color="auto"/>
            </w:tcBorders>
            <w:shd w:val="clear" w:color="auto" w:fill="FFFFFF"/>
            <w:noWrap/>
            <w:vAlign w:val="center"/>
          </w:tcPr>
          <w:p w14:paraId="1B93ED83" w14:textId="7B5FA2D3" w:rsidR="00E40F5E" w:rsidRPr="00E40F5E" w:rsidRDefault="00E40F5E" w:rsidP="0076345F">
            <w:pPr>
              <w:tabs>
                <w:tab w:val="left" w:pos="426"/>
              </w:tabs>
              <w:spacing w:after="0" w:line="276" w:lineRule="auto"/>
              <w:ind w:left="-86"/>
              <w:jc w:val="both"/>
              <w:rPr>
                <w:rFonts w:ascii="Times New Roman" w:eastAsia="Times New Roman" w:hAnsi="Times New Roman" w:cs="Times New Roman"/>
                <w:b/>
                <w:bCs/>
                <w:noProof/>
                <w:sz w:val="20"/>
                <w:szCs w:val="20"/>
              </w:rPr>
            </w:pPr>
            <w:r>
              <w:rPr>
                <w:rFonts w:ascii="Times New Roman" w:eastAsia="Times New Roman" w:hAnsi="Times New Roman" w:cs="Times New Roman"/>
                <w:b/>
                <w:bCs/>
                <w:noProof/>
                <w:sz w:val="20"/>
                <w:szCs w:val="20"/>
              </w:rPr>
              <w:t>8045/4</w:t>
            </w:r>
          </w:p>
        </w:tc>
        <w:tc>
          <w:tcPr>
            <w:tcW w:w="1464" w:type="dxa"/>
            <w:tcBorders>
              <w:top w:val="single" w:sz="4" w:space="0" w:color="auto"/>
              <w:left w:val="nil"/>
              <w:bottom w:val="single" w:sz="4" w:space="0" w:color="auto"/>
              <w:right w:val="single" w:sz="4" w:space="0" w:color="auto"/>
            </w:tcBorders>
            <w:shd w:val="clear" w:color="auto" w:fill="FFFFFF"/>
            <w:noWrap/>
            <w:vAlign w:val="center"/>
          </w:tcPr>
          <w:p w14:paraId="150B88BE" w14:textId="1B0FAA72" w:rsidR="00E40F5E" w:rsidRPr="00E57CBA"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Мишударин Церик</w:t>
            </w:r>
          </w:p>
        </w:tc>
        <w:tc>
          <w:tcPr>
            <w:tcW w:w="1124" w:type="dxa"/>
            <w:tcBorders>
              <w:top w:val="single" w:sz="4" w:space="0" w:color="auto"/>
              <w:left w:val="nil"/>
              <w:bottom w:val="single" w:sz="4" w:space="0" w:color="auto"/>
              <w:right w:val="single" w:sz="4" w:space="0" w:color="auto"/>
            </w:tcBorders>
            <w:shd w:val="clear" w:color="auto" w:fill="FFFFFF"/>
            <w:noWrap/>
            <w:vAlign w:val="center"/>
          </w:tcPr>
          <w:p w14:paraId="7689A5CE" w14:textId="1C74C120" w:rsidR="00E40F5E" w:rsidRDefault="00DD5C2B" w:rsidP="0076345F">
            <w:pPr>
              <w:tabs>
                <w:tab w:val="left" w:pos="426"/>
              </w:tabs>
              <w:spacing w:after="0" w:line="276" w:lineRule="auto"/>
              <w:ind w:left="-86"/>
              <w:jc w:val="right"/>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181</w:t>
            </w:r>
          </w:p>
        </w:tc>
        <w:tc>
          <w:tcPr>
            <w:tcW w:w="1910" w:type="dxa"/>
            <w:tcBorders>
              <w:top w:val="single" w:sz="4" w:space="0" w:color="auto"/>
              <w:left w:val="nil"/>
              <w:bottom w:val="single" w:sz="4" w:space="0" w:color="auto"/>
              <w:right w:val="single" w:sz="4" w:space="0" w:color="auto"/>
            </w:tcBorders>
            <w:shd w:val="clear" w:color="auto" w:fill="FFFFFF"/>
            <w:vAlign w:val="center"/>
          </w:tcPr>
          <w:p w14:paraId="19AAC64D" w14:textId="796B4903" w:rsidR="00E40F5E" w:rsidRPr="00E57CBA" w:rsidRDefault="00E40F5E" w:rsidP="0076345F">
            <w:pPr>
              <w:tabs>
                <w:tab w:val="left" w:pos="426"/>
              </w:tabs>
              <w:spacing w:after="0" w:line="276" w:lineRule="auto"/>
              <w:ind w:left="-86"/>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Земљиште у грађевинском подручју</w:t>
            </w:r>
          </w:p>
        </w:tc>
        <w:tc>
          <w:tcPr>
            <w:tcW w:w="1118" w:type="dxa"/>
            <w:tcBorders>
              <w:top w:val="single" w:sz="4" w:space="0" w:color="auto"/>
              <w:left w:val="nil"/>
              <w:bottom w:val="single" w:sz="4" w:space="0" w:color="auto"/>
              <w:right w:val="single" w:sz="4" w:space="0" w:color="auto"/>
            </w:tcBorders>
            <w:shd w:val="clear" w:color="auto" w:fill="FFFFFF"/>
            <w:vAlign w:val="center"/>
          </w:tcPr>
          <w:p w14:paraId="47863231" w14:textId="3C1CCA2E" w:rsidR="00E40F5E" w:rsidRPr="00E40F5E"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40F5E">
              <w:rPr>
                <w:rFonts w:ascii="Times New Roman" w:eastAsia="Times New Roman" w:hAnsi="Times New Roman" w:cs="Times New Roman"/>
                <w:bCs/>
                <w:noProof/>
                <w:sz w:val="20"/>
                <w:szCs w:val="20"/>
                <w:lang w:val="sr-Cyrl-RS"/>
              </w:rPr>
              <w:t>Приватна својина</w:t>
            </w:r>
          </w:p>
        </w:tc>
        <w:tc>
          <w:tcPr>
            <w:tcW w:w="1943" w:type="dxa"/>
            <w:tcBorders>
              <w:top w:val="single" w:sz="4" w:space="0" w:color="auto"/>
              <w:left w:val="nil"/>
              <w:bottom w:val="single" w:sz="4" w:space="0" w:color="auto"/>
              <w:right w:val="single" w:sz="4" w:space="0" w:color="auto"/>
            </w:tcBorders>
            <w:shd w:val="clear" w:color="auto" w:fill="FFFFFF"/>
            <w:vAlign w:val="center"/>
          </w:tcPr>
          <w:p w14:paraId="024060D0" w14:textId="04C3414B" w:rsidR="00E40F5E" w:rsidRPr="00DD5C2B" w:rsidRDefault="00DD5C2B"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Pr>
                <w:rFonts w:ascii="Times New Roman" w:eastAsia="Times New Roman" w:hAnsi="Times New Roman" w:cs="Times New Roman"/>
                <w:bCs/>
                <w:noProof/>
                <w:sz w:val="20"/>
                <w:szCs w:val="20"/>
                <w:lang w:val="sr-Cyrl-RS"/>
              </w:rPr>
              <w:t>Грозданић Зоран</w:t>
            </w:r>
          </w:p>
        </w:tc>
      </w:tr>
      <w:tr w:rsidR="00E40F5E" w:rsidRPr="00895450" w14:paraId="2322F7CC" w14:textId="77777777" w:rsidTr="0076345F">
        <w:trPr>
          <w:trHeight w:val="750"/>
          <w:jc w:val="center"/>
        </w:trPr>
        <w:tc>
          <w:tcPr>
            <w:tcW w:w="7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EF3AB8" w14:textId="44C4DADF" w:rsidR="00E40F5E" w:rsidRPr="00E57CBA"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en-GB"/>
              </w:rPr>
            </w:pPr>
            <w:r>
              <w:rPr>
                <w:rFonts w:ascii="Times New Roman" w:eastAsia="Times New Roman" w:hAnsi="Times New Roman" w:cs="Times New Roman"/>
                <w:bCs/>
                <w:noProof/>
                <w:sz w:val="20"/>
                <w:szCs w:val="20"/>
                <w:lang w:val="en-GB"/>
              </w:rPr>
              <w:t>4</w:t>
            </w:r>
          </w:p>
        </w:tc>
        <w:tc>
          <w:tcPr>
            <w:tcW w:w="1335" w:type="dxa"/>
            <w:tcBorders>
              <w:top w:val="single" w:sz="4" w:space="0" w:color="auto"/>
              <w:left w:val="nil"/>
              <w:bottom w:val="single" w:sz="4" w:space="0" w:color="auto"/>
              <w:right w:val="single" w:sz="4" w:space="0" w:color="auto"/>
            </w:tcBorders>
            <w:shd w:val="clear" w:color="auto" w:fill="FFFFFF"/>
            <w:noWrap/>
            <w:vAlign w:val="center"/>
          </w:tcPr>
          <w:p w14:paraId="5EACA74B" w14:textId="10126053" w:rsidR="00E40F5E" w:rsidRPr="00E40F5E" w:rsidRDefault="00E40F5E" w:rsidP="0076345F">
            <w:pPr>
              <w:tabs>
                <w:tab w:val="left" w:pos="426"/>
              </w:tabs>
              <w:spacing w:after="0" w:line="276" w:lineRule="auto"/>
              <w:ind w:left="-86"/>
              <w:jc w:val="both"/>
              <w:rPr>
                <w:rFonts w:ascii="Times New Roman" w:eastAsia="Times New Roman" w:hAnsi="Times New Roman" w:cs="Times New Roman"/>
                <w:b/>
                <w:bCs/>
                <w:noProof/>
                <w:sz w:val="20"/>
                <w:szCs w:val="20"/>
              </w:rPr>
            </w:pPr>
            <w:r>
              <w:rPr>
                <w:rFonts w:ascii="Times New Roman" w:eastAsia="Times New Roman" w:hAnsi="Times New Roman" w:cs="Times New Roman"/>
                <w:b/>
                <w:bCs/>
                <w:noProof/>
                <w:sz w:val="20"/>
                <w:szCs w:val="20"/>
              </w:rPr>
              <w:t>8046/4</w:t>
            </w:r>
          </w:p>
        </w:tc>
        <w:tc>
          <w:tcPr>
            <w:tcW w:w="1464" w:type="dxa"/>
            <w:tcBorders>
              <w:top w:val="single" w:sz="4" w:space="0" w:color="auto"/>
              <w:left w:val="nil"/>
              <w:bottom w:val="single" w:sz="4" w:space="0" w:color="auto"/>
              <w:right w:val="single" w:sz="4" w:space="0" w:color="auto"/>
            </w:tcBorders>
            <w:shd w:val="clear" w:color="auto" w:fill="FFFFFF"/>
            <w:noWrap/>
            <w:vAlign w:val="center"/>
          </w:tcPr>
          <w:p w14:paraId="209ACB3B" w14:textId="430A990D" w:rsidR="00E40F5E" w:rsidRPr="00E57CBA"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Мишударин Церик</w:t>
            </w:r>
          </w:p>
        </w:tc>
        <w:tc>
          <w:tcPr>
            <w:tcW w:w="1124" w:type="dxa"/>
            <w:tcBorders>
              <w:top w:val="single" w:sz="4" w:space="0" w:color="auto"/>
              <w:left w:val="nil"/>
              <w:bottom w:val="single" w:sz="4" w:space="0" w:color="auto"/>
              <w:right w:val="single" w:sz="4" w:space="0" w:color="auto"/>
            </w:tcBorders>
            <w:shd w:val="clear" w:color="auto" w:fill="FFFFFF"/>
            <w:noWrap/>
            <w:vAlign w:val="center"/>
          </w:tcPr>
          <w:p w14:paraId="6D7347E2" w14:textId="2DCA6FE4" w:rsidR="00E40F5E" w:rsidRPr="00C022C9" w:rsidRDefault="00C022C9" w:rsidP="0076345F">
            <w:pPr>
              <w:tabs>
                <w:tab w:val="left" w:pos="426"/>
              </w:tabs>
              <w:spacing w:after="0" w:line="276" w:lineRule="auto"/>
              <w:ind w:left="-86"/>
              <w:jc w:val="right"/>
              <w:rPr>
                <w:rFonts w:ascii="Times New Roman" w:eastAsia="Times New Roman" w:hAnsi="Times New Roman" w:cs="Times New Roman"/>
                <w:sz w:val="20"/>
                <w:szCs w:val="20"/>
                <w:lang w:val="sr-Cyrl-RS" w:eastAsia="zh-CN"/>
              </w:rPr>
            </w:pPr>
            <w:r>
              <w:rPr>
                <w:rFonts w:ascii="Times New Roman" w:eastAsia="Times New Roman" w:hAnsi="Times New Roman" w:cs="Times New Roman"/>
                <w:sz w:val="20"/>
                <w:szCs w:val="20"/>
                <w:lang w:val="sr-Cyrl-RS" w:eastAsia="zh-CN"/>
              </w:rPr>
              <w:t>255</w:t>
            </w:r>
          </w:p>
        </w:tc>
        <w:tc>
          <w:tcPr>
            <w:tcW w:w="1910" w:type="dxa"/>
            <w:tcBorders>
              <w:top w:val="single" w:sz="4" w:space="0" w:color="auto"/>
              <w:left w:val="nil"/>
              <w:bottom w:val="single" w:sz="4" w:space="0" w:color="auto"/>
              <w:right w:val="single" w:sz="4" w:space="0" w:color="auto"/>
            </w:tcBorders>
            <w:shd w:val="clear" w:color="auto" w:fill="FFFFFF"/>
            <w:vAlign w:val="center"/>
          </w:tcPr>
          <w:p w14:paraId="7A99A4CE" w14:textId="23DCF72C" w:rsidR="00E40F5E" w:rsidRPr="00E57CBA" w:rsidRDefault="00E40F5E" w:rsidP="0076345F">
            <w:pPr>
              <w:tabs>
                <w:tab w:val="left" w:pos="426"/>
              </w:tabs>
              <w:spacing w:after="0" w:line="276" w:lineRule="auto"/>
              <w:ind w:left="-86"/>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Земљиште у грађевинском подручју</w:t>
            </w:r>
          </w:p>
        </w:tc>
        <w:tc>
          <w:tcPr>
            <w:tcW w:w="1118" w:type="dxa"/>
            <w:tcBorders>
              <w:top w:val="single" w:sz="4" w:space="0" w:color="auto"/>
              <w:left w:val="nil"/>
              <w:bottom w:val="single" w:sz="4" w:space="0" w:color="auto"/>
              <w:right w:val="single" w:sz="4" w:space="0" w:color="auto"/>
            </w:tcBorders>
            <w:shd w:val="clear" w:color="auto" w:fill="FFFFFF"/>
            <w:vAlign w:val="center"/>
          </w:tcPr>
          <w:p w14:paraId="73546ED7" w14:textId="582FA177" w:rsidR="00E40F5E" w:rsidRPr="00E40F5E"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40F5E">
              <w:rPr>
                <w:rFonts w:ascii="Times New Roman" w:eastAsia="Times New Roman" w:hAnsi="Times New Roman" w:cs="Times New Roman"/>
                <w:bCs/>
                <w:noProof/>
                <w:sz w:val="20"/>
                <w:szCs w:val="20"/>
                <w:lang w:val="sr-Cyrl-RS"/>
              </w:rPr>
              <w:t>Приватна својина</w:t>
            </w:r>
          </w:p>
        </w:tc>
        <w:tc>
          <w:tcPr>
            <w:tcW w:w="1943" w:type="dxa"/>
            <w:tcBorders>
              <w:top w:val="single" w:sz="4" w:space="0" w:color="auto"/>
              <w:left w:val="nil"/>
              <w:bottom w:val="single" w:sz="4" w:space="0" w:color="auto"/>
              <w:right w:val="single" w:sz="4" w:space="0" w:color="auto"/>
            </w:tcBorders>
            <w:shd w:val="clear" w:color="auto" w:fill="FFFFFF"/>
            <w:vAlign w:val="center"/>
          </w:tcPr>
          <w:p w14:paraId="092D1FA0" w14:textId="3A321C1A" w:rsidR="00E40F5E" w:rsidRPr="00C022C9" w:rsidRDefault="00C022C9"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Pr>
                <w:rFonts w:ascii="Times New Roman" w:eastAsia="Times New Roman" w:hAnsi="Times New Roman" w:cs="Times New Roman"/>
                <w:bCs/>
                <w:noProof/>
                <w:sz w:val="20"/>
                <w:szCs w:val="20"/>
                <w:lang w:val="sr-Cyrl-RS"/>
              </w:rPr>
              <w:t>Грозданић Зоран</w:t>
            </w:r>
          </w:p>
        </w:tc>
      </w:tr>
      <w:tr w:rsidR="00E40F5E" w:rsidRPr="00895450" w14:paraId="664714D7" w14:textId="77777777" w:rsidTr="0076345F">
        <w:trPr>
          <w:trHeight w:val="732"/>
          <w:jc w:val="center"/>
        </w:trPr>
        <w:tc>
          <w:tcPr>
            <w:tcW w:w="7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17C161" w14:textId="4F0D8037" w:rsidR="00E40F5E" w:rsidRPr="00E57CBA"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en-GB"/>
              </w:rPr>
            </w:pPr>
            <w:r>
              <w:rPr>
                <w:rFonts w:ascii="Times New Roman" w:eastAsia="Times New Roman" w:hAnsi="Times New Roman" w:cs="Times New Roman"/>
                <w:bCs/>
                <w:noProof/>
                <w:sz w:val="20"/>
                <w:szCs w:val="20"/>
                <w:lang w:val="en-GB"/>
              </w:rPr>
              <w:t>5</w:t>
            </w:r>
          </w:p>
        </w:tc>
        <w:tc>
          <w:tcPr>
            <w:tcW w:w="1335" w:type="dxa"/>
            <w:tcBorders>
              <w:top w:val="single" w:sz="4" w:space="0" w:color="auto"/>
              <w:left w:val="nil"/>
              <w:bottom w:val="single" w:sz="4" w:space="0" w:color="auto"/>
              <w:right w:val="single" w:sz="4" w:space="0" w:color="auto"/>
            </w:tcBorders>
            <w:shd w:val="clear" w:color="auto" w:fill="FFFFFF"/>
            <w:noWrap/>
            <w:vAlign w:val="center"/>
          </w:tcPr>
          <w:p w14:paraId="0A627D62" w14:textId="63BB7501" w:rsidR="00E40F5E" w:rsidRPr="00E40F5E" w:rsidRDefault="00E40F5E" w:rsidP="0076345F">
            <w:pPr>
              <w:tabs>
                <w:tab w:val="left" w:pos="426"/>
              </w:tabs>
              <w:spacing w:after="0" w:line="276" w:lineRule="auto"/>
              <w:ind w:left="-86"/>
              <w:jc w:val="both"/>
              <w:rPr>
                <w:rFonts w:ascii="Times New Roman" w:eastAsia="Times New Roman" w:hAnsi="Times New Roman" w:cs="Times New Roman"/>
                <w:b/>
                <w:bCs/>
                <w:noProof/>
                <w:sz w:val="20"/>
                <w:szCs w:val="20"/>
              </w:rPr>
            </w:pPr>
            <w:r>
              <w:rPr>
                <w:rFonts w:ascii="Times New Roman" w:eastAsia="Times New Roman" w:hAnsi="Times New Roman" w:cs="Times New Roman"/>
                <w:b/>
                <w:bCs/>
                <w:noProof/>
                <w:sz w:val="20"/>
                <w:szCs w:val="20"/>
              </w:rPr>
              <w:t>8044/2</w:t>
            </w:r>
          </w:p>
        </w:tc>
        <w:tc>
          <w:tcPr>
            <w:tcW w:w="1464" w:type="dxa"/>
            <w:tcBorders>
              <w:top w:val="single" w:sz="4" w:space="0" w:color="auto"/>
              <w:left w:val="nil"/>
              <w:bottom w:val="single" w:sz="4" w:space="0" w:color="auto"/>
              <w:right w:val="single" w:sz="4" w:space="0" w:color="auto"/>
            </w:tcBorders>
            <w:shd w:val="clear" w:color="auto" w:fill="FFFFFF"/>
            <w:noWrap/>
            <w:vAlign w:val="center"/>
          </w:tcPr>
          <w:p w14:paraId="7F70D597" w14:textId="089E6610" w:rsidR="00E40F5E" w:rsidRPr="00E57CBA"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Мишударин Церик</w:t>
            </w:r>
          </w:p>
        </w:tc>
        <w:tc>
          <w:tcPr>
            <w:tcW w:w="1124" w:type="dxa"/>
            <w:tcBorders>
              <w:top w:val="single" w:sz="4" w:space="0" w:color="auto"/>
              <w:left w:val="nil"/>
              <w:bottom w:val="single" w:sz="4" w:space="0" w:color="auto"/>
              <w:right w:val="single" w:sz="4" w:space="0" w:color="auto"/>
            </w:tcBorders>
            <w:shd w:val="clear" w:color="auto" w:fill="FFFFFF"/>
            <w:noWrap/>
            <w:vAlign w:val="center"/>
          </w:tcPr>
          <w:p w14:paraId="26BEFC84" w14:textId="2AF7AB46" w:rsidR="00E40F5E" w:rsidRPr="00964343" w:rsidRDefault="00964343" w:rsidP="0076345F">
            <w:pPr>
              <w:tabs>
                <w:tab w:val="left" w:pos="426"/>
              </w:tabs>
              <w:spacing w:after="0" w:line="276" w:lineRule="auto"/>
              <w:ind w:left="-86"/>
              <w:jc w:val="right"/>
              <w:rPr>
                <w:rFonts w:ascii="Times New Roman" w:eastAsia="Times New Roman" w:hAnsi="Times New Roman" w:cs="Times New Roman"/>
                <w:sz w:val="20"/>
                <w:szCs w:val="20"/>
                <w:lang w:val="sr-Cyrl-RS" w:eastAsia="zh-CN"/>
              </w:rPr>
            </w:pPr>
            <w:r>
              <w:rPr>
                <w:rFonts w:ascii="Times New Roman" w:eastAsia="Times New Roman" w:hAnsi="Times New Roman" w:cs="Times New Roman"/>
                <w:sz w:val="20"/>
                <w:szCs w:val="20"/>
                <w:lang w:val="sr-Cyrl-RS" w:eastAsia="zh-CN"/>
              </w:rPr>
              <w:t>1122</w:t>
            </w:r>
          </w:p>
        </w:tc>
        <w:tc>
          <w:tcPr>
            <w:tcW w:w="1910" w:type="dxa"/>
            <w:tcBorders>
              <w:top w:val="single" w:sz="4" w:space="0" w:color="auto"/>
              <w:left w:val="nil"/>
              <w:bottom w:val="single" w:sz="4" w:space="0" w:color="auto"/>
              <w:right w:val="single" w:sz="4" w:space="0" w:color="auto"/>
            </w:tcBorders>
            <w:shd w:val="clear" w:color="auto" w:fill="FFFFFF"/>
            <w:vAlign w:val="center"/>
          </w:tcPr>
          <w:p w14:paraId="07EA14C5" w14:textId="6F0308DB" w:rsidR="00E40F5E" w:rsidRPr="00E57CBA" w:rsidRDefault="00E40F5E" w:rsidP="0076345F">
            <w:pPr>
              <w:tabs>
                <w:tab w:val="left" w:pos="426"/>
              </w:tabs>
              <w:spacing w:after="0" w:line="276" w:lineRule="auto"/>
              <w:ind w:left="-86"/>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Земљиште у грађевинском подручју</w:t>
            </w:r>
          </w:p>
        </w:tc>
        <w:tc>
          <w:tcPr>
            <w:tcW w:w="1118" w:type="dxa"/>
            <w:tcBorders>
              <w:top w:val="single" w:sz="4" w:space="0" w:color="auto"/>
              <w:left w:val="nil"/>
              <w:bottom w:val="single" w:sz="4" w:space="0" w:color="auto"/>
              <w:right w:val="single" w:sz="4" w:space="0" w:color="auto"/>
            </w:tcBorders>
            <w:shd w:val="clear" w:color="auto" w:fill="FFFFFF"/>
            <w:vAlign w:val="center"/>
          </w:tcPr>
          <w:p w14:paraId="3A2B819D" w14:textId="6B62EF2D" w:rsidR="00E40F5E" w:rsidRPr="00E40F5E"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40F5E">
              <w:rPr>
                <w:rFonts w:ascii="Times New Roman" w:eastAsia="Times New Roman" w:hAnsi="Times New Roman" w:cs="Times New Roman"/>
                <w:bCs/>
                <w:noProof/>
                <w:sz w:val="20"/>
                <w:szCs w:val="20"/>
                <w:lang w:val="sr-Cyrl-RS"/>
              </w:rPr>
              <w:t>Приватна својина</w:t>
            </w:r>
          </w:p>
        </w:tc>
        <w:tc>
          <w:tcPr>
            <w:tcW w:w="1943" w:type="dxa"/>
            <w:tcBorders>
              <w:top w:val="single" w:sz="4" w:space="0" w:color="auto"/>
              <w:left w:val="nil"/>
              <w:bottom w:val="single" w:sz="4" w:space="0" w:color="auto"/>
              <w:right w:val="single" w:sz="4" w:space="0" w:color="auto"/>
            </w:tcBorders>
            <w:shd w:val="clear" w:color="auto" w:fill="FFFFFF"/>
            <w:vAlign w:val="center"/>
          </w:tcPr>
          <w:p w14:paraId="321838C8" w14:textId="5617D16A" w:rsidR="00E40F5E" w:rsidRPr="00964343" w:rsidRDefault="00964343"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Pr>
                <w:rFonts w:ascii="Times New Roman" w:eastAsia="Times New Roman" w:hAnsi="Times New Roman" w:cs="Times New Roman"/>
                <w:bCs/>
                <w:noProof/>
                <w:sz w:val="20"/>
                <w:szCs w:val="20"/>
                <w:lang w:val="sr-Cyrl-RS"/>
              </w:rPr>
              <w:t>Грозданић Зоран</w:t>
            </w:r>
          </w:p>
        </w:tc>
      </w:tr>
      <w:tr w:rsidR="00E40F5E" w:rsidRPr="00895450" w14:paraId="6038C4FC" w14:textId="77777777" w:rsidTr="0076345F">
        <w:trPr>
          <w:trHeight w:val="705"/>
          <w:jc w:val="center"/>
        </w:trPr>
        <w:tc>
          <w:tcPr>
            <w:tcW w:w="7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B75500" w14:textId="53FCAAB3" w:rsidR="00E40F5E" w:rsidRPr="00E57CBA"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en-GB"/>
              </w:rPr>
            </w:pPr>
            <w:r>
              <w:rPr>
                <w:rFonts w:ascii="Times New Roman" w:eastAsia="Times New Roman" w:hAnsi="Times New Roman" w:cs="Times New Roman"/>
                <w:bCs/>
                <w:noProof/>
                <w:sz w:val="20"/>
                <w:szCs w:val="20"/>
                <w:lang w:val="en-GB"/>
              </w:rPr>
              <w:t>6</w:t>
            </w:r>
          </w:p>
        </w:tc>
        <w:tc>
          <w:tcPr>
            <w:tcW w:w="1335" w:type="dxa"/>
            <w:tcBorders>
              <w:top w:val="single" w:sz="4" w:space="0" w:color="auto"/>
              <w:left w:val="nil"/>
              <w:bottom w:val="single" w:sz="4" w:space="0" w:color="auto"/>
              <w:right w:val="single" w:sz="4" w:space="0" w:color="auto"/>
            </w:tcBorders>
            <w:shd w:val="clear" w:color="auto" w:fill="FFFFFF"/>
            <w:noWrap/>
            <w:vAlign w:val="center"/>
          </w:tcPr>
          <w:p w14:paraId="6D44ADE0" w14:textId="2CC19ABA" w:rsidR="00E40F5E" w:rsidRPr="00E40F5E" w:rsidRDefault="00E40F5E" w:rsidP="0076345F">
            <w:pPr>
              <w:tabs>
                <w:tab w:val="left" w:pos="426"/>
              </w:tabs>
              <w:spacing w:after="0" w:line="276" w:lineRule="auto"/>
              <w:ind w:left="-86"/>
              <w:jc w:val="both"/>
              <w:rPr>
                <w:rFonts w:ascii="Times New Roman" w:eastAsia="Times New Roman" w:hAnsi="Times New Roman" w:cs="Times New Roman"/>
                <w:b/>
                <w:bCs/>
                <w:noProof/>
                <w:sz w:val="20"/>
                <w:szCs w:val="20"/>
              </w:rPr>
            </w:pPr>
            <w:r>
              <w:rPr>
                <w:rFonts w:ascii="Times New Roman" w:eastAsia="Times New Roman" w:hAnsi="Times New Roman" w:cs="Times New Roman"/>
                <w:b/>
                <w:bCs/>
                <w:noProof/>
                <w:sz w:val="20"/>
                <w:szCs w:val="20"/>
              </w:rPr>
              <w:t>8045/2</w:t>
            </w:r>
          </w:p>
        </w:tc>
        <w:tc>
          <w:tcPr>
            <w:tcW w:w="1464" w:type="dxa"/>
            <w:tcBorders>
              <w:top w:val="single" w:sz="4" w:space="0" w:color="auto"/>
              <w:left w:val="nil"/>
              <w:bottom w:val="single" w:sz="4" w:space="0" w:color="auto"/>
              <w:right w:val="single" w:sz="4" w:space="0" w:color="auto"/>
            </w:tcBorders>
            <w:shd w:val="clear" w:color="auto" w:fill="FFFFFF"/>
            <w:noWrap/>
            <w:vAlign w:val="center"/>
          </w:tcPr>
          <w:p w14:paraId="7ECF5226" w14:textId="04E0ADE0" w:rsidR="00E40F5E" w:rsidRPr="00E57CBA" w:rsidRDefault="00964343"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Pr>
                <w:rFonts w:ascii="Times New Roman" w:eastAsia="Times New Roman" w:hAnsi="Times New Roman" w:cs="Times New Roman"/>
                <w:bCs/>
                <w:noProof/>
                <w:sz w:val="20"/>
                <w:szCs w:val="20"/>
                <w:lang w:val="sr-Cyrl-RS"/>
              </w:rPr>
              <w:t>Светог Саве</w:t>
            </w:r>
          </w:p>
        </w:tc>
        <w:tc>
          <w:tcPr>
            <w:tcW w:w="1124" w:type="dxa"/>
            <w:tcBorders>
              <w:top w:val="single" w:sz="4" w:space="0" w:color="auto"/>
              <w:left w:val="nil"/>
              <w:bottom w:val="single" w:sz="4" w:space="0" w:color="auto"/>
              <w:right w:val="single" w:sz="4" w:space="0" w:color="auto"/>
            </w:tcBorders>
            <w:shd w:val="clear" w:color="auto" w:fill="FFFFFF"/>
            <w:noWrap/>
            <w:vAlign w:val="center"/>
          </w:tcPr>
          <w:p w14:paraId="728F6BAB" w14:textId="641346F5" w:rsidR="00E40F5E" w:rsidRPr="00964343" w:rsidRDefault="00964343" w:rsidP="0076345F">
            <w:pPr>
              <w:tabs>
                <w:tab w:val="left" w:pos="426"/>
              </w:tabs>
              <w:spacing w:after="0" w:line="276" w:lineRule="auto"/>
              <w:ind w:left="-86"/>
              <w:jc w:val="right"/>
              <w:rPr>
                <w:rFonts w:ascii="Times New Roman" w:eastAsia="Times New Roman" w:hAnsi="Times New Roman" w:cs="Times New Roman"/>
                <w:sz w:val="20"/>
                <w:szCs w:val="20"/>
                <w:lang w:val="sr-Cyrl-RS" w:eastAsia="zh-CN"/>
              </w:rPr>
            </w:pPr>
            <w:r>
              <w:rPr>
                <w:rFonts w:ascii="Times New Roman" w:eastAsia="Times New Roman" w:hAnsi="Times New Roman" w:cs="Times New Roman"/>
                <w:sz w:val="20"/>
                <w:szCs w:val="20"/>
                <w:lang w:val="sr-Cyrl-RS" w:eastAsia="zh-CN"/>
              </w:rPr>
              <w:t>5410</w:t>
            </w:r>
          </w:p>
        </w:tc>
        <w:tc>
          <w:tcPr>
            <w:tcW w:w="1910" w:type="dxa"/>
            <w:tcBorders>
              <w:top w:val="single" w:sz="4" w:space="0" w:color="auto"/>
              <w:left w:val="nil"/>
              <w:bottom w:val="single" w:sz="4" w:space="0" w:color="auto"/>
              <w:right w:val="single" w:sz="4" w:space="0" w:color="auto"/>
            </w:tcBorders>
            <w:shd w:val="clear" w:color="auto" w:fill="FFFFFF"/>
            <w:vAlign w:val="center"/>
          </w:tcPr>
          <w:p w14:paraId="032286AC" w14:textId="516E8870" w:rsidR="00E40F5E" w:rsidRPr="00E57CBA" w:rsidRDefault="00E40F5E" w:rsidP="0076345F">
            <w:pPr>
              <w:tabs>
                <w:tab w:val="left" w:pos="426"/>
              </w:tabs>
              <w:spacing w:after="0" w:line="276" w:lineRule="auto"/>
              <w:ind w:left="-86"/>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Земљиште у грађевинском подручју</w:t>
            </w:r>
          </w:p>
        </w:tc>
        <w:tc>
          <w:tcPr>
            <w:tcW w:w="1118" w:type="dxa"/>
            <w:tcBorders>
              <w:top w:val="single" w:sz="4" w:space="0" w:color="auto"/>
              <w:left w:val="nil"/>
              <w:bottom w:val="single" w:sz="4" w:space="0" w:color="auto"/>
              <w:right w:val="single" w:sz="4" w:space="0" w:color="auto"/>
            </w:tcBorders>
            <w:shd w:val="clear" w:color="auto" w:fill="FFFFFF"/>
            <w:vAlign w:val="center"/>
          </w:tcPr>
          <w:p w14:paraId="5E951839" w14:textId="4D7E7A19" w:rsidR="00E40F5E" w:rsidRPr="00E40F5E"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40F5E">
              <w:rPr>
                <w:rFonts w:ascii="Times New Roman" w:eastAsia="Times New Roman" w:hAnsi="Times New Roman" w:cs="Times New Roman"/>
                <w:bCs/>
                <w:noProof/>
                <w:sz w:val="20"/>
                <w:szCs w:val="20"/>
                <w:lang w:val="sr-Cyrl-RS"/>
              </w:rPr>
              <w:t>Приватна својина</w:t>
            </w:r>
          </w:p>
        </w:tc>
        <w:tc>
          <w:tcPr>
            <w:tcW w:w="1943" w:type="dxa"/>
            <w:tcBorders>
              <w:top w:val="single" w:sz="4" w:space="0" w:color="auto"/>
              <w:left w:val="nil"/>
              <w:bottom w:val="single" w:sz="4" w:space="0" w:color="auto"/>
              <w:right w:val="single" w:sz="4" w:space="0" w:color="auto"/>
            </w:tcBorders>
            <w:shd w:val="clear" w:color="auto" w:fill="FFFFFF"/>
            <w:vAlign w:val="center"/>
          </w:tcPr>
          <w:p w14:paraId="18CF3534" w14:textId="611A1202" w:rsidR="00E40F5E" w:rsidRPr="00964343" w:rsidRDefault="00964343"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Pr>
                <w:rFonts w:ascii="Times New Roman" w:eastAsia="Times New Roman" w:hAnsi="Times New Roman" w:cs="Times New Roman"/>
                <w:bCs/>
                <w:noProof/>
                <w:sz w:val="20"/>
                <w:szCs w:val="20"/>
                <w:lang w:val="sr-Cyrl-RS"/>
              </w:rPr>
              <w:t>Грозданић Зоран</w:t>
            </w:r>
          </w:p>
        </w:tc>
      </w:tr>
      <w:tr w:rsidR="00E40F5E" w:rsidRPr="00895450" w14:paraId="1D9ACFDA" w14:textId="77777777" w:rsidTr="0076345F">
        <w:trPr>
          <w:trHeight w:val="642"/>
          <w:jc w:val="center"/>
        </w:trPr>
        <w:tc>
          <w:tcPr>
            <w:tcW w:w="7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20A99A7" w14:textId="0003AD9D" w:rsidR="00E40F5E"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en-GB"/>
              </w:rPr>
            </w:pPr>
            <w:r>
              <w:rPr>
                <w:rFonts w:ascii="Times New Roman" w:eastAsia="Times New Roman" w:hAnsi="Times New Roman" w:cs="Times New Roman"/>
                <w:bCs/>
                <w:noProof/>
                <w:sz w:val="20"/>
                <w:szCs w:val="20"/>
                <w:lang w:val="en-GB"/>
              </w:rPr>
              <w:t>7</w:t>
            </w:r>
          </w:p>
        </w:tc>
        <w:tc>
          <w:tcPr>
            <w:tcW w:w="1335" w:type="dxa"/>
            <w:tcBorders>
              <w:top w:val="single" w:sz="4" w:space="0" w:color="auto"/>
              <w:left w:val="nil"/>
              <w:bottom w:val="single" w:sz="4" w:space="0" w:color="auto"/>
              <w:right w:val="single" w:sz="4" w:space="0" w:color="auto"/>
            </w:tcBorders>
            <w:shd w:val="clear" w:color="auto" w:fill="FFFFFF"/>
            <w:noWrap/>
            <w:vAlign w:val="center"/>
          </w:tcPr>
          <w:p w14:paraId="7BB5840A" w14:textId="501CE82C" w:rsidR="00E40F5E" w:rsidRPr="00E40F5E" w:rsidRDefault="00E40F5E" w:rsidP="0076345F">
            <w:pPr>
              <w:tabs>
                <w:tab w:val="left" w:pos="426"/>
              </w:tabs>
              <w:spacing w:after="0" w:line="276" w:lineRule="auto"/>
              <w:ind w:left="-86"/>
              <w:jc w:val="both"/>
              <w:rPr>
                <w:rFonts w:ascii="Times New Roman" w:eastAsia="Times New Roman" w:hAnsi="Times New Roman" w:cs="Times New Roman"/>
                <w:b/>
                <w:bCs/>
                <w:noProof/>
                <w:sz w:val="20"/>
                <w:szCs w:val="20"/>
              </w:rPr>
            </w:pPr>
            <w:r>
              <w:rPr>
                <w:rFonts w:ascii="Times New Roman" w:eastAsia="Times New Roman" w:hAnsi="Times New Roman" w:cs="Times New Roman"/>
                <w:b/>
                <w:bCs/>
                <w:noProof/>
                <w:sz w:val="20"/>
                <w:szCs w:val="20"/>
              </w:rPr>
              <w:t>8044/3</w:t>
            </w:r>
          </w:p>
        </w:tc>
        <w:tc>
          <w:tcPr>
            <w:tcW w:w="1464" w:type="dxa"/>
            <w:tcBorders>
              <w:top w:val="single" w:sz="4" w:space="0" w:color="auto"/>
              <w:left w:val="nil"/>
              <w:bottom w:val="single" w:sz="4" w:space="0" w:color="auto"/>
              <w:right w:val="single" w:sz="4" w:space="0" w:color="auto"/>
            </w:tcBorders>
            <w:shd w:val="clear" w:color="auto" w:fill="FFFFFF"/>
            <w:noWrap/>
            <w:vAlign w:val="center"/>
          </w:tcPr>
          <w:p w14:paraId="7D9774CE" w14:textId="5A4476BB" w:rsidR="00E40F5E" w:rsidRPr="00E57CBA" w:rsidRDefault="00964343"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Pr>
                <w:rFonts w:ascii="Times New Roman" w:eastAsia="Times New Roman" w:hAnsi="Times New Roman" w:cs="Times New Roman"/>
                <w:bCs/>
                <w:noProof/>
                <w:sz w:val="20"/>
                <w:szCs w:val="20"/>
                <w:lang w:val="sr-Cyrl-RS"/>
              </w:rPr>
              <w:t>Светог Саве</w:t>
            </w:r>
          </w:p>
        </w:tc>
        <w:tc>
          <w:tcPr>
            <w:tcW w:w="1124" w:type="dxa"/>
            <w:tcBorders>
              <w:top w:val="single" w:sz="4" w:space="0" w:color="auto"/>
              <w:left w:val="nil"/>
              <w:bottom w:val="single" w:sz="4" w:space="0" w:color="auto"/>
              <w:right w:val="single" w:sz="4" w:space="0" w:color="auto"/>
            </w:tcBorders>
            <w:shd w:val="clear" w:color="auto" w:fill="FFFFFF"/>
            <w:noWrap/>
            <w:vAlign w:val="center"/>
          </w:tcPr>
          <w:p w14:paraId="366908BC" w14:textId="7AE9A532" w:rsidR="00E40F5E" w:rsidRPr="00964343" w:rsidRDefault="00964343" w:rsidP="0076345F">
            <w:pPr>
              <w:tabs>
                <w:tab w:val="left" w:pos="426"/>
              </w:tabs>
              <w:spacing w:after="0" w:line="276" w:lineRule="auto"/>
              <w:ind w:left="-86"/>
              <w:jc w:val="right"/>
              <w:rPr>
                <w:rFonts w:ascii="Times New Roman" w:eastAsia="Times New Roman" w:hAnsi="Times New Roman" w:cs="Times New Roman"/>
                <w:sz w:val="20"/>
                <w:szCs w:val="20"/>
                <w:lang w:val="sr-Cyrl-RS" w:eastAsia="zh-CN"/>
              </w:rPr>
            </w:pPr>
            <w:r>
              <w:rPr>
                <w:rFonts w:ascii="Times New Roman" w:eastAsia="Times New Roman" w:hAnsi="Times New Roman" w:cs="Times New Roman"/>
                <w:sz w:val="20"/>
                <w:szCs w:val="20"/>
                <w:lang w:val="sr-Cyrl-RS" w:eastAsia="zh-CN"/>
              </w:rPr>
              <w:t>311</w:t>
            </w:r>
          </w:p>
        </w:tc>
        <w:tc>
          <w:tcPr>
            <w:tcW w:w="1910" w:type="dxa"/>
            <w:tcBorders>
              <w:top w:val="single" w:sz="4" w:space="0" w:color="auto"/>
              <w:left w:val="nil"/>
              <w:bottom w:val="single" w:sz="4" w:space="0" w:color="auto"/>
              <w:right w:val="single" w:sz="4" w:space="0" w:color="auto"/>
            </w:tcBorders>
            <w:shd w:val="clear" w:color="auto" w:fill="FFFFFF"/>
            <w:vAlign w:val="center"/>
          </w:tcPr>
          <w:p w14:paraId="7680DE8C" w14:textId="08DB73AA" w:rsidR="00E40F5E" w:rsidRPr="00E57CBA" w:rsidRDefault="00E40F5E" w:rsidP="0076345F">
            <w:pPr>
              <w:tabs>
                <w:tab w:val="left" w:pos="426"/>
              </w:tabs>
              <w:spacing w:after="0" w:line="276" w:lineRule="auto"/>
              <w:ind w:left="-86"/>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Земљиште у грађевинском подручју</w:t>
            </w:r>
          </w:p>
        </w:tc>
        <w:tc>
          <w:tcPr>
            <w:tcW w:w="1118" w:type="dxa"/>
            <w:tcBorders>
              <w:top w:val="single" w:sz="4" w:space="0" w:color="auto"/>
              <w:left w:val="nil"/>
              <w:bottom w:val="single" w:sz="4" w:space="0" w:color="auto"/>
              <w:right w:val="single" w:sz="4" w:space="0" w:color="auto"/>
            </w:tcBorders>
            <w:shd w:val="clear" w:color="auto" w:fill="FFFFFF"/>
            <w:vAlign w:val="center"/>
          </w:tcPr>
          <w:p w14:paraId="48E6A149" w14:textId="1DECF9DF" w:rsidR="00E40F5E" w:rsidRPr="00E40F5E" w:rsidRDefault="00E40F5E"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40F5E">
              <w:rPr>
                <w:rFonts w:ascii="Times New Roman" w:eastAsia="Times New Roman" w:hAnsi="Times New Roman" w:cs="Times New Roman"/>
                <w:bCs/>
                <w:noProof/>
                <w:sz w:val="20"/>
                <w:szCs w:val="20"/>
                <w:lang w:val="sr-Cyrl-RS"/>
              </w:rPr>
              <w:t>Приватна својина</w:t>
            </w:r>
          </w:p>
        </w:tc>
        <w:tc>
          <w:tcPr>
            <w:tcW w:w="1943" w:type="dxa"/>
            <w:tcBorders>
              <w:top w:val="single" w:sz="4" w:space="0" w:color="auto"/>
              <w:left w:val="nil"/>
              <w:bottom w:val="single" w:sz="4" w:space="0" w:color="auto"/>
              <w:right w:val="single" w:sz="4" w:space="0" w:color="auto"/>
            </w:tcBorders>
            <w:shd w:val="clear" w:color="auto" w:fill="FFFFFF"/>
            <w:vAlign w:val="center"/>
          </w:tcPr>
          <w:p w14:paraId="00C700BC" w14:textId="764357C7" w:rsidR="00964343" w:rsidRPr="00E57CBA" w:rsidRDefault="00964343"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E57CBA">
              <w:rPr>
                <w:rFonts w:ascii="Times New Roman" w:eastAsia="Times New Roman" w:hAnsi="Times New Roman" w:cs="Times New Roman"/>
                <w:bCs/>
                <w:noProof/>
                <w:sz w:val="20"/>
                <w:szCs w:val="20"/>
                <w:lang w:val="sr-Cyrl-RS"/>
              </w:rPr>
              <w:t xml:space="preserve">Голужа Зоран </w:t>
            </w:r>
            <w:r>
              <w:rPr>
                <w:rFonts w:ascii="Times New Roman" w:eastAsia="Times New Roman" w:hAnsi="Times New Roman" w:cs="Times New Roman"/>
                <w:bCs/>
                <w:noProof/>
                <w:sz w:val="20"/>
                <w:szCs w:val="20"/>
                <w:lang w:val="sr-Cyrl-RS"/>
              </w:rPr>
              <w:t>1/2</w:t>
            </w:r>
          </w:p>
          <w:p w14:paraId="52C6543F" w14:textId="07E761E3" w:rsidR="00E40F5E" w:rsidRPr="00E40F5E" w:rsidRDefault="00964343" w:rsidP="0076345F">
            <w:pPr>
              <w:tabs>
                <w:tab w:val="left" w:pos="426"/>
              </w:tabs>
              <w:spacing w:after="0" w:line="276" w:lineRule="auto"/>
              <w:ind w:left="-86"/>
              <w:jc w:val="both"/>
              <w:rPr>
                <w:rFonts w:ascii="Times New Roman" w:eastAsia="Times New Roman" w:hAnsi="Times New Roman" w:cs="Times New Roman"/>
                <w:bCs/>
                <w:noProof/>
                <w:sz w:val="20"/>
                <w:szCs w:val="20"/>
                <w:lang w:val="sr-Latn-RS"/>
              </w:rPr>
            </w:pPr>
            <w:r w:rsidRPr="00E57CBA">
              <w:rPr>
                <w:rFonts w:ascii="Times New Roman" w:eastAsia="Times New Roman" w:hAnsi="Times New Roman" w:cs="Times New Roman"/>
                <w:bCs/>
                <w:noProof/>
                <w:sz w:val="20"/>
                <w:szCs w:val="20"/>
                <w:lang w:val="sr-Cyrl-RS"/>
              </w:rPr>
              <w:t>Грозданић Зоран</w:t>
            </w:r>
            <w:r>
              <w:rPr>
                <w:rFonts w:ascii="Times New Roman" w:eastAsia="Times New Roman" w:hAnsi="Times New Roman" w:cs="Times New Roman"/>
                <w:bCs/>
                <w:noProof/>
                <w:sz w:val="20"/>
                <w:szCs w:val="20"/>
                <w:lang w:val="sr-Cyrl-RS"/>
              </w:rPr>
              <w:t xml:space="preserve"> 1/2</w:t>
            </w:r>
          </w:p>
        </w:tc>
      </w:tr>
      <w:tr w:rsidR="003F1A27" w:rsidRPr="003F1A27" w14:paraId="4C2F279F" w14:textId="77777777" w:rsidTr="0076345F">
        <w:trPr>
          <w:trHeight w:val="642"/>
          <w:jc w:val="center"/>
        </w:trPr>
        <w:tc>
          <w:tcPr>
            <w:tcW w:w="7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53D52D6" w14:textId="480FDD9F" w:rsidR="00AF0E2E" w:rsidRPr="003F1A27" w:rsidRDefault="00AF0E2E" w:rsidP="0076345F">
            <w:pPr>
              <w:tabs>
                <w:tab w:val="left" w:pos="426"/>
              </w:tabs>
              <w:spacing w:after="0" w:line="276" w:lineRule="auto"/>
              <w:ind w:left="-86"/>
              <w:jc w:val="both"/>
              <w:rPr>
                <w:rFonts w:ascii="Times New Roman" w:eastAsia="Times New Roman" w:hAnsi="Times New Roman" w:cs="Times New Roman"/>
                <w:bCs/>
                <w:noProof/>
                <w:sz w:val="20"/>
                <w:szCs w:val="20"/>
                <w:lang w:val="en-GB"/>
              </w:rPr>
            </w:pPr>
            <w:r w:rsidRPr="003F1A27">
              <w:rPr>
                <w:rFonts w:ascii="Times New Roman" w:eastAsia="Times New Roman" w:hAnsi="Times New Roman" w:cs="Times New Roman"/>
                <w:bCs/>
                <w:noProof/>
                <w:sz w:val="20"/>
                <w:szCs w:val="20"/>
                <w:lang w:val="en-GB"/>
              </w:rPr>
              <w:t>8</w:t>
            </w:r>
          </w:p>
        </w:tc>
        <w:tc>
          <w:tcPr>
            <w:tcW w:w="1335" w:type="dxa"/>
            <w:tcBorders>
              <w:top w:val="single" w:sz="4" w:space="0" w:color="auto"/>
              <w:left w:val="nil"/>
              <w:bottom w:val="single" w:sz="4" w:space="0" w:color="auto"/>
              <w:right w:val="single" w:sz="4" w:space="0" w:color="auto"/>
            </w:tcBorders>
            <w:shd w:val="clear" w:color="auto" w:fill="FFFFFF"/>
            <w:noWrap/>
            <w:vAlign w:val="center"/>
          </w:tcPr>
          <w:p w14:paraId="1C9FA027" w14:textId="432EB9E3" w:rsidR="00AF0E2E" w:rsidRPr="003F1A27" w:rsidRDefault="00AF0E2E" w:rsidP="0076345F">
            <w:pPr>
              <w:tabs>
                <w:tab w:val="left" w:pos="426"/>
              </w:tabs>
              <w:spacing w:after="0" w:line="276" w:lineRule="auto"/>
              <w:ind w:left="-86"/>
              <w:jc w:val="both"/>
              <w:rPr>
                <w:rFonts w:ascii="Times New Roman" w:eastAsia="Times New Roman" w:hAnsi="Times New Roman" w:cs="Times New Roman"/>
                <w:b/>
                <w:bCs/>
                <w:noProof/>
                <w:sz w:val="20"/>
                <w:szCs w:val="20"/>
              </w:rPr>
            </w:pPr>
            <w:r w:rsidRPr="003F1A27">
              <w:rPr>
                <w:rFonts w:ascii="Times New Roman" w:eastAsia="Times New Roman" w:hAnsi="Times New Roman" w:cs="Times New Roman"/>
                <w:b/>
                <w:bCs/>
                <w:noProof/>
                <w:sz w:val="20"/>
                <w:szCs w:val="20"/>
              </w:rPr>
              <w:t>8045/3</w:t>
            </w:r>
          </w:p>
        </w:tc>
        <w:tc>
          <w:tcPr>
            <w:tcW w:w="1464" w:type="dxa"/>
            <w:tcBorders>
              <w:top w:val="single" w:sz="4" w:space="0" w:color="auto"/>
              <w:left w:val="nil"/>
              <w:bottom w:val="single" w:sz="4" w:space="0" w:color="auto"/>
              <w:right w:val="single" w:sz="4" w:space="0" w:color="auto"/>
            </w:tcBorders>
            <w:shd w:val="clear" w:color="auto" w:fill="FFFFFF"/>
            <w:noWrap/>
            <w:vAlign w:val="center"/>
          </w:tcPr>
          <w:p w14:paraId="32CFCBCA" w14:textId="4DF9E853" w:rsidR="00AF0E2E" w:rsidRPr="003F1A27" w:rsidRDefault="00AF0E2E"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3F1A27">
              <w:rPr>
                <w:rFonts w:ascii="Times New Roman" w:eastAsia="Times New Roman" w:hAnsi="Times New Roman" w:cs="Times New Roman"/>
                <w:bCs/>
                <w:noProof/>
                <w:sz w:val="20"/>
                <w:szCs w:val="20"/>
                <w:lang w:val="sr-Cyrl-RS"/>
              </w:rPr>
              <w:t>Светог Саве</w:t>
            </w:r>
          </w:p>
        </w:tc>
        <w:tc>
          <w:tcPr>
            <w:tcW w:w="1124" w:type="dxa"/>
            <w:tcBorders>
              <w:top w:val="single" w:sz="4" w:space="0" w:color="auto"/>
              <w:left w:val="nil"/>
              <w:bottom w:val="single" w:sz="4" w:space="0" w:color="auto"/>
              <w:right w:val="single" w:sz="4" w:space="0" w:color="auto"/>
            </w:tcBorders>
            <w:shd w:val="clear" w:color="auto" w:fill="FFFFFF"/>
            <w:noWrap/>
            <w:vAlign w:val="center"/>
          </w:tcPr>
          <w:p w14:paraId="68C9D321" w14:textId="4B46BF16" w:rsidR="00AF0E2E" w:rsidRPr="003F1A27" w:rsidRDefault="003F1A27" w:rsidP="0076345F">
            <w:pPr>
              <w:tabs>
                <w:tab w:val="left" w:pos="426"/>
              </w:tabs>
              <w:spacing w:after="0" w:line="276" w:lineRule="auto"/>
              <w:ind w:left="-86"/>
              <w:jc w:val="right"/>
              <w:rPr>
                <w:rFonts w:ascii="Times New Roman" w:eastAsia="Times New Roman" w:hAnsi="Times New Roman" w:cs="Times New Roman"/>
                <w:sz w:val="20"/>
                <w:szCs w:val="20"/>
                <w:lang w:val="sr-Cyrl-RS" w:eastAsia="zh-CN"/>
              </w:rPr>
            </w:pPr>
            <w:r w:rsidRPr="003F1A27">
              <w:rPr>
                <w:rFonts w:ascii="Times New Roman" w:eastAsia="Times New Roman" w:hAnsi="Times New Roman" w:cs="Times New Roman"/>
                <w:sz w:val="20"/>
                <w:szCs w:val="20"/>
                <w:lang w:val="sr-Cyrl-RS" w:eastAsia="zh-CN"/>
              </w:rPr>
              <w:t>309</w:t>
            </w:r>
          </w:p>
        </w:tc>
        <w:tc>
          <w:tcPr>
            <w:tcW w:w="1910" w:type="dxa"/>
            <w:tcBorders>
              <w:top w:val="single" w:sz="4" w:space="0" w:color="auto"/>
              <w:left w:val="nil"/>
              <w:bottom w:val="single" w:sz="4" w:space="0" w:color="auto"/>
              <w:right w:val="single" w:sz="4" w:space="0" w:color="auto"/>
            </w:tcBorders>
            <w:shd w:val="clear" w:color="auto" w:fill="FFFFFF"/>
            <w:vAlign w:val="center"/>
          </w:tcPr>
          <w:p w14:paraId="21B59585" w14:textId="6F51E082" w:rsidR="00AF0E2E" w:rsidRPr="003F1A27" w:rsidRDefault="003F1A27" w:rsidP="0076345F">
            <w:pPr>
              <w:tabs>
                <w:tab w:val="left" w:pos="426"/>
              </w:tabs>
              <w:spacing w:after="0" w:line="276" w:lineRule="auto"/>
              <w:ind w:left="-86"/>
              <w:rPr>
                <w:rFonts w:ascii="Times New Roman" w:eastAsia="Times New Roman" w:hAnsi="Times New Roman" w:cs="Times New Roman"/>
                <w:bCs/>
                <w:noProof/>
                <w:sz w:val="20"/>
                <w:szCs w:val="20"/>
                <w:lang w:val="sr-Cyrl-RS"/>
              </w:rPr>
            </w:pPr>
            <w:r w:rsidRPr="003F1A27">
              <w:rPr>
                <w:rFonts w:ascii="Times New Roman" w:eastAsia="Times New Roman" w:hAnsi="Times New Roman" w:cs="Times New Roman"/>
                <w:bCs/>
                <w:noProof/>
                <w:sz w:val="20"/>
                <w:szCs w:val="20"/>
                <w:lang w:val="sr-Cyrl-RS"/>
              </w:rPr>
              <w:t>Земљиште у грађевинском подручју</w:t>
            </w:r>
          </w:p>
        </w:tc>
        <w:tc>
          <w:tcPr>
            <w:tcW w:w="1118" w:type="dxa"/>
            <w:tcBorders>
              <w:top w:val="single" w:sz="4" w:space="0" w:color="auto"/>
              <w:left w:val="nil"/>
              <w:bottom w:val="single" w:sz="4" w:space="0" w:color="auto"/>
              <w:right w:val="single" w:sz="4" w:space="0" w:color="auto"/>
            </w:tcBorders>
            <w:shd w:val="clear" w:color="auto" w:fill="FFFFFF"/>
            <w:vAlign w:val="center"/>
          </w:tcPr>
          <w:p w14:paraId="4E35E4CF" w14:textId="00C5A348" w:rsidR="00AF0E2E" w:rsidRPr="003F1A27" w:rsidRDefault="003F1A27"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3F1A27">
              <w:rPr>
                <w:rFonts w:ascii="Times New Roman" w:eastAsia="Times New Roman" w:hAnsi="Times New Roman" w:cs="Times New Roman"/>
                <w:bCs/>
                <w:noProof/>
                <w:sz w:val="20"/>
                <w:szCs w:val="20"/>
                <w:lang w:val="sr-Cyrl-RS"/>
              </w:rPr>
              <w:t>Приватна својина</w:t>
            </w:r>
          </w:p>
        </w:tc>
        <w:tc>
          <w:tcPr>
            <w:tcW w:w="1943" w:type="dxa"/>
            <w:tcBorders>
              <w:top w:val="single" w:sz="4" w:space="0" w:color="auto"/>
              <w:left w:val="nil"/>
              <w:bottom w:val="single" w:sz="4" w:space="0" w:color="auto"/>
              <w:right w:val="single" w:sz="4" w:space="0" w:color="auto"/>
            </w:tcBorders>
            <w:shd w:val="clear" w:color="auto" w:fill="FFFFFF"/>
            <w:vAlign w:val="center"/>
          </w:tcPr>
          <w:p w14:paraId="0497BCB5" w14:textId="005ADA05" w:rsidR="00AF0E2E" w:rsidRPr="003F1A27" w:rsidRDefault="003F1A27" w:rsidP="0076345F">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3F1A27">
              <w:rPr>
                <w:rFonts w:ascii="Times New Roman" w:eastAsia="Times New Roman" w:hAnsi="Times New Roman" w:cs="Times New Roman"/>
                <w:bCs/>
                <w:noProof/>
                <w:sz w:val="20"/>
                <w:szCs w:val="20"/>
                <w:lang w:val="sr-Cyrl-RS"/>
              </w:rPr>
              <w:t>Грозданић Зоран</w:t>
            </w:r>
          </w:p>
        </w:tc>
      </w:tr>
      <w:tr w:rsidR="003F1A27" w:rsidRPr="003F1A27" w14:paraId="767E98DC" w14:textId="77777777" w:rsidTr="0076345F">
        <w:trPr>
          <w:trHeight w:val="642"/>
          <w:jc w:val="center"/>
        </w:trPr>
        <w:tc>
          <w:tcPr>
            <w:tcW w:w="769"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B42F4D0" w14:textId="23B5F4F4" w:rsidR="003F1A27" w:rsidRPr="003F1A27" w:rsidRDefault="003F1A27" w:rsidP="003F1A27">
            <w:pPr>
              <w:tabs>
                <w:tab w:val="left" w:pos="426"/>
              </w:tabs>
              <w:spacing w:after="0" w:line="276" w:lineRule="auto"/>
              <w:ind w:left="-86"/>
              <w:jc w:val="both"/>
              <w:rPr>
                <w:rFonts w:ascii="Times New Roman" w:eastAsia="Times New Roman" w:hAnsi="Times New Roman" w:cs="Times New Roman"/>
                <w:bCs/>
                <w:noProof/>
                <w:sz w:val="20"/>
                <w:szCs w:val="20"/>
                <w:lang w:val="en-GB"/>
              </w:rPr>
            </w:pPr>
            <w:r w:rsidRPr="003F1A27">
              <w:rPr>
                <w:rFonts w:ascii="Times New Roman" w:eastAsia="Times New Roman" w:hAnsi="Times New Roman" w:cs="Times New Roman"/>
                <w:bCs/>
                <w:noProof/>
                <w:sz w:val="20"/>
                <w:szCs w:val="20"/>
                <w:lang w:val="en-GB"/>
              </w:rPr>
              <w:t>9</w:t>
            </w:r>
          </w:p>
        </w:tc>
        <w:tc>
          <w:tcPr>
            <w:tcW w:w="1335" w:type="dxa"/>
            <w:tcBorders>
              <w:top w:val="single" w:sz="4" w:space="0" w:color="auto"/>
              <w:left w:val="nil"/>
              <w:bottom w:val="single" w:sz="4" w:space="0" w:color="auto"/>
              <w:right w:val="single" w:sz="4" w:space="0" w:color="auto"/>
            </w:tcBorders>
            <w:shd w:val="clear" w:color="auto" w:fill="FFFFFF"/>
            <w:noWrap/>
            <w:vAlign w:val="center"/>
          </w:tcPr>
          <w:p w14:paraId="42B68D14" w14:textId="0FCDEF63" w:rsidR="003F1A27" w:rsidRPr="003F1A27" w:rsidRDefault="003F1A27" w:rsidP="003F1A27">
            <w:pPr>
              <w:tabs>
                <w:tab w:val="left" w:pos="426"/>
              </w:tabs>
              <w:spacing w:after="0" w:line="276" w:lineRule="auto"/>
              <w:ind w:left="-86"/>
              <w:jc w:val="both"/>
              <w:rPr>
                <w:rFonts w:ascii="Times New Roman" w:eastAsia="Times New Roman" w:hAnsi="Times New Roman" w:cs="Times New Roman"/>
                <w:b/>
                <w:bCs/>
                <w:noProof/>
                <w:sz w:val="20"/>
                <w:szCs w:val="20"/>
              </w:rPr>
            </w:pPr>
            <w:r w:rsidRPr="003F1A27">
              <w:rPr>
                <w:rFonts w:ascii="Times New Roman" w:eastAsia="Times New Roman" w:hAnsi="Times New Roman" w:cs="Times New Roman"/>
                <w:b/>
                <w:bCs/>
                <w:noProof/>
                <w:sz w:val="20"/>
                <w:szCs w:val="20"/>
              </w:rPr>
              <w:t>8046/3</w:t>
            </w:r>
          </w:p>
        </w:tc>
        <w:tc>
          <w:tcPr>
            <w:tcW w:w="1464" w:type="dxa"/>
            <w:tcBorders>
              <w:top w:val="single" w:sz="4" w:space="0" w:color="auto"/>
              <w:left w:val="nil"/>
              <w:bottom w:val="single" w:sz="4" w:space="0" w:color="auto"/>
              <w:right w:val="single" w:sz="4" w:space="0" w:color="auto"/>
            </w:tcBorders>
            <w:shd w:val="clear" w:color="auto" w:fill="FFFFFF"/>
            <w:noWrap/>
            <w:vAlign w:val="center"/>
          </w:tcPr>
          <w:p w14:paraId="704F16F9" w14:textId="07529EE2" w:rsidR="003F1A27" w:rsidRPr="003F1A27" w:rsidRDefault="003F1A27" w:rsidP="003F1A27">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3F1A27">
              <w:rPr>
                <w:rFonts w:ascii="Times New Roman" w:eastAsia="Times New Roman" w:hAnsi="Times New Roman" w:cs="Times New Roman"/>
                <w:bCs/>
                <w:noProof/>
                <w:sz w:val="20"/>
                <w:szCs w:val="20"/>
                <w:lang w:val="sr-Cyrl-RS"/>
              </w:rPr>
              <w:t>Светог Саве</w:t>
            </w:r>
          </w:p>
        </w:tc>
        <w:tc>
          <w:tcPr>
            <w:tcW w:w="1124" w:type="dxa"/>
            <w:tcBorders>
              <w:top w:val="single" w:sz="4" w:space="0" w:color="auto"/>
              <w:left w:val="nil"/>
              <w:bottom w:val="single" w:sz="4" w:space="0" w:color="auto"/>
              <w:right w:val="single" w:sz="4" w:space="0" w:color="auto"/>
            </w:tcBorders>
            <w:shd w:val="clear" w:color="auto" w:fill="FFFFFF"/>
            <w:noWrap/>
            <w:vAlign w:val="center"/>
          </w:tcPr>
          <w:p w14:paraId="25313F14" w14:textId="314E70AE" w:rsidR="003F1A27" w:rsidRPr="003F1A27" w:rsidRDefault="003F1A27" w:rsidP="003F1A27">
            <w:pPr>
              <w:tabs>
                <w:tab w:val="left" w:pos="426"/>
              </w:tabs>
              <w:spacing w:after="0" w:line="276" w:lineRule="auto"/>
              <w:ind w:left="-86"/>
              <w:jc w:val="right"/>
              <w:rPr>
                <w:rFonts w:ascii="Times New Roman" w:eastAsia="Times New Roman" w:hAnsi="Times New Roman" w:cs="Times New Roman"/>
                <w:sz w:val="20"/>
                <w:szCs w:val="20"/>
                <w:lang w:val="sr-Cyrl-RS" w:eastAsia="zh-CN"/>
              </w:rPr>
            </w:pPr>
            <w:r w:rsidRPr="003F1A27">
              <w:rPr>
                <w:rFonts w:ascii="Times New Roman" w:eastAsia="Times New Roman" w:hAnsi="Times New Roman" w:cs="Times New Roman"/>
                <w:sz w:val="20"/>
                <w:szCs w:val="20"/>
                <w:lang w:val="sr-Cyrl-RS" w:eastAsia="zh-CN"/>
              </w:rPr>
              <w:t>430</w:t>
            </w:r>
          </w:p>
        </w:tc>
        <w:tc>
          <w:tcPr>
            <w:tcW w:w="1910" w:type="dxa"/>
            <w:tcBorders>
              <w:top w:val="single" w:sz="4" w:space="0" w:color="auto"/>
              <w:left w:val="nil"/>
              <w:bottom w:val="single" w:sz="4" w:space="0" w:color="auto"/>
              <w:right w:val="single" w:sz="4" w:space="0" w:color="auto"/>
            </w:tcBorders>
            <w:shd w:val="clear" w:color="auto" w:fill="FFFFFF"/>
            <w:vAlign w:val="center"/>
          </w:tcPr>
          <w:p w14:paraId="6D4D960A" w14:textId="58EFB195" w:rsidR="003F1A27" w:rsidRPr="003F1A27" w:rsidRDefault="003F1A27" w:rsidP="003F1A27">
            <w:pPr>
              <w:tabs>
                <w:tab w:val="left" w:pos="426"/>
              </w:tabs>
              <w:spacing w:after="0" w:line="276" w:lineRule="auto"/>
              <w:ind w:left="-86"/>
              <w:rPr>
                <w:rFonts w:ascii="Times New Roman" w:eastAsia="Times New Roman" w:hAnsi="Times New Roman" w:cs="Times New Roman"/>
                <w:bCs/>
                <w:noProof/>
                <w:sz w:val="20"/>
                <w:szCs w:val="20"/>
                <w:lang w:val="sr-Cyrl-RS"/>
              </w:rPr>
            </w:pPr>
            <w:r w:rsidRPr="003F1A27">
              <w:rPr>
                <w:rFonts w:ascii="Times New Roman" w:eastAsia="Times New Roman" w:hAnsi="Times New Roman" w:cs="Times New Roman"/>
                <w:bCs/>
                <w:noProof/>
                <w:sz w:val="20"/>
                <w:szCs w:val="20"/>
                <w:lang w:val="sr-Cyrl-RS"/>
              </w:rPr>
              <w:t>Земљиште у грађевинском подручју</w:t>
            </w:r>
          </w:p>
        </w:tc>
        <w:tc>
          <w:tcPr>
            <w:tcW w:w="1118" w:type="dxa"/>
            <w:tcBorders>
              <w:top w:val="single" w:sz="4" w:space="0" w:color="auto"/>
              <w:left w:val="nil"/>
              <w:bottom w:val="single" w:sz="4" w:space="0" w:color="auto"/>
              <w:right w:val="single" w:sz="4" w:space="0" w:color="auto"/>
            </w:tcBorders>
            <w:shd w:val="clear" w:color="auto" w:fill="FFFFFF"/>
            <w:vAlign w:val="center"/>
          </w:tcPr>
          <w:p w14:paraId="5481EB2D" w14:textId="2E5A8365" w:rsidR="003F1A27" w:rsidRPr="003F1A27" w:rsidRDefault="003F1A27" w:rsidP="003F1A27">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3F1A27">
              <w:rPr>
                <w:rFonts w:ascii="Times New Roman" w:eastAsia="Times New Roman" w:hAnsi="Times New Roman" w:cs="Times New Roman"/>
                <w:bCs/>
                <w:noProof/>
                <w:sz w:val="20"/>
                <w:szCs w:val="20"/>
                <w:lang w:val="sr-Cyrl-RS"/>
              </w:rPr>
              <w:t>Приватна својина</w:t>
            </w:r>
          </w:p>
        </w:tc>
        <w:tc>
          <w:tcPr>
            <w:tcW w:w="1943" w:type="dxa"/>
            <w:tcBorders>
              <w:top w:val="single" w:sz="4" w:space="0" w:color="auto"/>
              <w:left w:val="nil"/>
              <w:bottom w:val="single" w:sz="4" w:space="0" w:color="auto"/>
              <w:right w:val="single" w:sz="4" w:space="0" w:color="auto"/>
            </w:tcBorders>
            <w:shd w:val="clear" w:color="auto" w:fill="FFFFFF"/>
            <w:vAlign w:val="center"/>
          </w:tcPr>
          <w:p w14:paraId="17280CC5" w14:textId="616F91BB" w:rsidR="003F1A27" w:rsidRPr="003F1A27" w:rsidRDefault="003F1A27" w:rsidP="003F1A27">
            <w:pPr>
              <w:tabs>
                <w:tab w:val="left" w:pos="426"/>
              </w:tabs>
              <w:spacing w:after="0" w:line="276" w:lineRule="auto"/>
              <w:ind w:left="-86"/>
              <w:jc w:val="both"/>
              <w:rPr>
                <w:rFonts w:ascii="Times New Roman" w:eastAsia="Times New Roman" w:hAnsi="Times New Roman" w:cs="Times New Roman"/>
                <w:bCs/>
                <w:noProof/>
                <w:sz w:val="20"/>
                <w:szCs w:val="20"/>
                <w:lang w:val="sr-Cyrl-RS"/>
              </w:rPr>
            </w:pPr>
            <w:r w:rsidRPr="003F1A27">
              <w:rPr>
                <w:rFonts w:ascii="Times New Roman" w:eastAsia="Times New Roman" w:hAnsi="Times New Roman" w:cs="Times New Roman"/>
                <w:bCs/>
                <w:noProof/>
                <w:sz w:val="20"/>
                <w:szCs w:val="20"/>
                <w:lang w:val="sr-Cyrl-RS"/>
              </w:rPr>
              <w:t>Грозданић Зоран</w:t>
            </w:r>
          </w:p>
        </w:tc>
      </w:tr>
    </w:tbl>
    <w:p w14:paraId="677E264E" w14:textId="77777777" w:rsidR="00AF0E2E" w:rsidRPr="00AF0E2E" w:rsidRDefault="00AF0E2E" w:rsidP="00895450">
      <w:pPr>
        <w:pBdr>
          <w:bottom w:val="dotted" w:sz="4" w:space="1" w:color="auto"/>
        </w:pBdr>
        <w:suppressAutoHyphens/>
        <w:spacing w:after="0" w:line="240" w:lineRule="auto"/>
        <w:rPr>
          <w:rFonts w:ascii="Times New Roman" w:eastAsia="Times New Roman" w:hAnsi="Times New Roman" w:cs="Times New Roman"/>
          <w:b/>
          <w:color w:val="FF0000"/>
          <w:sz w:val="36"/>
          <w:szCs w:val="36"/>
          <w:lang w:val="sr-Cyrl-RS" w:eastAsia="zh-CN"/>
        </w:rPr>
      </w:pPr>
    </w:p>
    <w:p w14:paraId="1F4EB070" w14:textId="77777777" w:rsidR="00895450" w:rsidRPr="00AC1F38" w:rsidRDefault="00895450" w:rsidP="00895450">
      <w:pPr>
        <w:pBdr>
          <w:bottom w:val="dotted" w:sz="4" w:space="1" w:color="auto"/>
        </w:pBdr>
        <w:suppressAutoHyphens/>
        <w:spacing w:after="0" w:line="240" w:lineRule="auto"/>
        <w:rPr>
          <w:rFonts w:ascii="Times New Roman" w:eastAsia="Times New Roman" w:hAnsi="Times New Roman" w:cs="Times New Roman"/>
          <w:b/>
          <w:sz w:val="36"/>
          <w:szCs w:val="36"/>
          <w:lang w:val="sr-Cyrl-RS" w:eastAsia="zh-CN"/>
        </w:rPr>
      </w:pPr>
      <w:r w:rsidRPr="00AC1F38">
        <w:rPr>
          <w:rFonts w:ascii="Times New Roman" w:eastAsia="Times New Roman" w:hAnsi="Times New Roman" w:cs="Times New Roman"/>
          <w:b/>
          <w:sz w:val="36"/>
          <w:szCs w:val="36"/>
          <w:lang w:eastAsia="zh-CN"/>
        </w:rPr>
        <w:t xml:space="preserve">3.  </w:t>
      </w:r>
      <w:r w:rsidRPr="00AC1F38">
        <w:rPr>
          <w:rFonts w:ascii="Times New Roman" w:eastAsia="Times New Roman" w:hAnsi="Times New Roman" w:cs="Times New Roman"/>
          <w:b/>
          <w:sz w:val="36"/>
          <w:szCs w:val="36"/>
          <w:lang w:val="sr-Cyrl-RS" w:eastAsia="zh-CN"/>
        </w:rPr>
        <w:t>УСЛОВИ ИЗГРАДЊЕ</w:t>
      </w:r>
    </w:p>
    <w:p w14:paraId="28D389B0" w14:textId="77777777" w:rsidR="00895450" w:rsidRPr="00AC1F38" w:rsidRDefault="00895450" w:rsidP="00895450">
      <w:pPr>
        <w:suppressAutoHyphens/>
        <w:spacing w:after="0" w:line="240" w:lineRule="auto"/>
        <w:jc w:val="both"/>
        <w:rPr>
          <w:rFonts w:ascii="Times New Roman" w:eastAsia="Arial" w:hAnsi="Times New Roman" w:cs="Times New Roman"/>
          <w:b/>
          <w:bCs/>
          <w:sz w:val="24"/>
          <w:szCs w:val="24"/>
          <w:lang w:val="sr-Cyrl-RS" w:eastAsia="zh-CN"/>
        </w:rPr>
      </w:pPr>
    </w:p>
    <w:p w14:paraId="5655E5F9" w14:textId="77777777" w:rsidR="00895450" w:rsidRPr="00AC1F38" w:rsidRDefault="00895450" w:rsidP="00895450">
      <w:pPr>
        <w:suppressAutoHyphens/>
        <w:spacing w:after="0" w:line="240" w:lineRule="auto"/>
        <w:jc w:val="both"/>
        <w:rPr>
          <w:rFonts w:ascii="Times New Roman" w:eastAsia="Arial" w:hAnsi="Times New Roman" w:cs="Times New Roman"/>
          <w:b/>
          <w:bCs/>
          <w:sz w:val="24"/>
          <w:szCs w:val="24"/>
          <w:lang w:val="sr-Latn-CS" w:eastAsia="zh-CN"/>
        </w:rPr>
      </w:pPr>
      <w:r w:rsidRPr="00AC1F38">
        <w:rPr>
          <w:rFonts w:ascii="Times New Roman" w:eastAsia="Arial" w:hAnsi="Times New Roman" w:cs="Times New Roman"/>
          <w:b/>
          <w:bCs/>
          <w:sz w:val="24"/>
          <w:szCs w:val="24"/>
          <w:lang w:val="sr-Cyrl-RS" w:eastAsia="zh-CN"/>
        </w:rPr>
        <w:t xml:space="preserve">3.1. </w:t>
      </w:r>
      <w:r w:rsidRPr="00AC1F38">
        <w:rPr>
          <w:rFonts w:ascii="Times New Roman" w:eastAsia="Arial" w:hAnsi="Times New Roman" w:cs="Times New Roman"/>
          <w:b/>
          <w:bCs/>
          <w:sz w:val="24"/>
          <w:szCs w:val="24"/>
          <w:lang w:val="sr-Latn-CS" w:eastAsia="zh-CN"/>
        </w:rPr>
        <w:t xml:space="preserve">Намена простора и објеката </w:t>
      </w:r>
    </w:p>
    <w:p w14:paraId="386474C6" w14:textId="77777777" w:rsidR="00895450" w:rsidRPr="00895450" w:rsidRDefault="00895450" w:rsidP="00895450">
      <w:pPr>
        <w:suppressAutoHyphens/>
        <w:spacing w:after="0" w:line="100" w:lineRule="atLeast"/>
        <w:jc w:val="both"/>
        <w:rPr>
          <w:rFonts w:ascii="Times New Roman" w:eastAsia="Times New Roman" w:hAnsi="Times New Roman" w:cs="Times New Roman"/>
          <w:noProof/>
          <w:color w:val="FF0000"/>
          <w:sz w:val="24"/>
          <w:szCs w:val="24"/>
          <w:lang w:val="sr-Cyrl-RS" w:eastAsia="ar-SA"/>
        </w:rPr>
      </w:pPr>
    </w:p>
    <w:p w14:paraId="05CE14E5" w14:textId="4E0459AD" w:rsidR="00997590" w:rsidRDefault="00AF0E2E" w:rsidP="00997590">
      <w:pPr>
        <w:suppressAutoHyphens/>
        <w:spacing w:after="0" w:line="240" w:lineRule="auto"/>
        <w:jc w:val="both"/>
        <w:rPr>
          <w:rFonts w:ascii="Times New Roman" w:eastAsia="Times New Roman" w:hAnsi="Times New Roman" w:cs="Times New Roman"/>
          <w:sz w:val="24"/>
          <w:szCs w:val="24"/>
          <w:lang w:val="sr-Cyrl-RS"/>
        </w:rPr>
      </w:pPr>
      <w:r w:rsidRPr="00345B37">
        <w:rPr>
          <w:rFonts w:ascii="Times New Roman" w:eastAsia="Times New Roman" w:hAnsi="Times New Roman" w:cs="Times New Roman"/>
          <w:sz w:val="24"/>
          <w:szCs w:val="24"/>
          <w:lang w:val="sr-Cyrl-RS"/>
        </w:rPr>
        <w:t xml:space="preserve">Предметна локација се налази у западном делу општине Шид. </w:t>
      </w:r>
    </w:p>
    <w:p w14:paraId="5E08E19C" w14:textId="3F60F61A" w:rsidR="002D5159" w:rsidRPr="00345B37" w:rsidRDefault="00AF0E2E" w:rsidP="00345B37">
      <w:pPr>
        <w:jc w:val="both"/>
        <w:rPr>
          <w:rFonts w:ascii="Times New Roman" w:eastAsia="Calibri" w:hAnsi="Times New Roman" w:cs="Times New Roman"/>
          <w:sz w:val="24"/>
          <w:szCs w:val="24"/>
          <w:lang w:val="sr-Cyrl-RS"/>
        </w:rPr>
      </w:pPr>
      <w:r w:rsidRPr="00345B37">
        <w:rPr>
          <w:rFonts w:ascii="Times New Roman" w:eastAsia="Calibri" w:hAnsi="Times New Roman" w:cs="Times New Roman"/>
          <w:sz w:val="24"/>
          <w:szCs w:val="24"/>
          <w:lang w:val="sr-Cyrl-RS"/>
        </w:rPr>
        <w:t>На предметној катастарској парцели се нал</w:t>
      </w:r>
      <w:r w:rsidR="007834DE" w:rsidRPr="00345B37">
        <w:rPr>
          <w:rFonts w:ascii="Times New Roman" w:eastAsia="Calibri" w:hAnsi="Times New Roman" w:cs="Times New Roman"/>
          <w:sz w:val="24"/>
          <w:szCs w:val="24"/>
          <w:lang w:val="sr-Cyrl-RS"/>
        </w:rPr>
        <w:t>а</w:t>
      </w:r>
      <w:r w:rsidRPr="00345B37">
        <w:rPr>
          <w:rFonts w:ascii="Times New Roman" w:eastAsia="Calibri" w:hAnsi="Times New Roman" w:cs="Times New Roman"/>
          <w:sz w:val="24"/>
          <w:szCs w:val="24"/>
          <w:lang w:val="sr-Cyrl-RS"/>
        </w:rPr>
        <w:t>зи изграђени објекат хладњаче који се користи.</w:t>
      </w:r>
    </w:p>
    <w:p w14:paraId="17714609" w14:textId="5909787B" w:rsidR="00C35862" w:rsidRDefault="00C35862" w:rsidP="00C35862">
      <w:pPr>
        <w:spacing w:after="0" w:line="240" w:lineRule="auto"/>
        <w:jc w:val="both"/>
        <w:rPr>
          <w:rFonts w:ascii="Times New Roman" w:eastAsia="Times New Roman" w:hAnsi="Times New Roman" w:cs="Times New Roman"/>
          <w:sz w:val="24"/>
          <w:szCs w:val="24"/>
          <w:lang w:val="sr-Cyrl-CS"/>
        </w:rPr>
      </w:pPr>
      <w:r w:rsidRPr="000E588B">
        <w:rPr>
          <w:rFonts w:ascii="Times New Roman" w:eastAsia="Times New Roman" w:hAnsi="Times New Roman" w:cs="Times New Roman"/>
          <w:sz w:val="24"/>
          <w:szCs w:val="24"/>
          <w:lang w:val="sr-Cyrl-CS"/>
        </w:rPr>
        <w:t xml:space="preserve">На КП бр. 8046/1 КО Шид налази се изграђени објекат хладњаче, који се задржава у намени површини и габариту. </w:t>
      </w:r>
      <w:r>
        <w:rPr>
          <w:rFonts w:ascii="Times New Roman" w:eastAsia="Times New Roman" w:hAnsi="Times New Roman" w:cs="Times New Roman"/>
          <w:sz w:val="24"/>
          <w:szCs w:val="24"/>
          <w:lang w:val="sr-Cyrl-CS"/>
        </w:rPr>
        <w:t>У оквиру обухвата УП није планирана изградња објеката, сем постављања соларних панела на земљи и на крову постојећег објекта хладњаче.</w:t>
      </w:r>
    </w:p>
    <w:p w14:paraId="49D12B85" w14:textId="77777777" w:rsidR="00C35862" w:rsidRDefault="00C35862" w:rsidP="00C35862">
      <w:pPr>
        <w:spacing w:after="0" w:line="240" w:lineRule="auto"/>
        <w:jc w:val="both"/>
        <w:rPr>
          <w:rFonts w:ascii="Times New Roman" w:eastAsia="Times New Roman" w:hAnsi="Times New Roman" w:cs="Times New Roman"/>
          <w:sz w:val="24"/>
          <w:szCs w:val="24"/>
          <w:lang w:val="sr-Cyrl-CS"/>
        </w:rPr>
      </w:pPr>
    </w:p>
    <w:p w14:paraId="0840C5D7" w14:textId="45EF19D7" w:rsidR="00C35862" w:rsidRDefault="00C35862" w:rsidP="00C35862">
      <w:p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оквиру обухвата УП (који обухвата више катастарских парцела како би приказао начин изласка предметне катастарске парцеле на јавну површину, и начин повезивања Соларне електране на систем ЕД), налазе се постојећи објекти, који се задржавају у својој намени , габариту и спратности, у свему као што је приказано на одговарајућим графичким </w:t>
      </w:r>
      <w:proofErr w:type="spellStart"/>
      <w:r>
        <w:rPr>
          <w:rFonts w:ascii="Times New Roman" w:eastAsia="Times New Roman" w:hAnsi="Times New Roman" w:cs="Times New Roman"/>
          <w:sz w:val="24"/>
          <w:szCs w:val="24"/>
          <w:lang w:val="sr-Cyrl-CS"/>
        </w:rPr>
        <w:t>прилотима</w:t>
      </w:r>
      <w:proofErr w:type="spellEnd"/>
      <w:r>
        <w:rPr>
          <w:rFonts w:ascii="Times New Roman" w:eastAsia="Times New Roman" w:hAnsi="Times New Roman" w:cs="Times New Roman"/>
          <w:sz w:val="24"/>
          <w:szCs w:val="24"/>
          <w:lang w:val="sr-Cyrl-CS"/>
        </w:rPr>
        <w:t>. Од објеката су заступљени следећи:</w:t>
      </w:r>
    </w:p>
    <w:p w14:paraId="40F81B91" w14:textId="281A7B3C" w:rsidR="00C35862" w:rsidRDefault="0052765C" w:rsidP="00C35862">
      <w:pPr>
        <w:pStyle w:val="ListParagraph"/>
        <w:numPr>
          <w:ilvl w:val="0"/>
          <w:numId w:val="39"/>
        </w:numPr>
        <w:spacing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w:t>
      </w:r>
      <w:r w:rsidR="00C35862">
        <w:rPr>
          <w:rFonts w:ascii="Times New Roman" w:eastAsia="Times New Roman" w:hAnsi="Times New Roman" w:cs="Times New Roman"/>
          <w:sz w:val="24"/>
          <w:szCs w:val="24"/>
          <w:lang w:val="sr-Cyrl-CS"/>
        </w:rPr>
        <w:t>бјекат портирнице,</w:t>
      </w:r>
    </w:p>
    <w:p w14:paraId="32F61F7C" w14:textId="332DB8CC" w:rsidR="00C35862" w:rsidRDefault="00C35862" w:rsidP="00C35862">
      <w:pPr>
        <w:pStyle w:val="ListParagraph"/>
        <w:numPr>
          <w:ilvl w:val="0"/>
          <w:numId w:val="39"/>
        </w:numPr>
        <w:spacing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Магацин,</w:t>
      </w:r>
    </w:p>
    <w:p w14:paraId="209FB518" w14:textId="71221762" w:rsidR="00C35862" w:rsidRDefault="00C35862" w:rsidP="00C35862">
      <w:pPr>
        <w:pStyle w:val="ListParagraph"/>
        <w:numPr>
          <w:ilvl w:val="0"/>
          <w:numId w:val="39"/>
        </w:numPr>
        <w:spacing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Хладњача,</w:t>
      </w:r>
    </w:p>
    <w:p w14:paraId="37DC539E" w14:textId="0FA247C2" w:rsidR="00C35862" w:rsidRDefault="00C35862" w:rsidP="00C35862">
      <w:pPr>
        <w:pStyle w:val="ListParagraph"/>
        <w:numPr>
          <w:ilvl w:val="0"/>
          <w:numId w:val="39"/>
        </w:numPr>
        <w:spacing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Хладњача,</w:t>
      </w:r>
    </w:p>
    <w:p w14:paraId="3C08DFF3" w14:textId="6250B9C9" w:rsidR="00C35862" w:rsidRDefault="00C35862" w:rsidP="00C35862">
      <w:pPr>
        <w:pStyle w:val="ListParagraph"/>
        <w:numPr>
          <w:ilvl w:val="0"/>
          <w:numId w:val="39"/>
        </w:numPr>
        <w:spacing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Хладњача,</w:t>
      </w:r>
    </w:p>
    <w:p w14:paraId="2DEEA74F" w14:textId="2DDFBF48" w:rsidR="00C35862" w:rsidRPr="00C35862" w:rsidRDefault="00C35862" w:rsidP="00C35862">
      <w:pPr>
        <w:spacing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 xml:space="preserve">Затим, Постојећа </w:t>
      </w:r>
      <w:proofErr w:type="spellStart"/>
      <w:r>
        <w:rPr>
          <w:rFonts w:ascii="Times New Roman" w:eastAsia="Times New Roman" w:hAnsi="Times New Roman" w:cs="Times New Roman"/>
          <w:sz w:val="24"/>
          <w:szCs w:val="24"/>
          <w:lang w:val="sr-Cyrl-CS"/>
        </w:rPr>
        <w:t>стубна</w:t>
      </w:r>
      <w:proofErr w:type="spellEnd"/>
      <w:r>
        <w:rPr>
          <w:rFonts w:ascii="Times New Roman" w:eastAsia="Times New Roman" w:hAnsi="Times New Roman" w:cs="Times New Roman"/>
          <w:sz w:val="24"/>
          <w:szCs w:val="24"/>
          <w:lang w:val="sr-Cyrl-CS"/>
        </w:rPr>
        <w:t xml:space="preserve"> СТС 20/0,4 </w:t>
      </w:r>
      <w:r>
        <w:rPr>
          <w:rFonts w:ascii="Times New Roman" w:eastAsia="Times New Roman" w:hAnsi="Times New Roman" w:cs="Times New Roman"/>
          <w:sz w:val="24"/>
          <w:szCs w:val="24"/>
        </w:rPr>
        <w:t xml:space="preserve">kV </w:t>
      </w:r>
      <w:r>
        <w:rPr>
          <w:rFonts w:ascii="Times New Roman" w:eastAsia="Times New Roman" w:hAnsi="Times New Roman" w:cs="Times New Roman"/>
          <w:sz w:val="24"/>
          <w:szCs w:val="24"/>
          <w:lang w:val="sr-Latn-RS"/>
        </w:rPr>
        <w:t>„Greem-</w:t>
      </w:r>
      <w:r>
        <w:rPr>
          <w:rFonts w:ascii="Times New Roman" w:eastAsia="Times New Roman" w:hAnsi="Times New Roman" w:cs="Times New Roman"/>
          <w:sz w:val="24"/>
          <w:szCs w:val="24"/>
          <w:lang w:val="sr-Cyrl-RS"/>
        </w:rPr>
        <w:t>Хладњача“</w:t>
      </w:r>
      <w:r w:rsidR="0052765C">
        <w:rPr>
          <w:rFonts w:ascii="Times New Roman" w:eastAsia="Times New Roman" w:hAnsi="Times New Roman" w:cs="Times New Roman"/>
          <w:sz w:val="24"/>
          <w:szCs w:val="24"/>
          <w:lang w:val="sr-Cyrl-RS"/>
        </w:rPr>
        <w:t>, постојећи надземни хидранти, као и постојећа инфраструктура.</w:t>
      </w:r>
    </w:p>
    <w:p w14:paraId="48E314F6" w14:textId="77777777" w:rsidR="00C35862" w:rsidRDefault="00C35862" w:rsidP="00895450">
      <w:pPr>
        <w:suppressAutoHyphens/>
        <w:spacing w:after="0" w:line="240" w:lineRule="auto"/>
        <w:jc w:val="both"/>
        <w:rPr>
          <w:rFonts w:ascii="Times New Roman" w:eastAsia="Times New Roman" w:hAnsi="Times New Roman" w:cs="Times New Roman"/>
          <w:b/>
          <w:bCs/>
          <w:sz w:val="24"/>
          <w:szCs w:val="24"/>
          <w:lang w:val="sr-Cyrl-RS"/>
        </w:rPr>
      </w:pPr>
    </w:p>
    <w:p w14:paraId="62C0760A" w14:textId="6F9882E9" w:rsidR="00E870DF" w:rsidRDefault="00E870DF" w:rsidP="00895450">
      <w:pPr>
        <w:suppressAutoHyphens/>
        <w:spacing w:after="0" w:line="240" w:lineRule="auto"/>
        <w:jc w:val="both"/>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Намена планираних објеката је производња електричне енергије.</w:t>
      </w:r>
    </w:p>
    <w:p w14:paraId="0E67FD84" w14:textId="180787CC" w:rsidR="00E870DF" w:rsidRDefault="00E870DF" w:rsidP="00895450">
      <w:pPr>
        <w:suppressAutoHyphens/>
        <w:spacing w:after="0" w:line="240" w:lineRule="auto"/>
        <w:jc w:val="both"/>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У склопу соларне електране која је планирана на земљи и на крову постојећег објекта хладњаче, предвиђени су:</w:t>
      </w:r>
    </w:p>
    <w:p w14:paraId="73F14C29" w14:textId="7E37D082" w:rsidR="00E870DF" w:rsidRDefault="00E870DF" w:rsidP="00895450">
      <w:pPr>
        <w:suppressAutoHyphens/>
        <w:spacing w:after="0" w:line="240" w:lineRule="auto"/>
        <w:jc w:val="both"/>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 Соларни панели – опрема.</w:t>
      </w:r>
    </w:p>
    <w:p w14:paraId="3E471758" w14:textId="18125D7D" w:rsidR="00E870DF" w:rsidRPr="00E870DF" w:rsidRDefault="000A34D9" w:rsidP="00895450">
      <w:pPr>
        <w:suppressAutoHyphens/>
        <w:spacing w:after="0" w:line="240" w:lineRule="auto"/>
        <w:jc w:val="both"/>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 xml:space="preserve">- </w:t>
      </w:r>
      <w:r w:rsidR="00E870DF">
        <w:rPr>
          <w:rFonts w:ascii="Times New Roman" w:eastAsia="Times New Roman" w:hAnsi="Times New Roman" w:cs="Times New Roman"/>
          <w:b/>
          <w:bCs/>
          <w:sz w:val="24"/>
          <w:szCs w:val="24"/>
          <w:lang w:val="sr-Cyrl-RS"/>
        </w:rPr>
        <w:t xml:space="preserve">Објекат места прикључења (ОМП) и разводно постројење планирани су на </w:t>
      </w:r>
      <w:r w:rsidR="00E870DF" w:rsidRPr="00997590">
        <w:rPr>
          <w:rFonts w:ascii="Times New Roman" w:eastAsia="Calibri" w:hAnsi="Times New Roman" w:cs="Times New Roman"/>
          <w:sz w:val="24"/>
          <w:szCs w:val="24"/>
          <w:lang w:val="sr-Cyrl-RS"/>
        </w:rPr>
        <w:t>КП број 8046/3 КО Шид</w:t>
      </w:r>
      <w:r w:rsidR="00E870DF">
        <w:rPr>
          <w:rFonts w:ascii="Times New Roman" w:eastAsia="Calibri" w:hAnsi="Times New Roman" w:cs="Times New Roman"/>
          <w:sz w:val="24"/>
          <w:szCs w:val="24"/>
          <w:lang w:val="sr-Cyrl-RS"/>
        </w:rPr>
        <w:t>.</w:t>
      </w:r>
    </w:p>
    <w:p w14:paraId="3AE86D14" w14:textId="77777777" w:rsidR="00E870DF" w:rsidRDefault="00E870DF" w:rsidP="00895450">
      <w:pPr>
        <w:suppressAutoHyphens/>
        <w:spacing w:after="0" w:line="240" w:lineRule="auto"/>
        <w:jc w:val="both"/>
        <w:rPr>
          <w:rFonts w:ascii="Times New Roman" w:eastAsia="Times New Roman" w:hAnsi="Times New Roman" w:cs="Times New Roman"/>
          <w:b/>
          <w:bCs/>
          <w:sz w:val="24"/>
          <w:szCs w:val="24"/>
          <w:lang w:val="sr-Cyrl-RS"/>
        </w:rPr>
      </w:pPr>
    </w:p>
    <w:p w14:paraId="014D6E80" w14:textId="0C7D3860" w:rsidR="00AC1F38" w:rsidRPr="00E870DF" w:rsidRDefault="002D5159" w:rsidP="00895450">
      <w:pPr>
        <w:suppressAutoHyphens/>
        <w:spacing w:after="0" w:line="240" w:lineRule="auto"/>
        <w:jc w:val="both"/>
        <w:rPr>
          <w:rFonts w:ascii="Times New Roman" w:eastAsia="Times New Roman" w:hAnsi="Times New Roman" w:cs="Times New Roman"/>
          <w:b/>
          <w:bCs/>
          <w:sz w:val="24"/>
          <w:szCs w:val="24"/>
          <w:u w:val="single"/>
          <w:lang w:val="sr-Cyrl-RS"/>
        </w:rPr>
      </w:pPr>
      <w:r w:rsidRPr="00E870DF">
        <w:rPr>
          <w:rFonts w:ascii="Times New Roman" w:eastAsia="Times New Roman" w:hAnsi="Times New Roman" w:cs="Times New Roman"/>
          <w:b/>
          <w:bCs/>
          <w:sz w:val="24"/>
          <w:szCs w:val="24"/>
          <w:u w:val="single"/>
          <w:lang w:val="sr-Cyrl-RS"/>
        </w:rPr>
        <w:t>Објекат постојеће хладњаче</w:t>
      </w:r>
      <w:r w:rsidR="00877876" w:rsidRPr="00E870DF">
        <w:rPr>
          <w:rFonts w:ascii="Times New Roman" w:eastAsia="Times New Roman" w:hAnsi="Times New Roman" w:cs="Times New Roman"/>
          <w:b/>
          <w:bCs/>
          <w:sz w:val="24"/>
          <w:szCs w:val="24"/>
          <w:u w:val="single"/>
        </w:rPr>
        <w:t xml:space="preserve"> </w:t>
      </w:r>
      <w:r w:rsidR="00877876" w:rsidRPr="00E870DF">
        <w:rPr>
          <w:rFonts w:ascii="Times New Roman" w:eastAsia="Times New Roman" w:hAnsi="Times New Roman" w:cs="Times New Roman"/>
          <w:b/>
          <w:bCs/>
          <w:sz w:val="24"/>
          <w:szCs w:val="24"/>
          <w:u w:val="single"/>
          <w:lang w:val="sr-Cyrl-RS"/>
        </w:rPr>
        <w:t>који се налази на КП бр. 8046/1 КО Шид</w:t>
      </w:r>
    </w:p>
    <w:p w14:paraId="04A4CBC9" w14:textId="553DC75E" w:rsidR="00877876" w:rsidRPr="00B66741" w:rsidRDefault="00877876" w:rsidP="00877876">
      <w:pPr>
        <w:jc w:val="both"/>
        <w:rPr>
          <w:rFonts w:ascii="Times New Roman" w:eastAsia="Calibri" w:hAnsi="Times New Roman" w:cs="Times New Roman"/>
          <w:sz w:val="24"/>
          <w:szCs w:val="24"/>
          <w:lang w:val="sr-Cyrl-CS"/>
        </w:rPr>
      </w:pPr>
      <w:r w:rsidRPr="00B66741">
        <w:rPr>
          <w:rFonts w:ascii="Times New Roman" w:eastAsia="Calibri" w:hAnsi="Times New Roman" w:cs="Times New Roman"/>
          <w:sz w:val="24"/>
          <w:szCs w:val="24"/>
          <w:lang w:val="sr-Cyrl-CS"/>
        </w:rPr>
        <w:t>На предметној катастарској парцели број 8046/1 КО Шид, општина Шид, налази се објекат хладњаче</w:t>
      </w:r>
      <w:r>
        <w:rPr>
          <w:rFonts w:ascii="Times New Roman" w:eastAsia="Calibri"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к</w:t>
      </w:r>
      <w:r w:rsidRPr="00B66741">
        <w:rPr>
          <w:rFonts w:ascii="Times New Roman" w:eastAsia="Times New Roman" w:hAnsi="Times New Roman" w:cs="Times New Roman"/>
          <w:sz w:val="24"/>
          <w:szCs w:val="24"/>
        </w:rPr>
        <w:t>ao</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je</w:t>
      </w:r>
      <w:r w:rsidRPr="00B66741">
        <w:rPr>
          <w:rFonts w:ascii="Times New Roman" w:eastAsia="Times New Roman" w:hAnsi="Times New Roman" w:cs="Times New Roman" w:hint="eastAsia"/>
          <w:sz w:val="24"/>
          <w:szCs w:val="24"/>
        </w:rPr>
        <w:t>дн</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бр</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дн</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х</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л</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спр</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тн</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сти</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приз</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мљ</w:t>
      </w:r>
      <w:r w:rsidRPr="00B66741">
        <w:rPr>
          <w:rFonts w:ascii="Times New Roman" w:eastAsia="Times New Roman" w:hAnsi="Times New Roman" w:cs="Times New Roman"/>
          <w:sz w:val="24"/>
          <w:szCs w:val="24"/>
        </w:rPr>
        <w:t>e</w:t>
      </w:r>
      <w:proofErr w:type="spellEnd"/>
      <w:r w:rsidRPr="00B66741">
        <w:rPr>
          <w:rFonts w:ascii="Times New Roman" w:eastAsia="Times New Roman" w:hAnsi="Times New Roman" w:cs="Times New Roman"/>
          <w:sz w:val="24"/>
          <w:szCs w:val="24"/>
        </w:rPr>
        <w:t xml:space="preserve"> (</w:t>
      </w:r>
      <w:r w:rsidRPr="00B66741">
        <w:rPr>
          <w:rFonts w:ascii="Times New Roman" w:eastAsia="Times New Roman" w:hAnsi="Times New Roman" w:cs="Times New Roman" w:hint="eastAsia"/>
          <w:sz w:val="24"/>
          <w:szCs w:val="24"/>
        </w:rPr>
        <w:t>П</w:t>
      </w:r>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рмир</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н</w:t>
      </w:r>
      <w:r w:rsidRPr="00B66741">
        <w:rPr>
          <w:rFonts w:ascii="Times New Roman" w:eastAsia="Times New Roman" w:hAnsi="Times New Roman" w:cs="Times New Roman"/>
          <w:sz w:val="24"/>
          <w:szCs w:val="24"/>
        </w:rPr>
        <w:t>o</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б</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т</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нск</w:t>
      </w:r>
      <w:r w:rsidRPr="00B66741">
        <w:rPr>
          <w:rFonts w:ascii="Times New Roman" w:eastAsia="Times New Roman" w:hAnsi="Times New Roman" w:cs="Times New Roman"/>
          <w:sz w:val="24"/>
          <w:szCs w:val="24"/>
        </w:rPr>
        <w:t>e</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к</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нструкци</w:t>
      </w:r>
      <w:r w:rsidRPr="00B66741">
        <w:rPr>
          <w:rFonts w:ascii="Times New Roman" w:eastAsia="Times New Roman" w:hAnsi="Times New Roman" w:cs="Times New Roman"/>
          <w:sz w:val="24"/>
          <w:szCs w:val="24"/>
        </w:rPr>
        <w:t>je</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н</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т</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м</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љим</w:t>
      </w:r>
      <w:r w:rsidRPr="00B66741">
        <w:rPr>
          <w:rFonts w:ascii="Times New Roman" w:eastAsia="Times New Roman" w:hAnsi="Times New Roman" w:cs="Times New Roman"/>
          <w:sz w:val="24"/>
          <w:szCs w:val="24"/>
        </w:rPr>
        <w:t>a</w:t>
      </w:r>
      <w:proofErr w:type="spellEnd"/>
      <w:r>
        <w:rPr>
          <w:rFonts w:ascii="Times New Roman" w:eastAsia="Calibri"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с</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мцим</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с</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испун</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м</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д</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в</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тр</w:t>
      </w:r>
      <w:r w:rsidRPr="00B66741">
        <w:rPr>
          <w:rFonts w:ascii="Times New Roman" w:eastAsia="Times New Roman" w:hAnsi="Times New Roman" w:cs="Times New Roman"/>
          <w:sz w:val="24"/>
          <w:szCs w:val="24"/>
        </w:rPr>
        <w:t>oo</w:t>
      </w:r>
      <w:r w:rsidRPr="00B66741">
        <w:rPr>
          <w:rFonts w:ascii="Times New Roman" w:eastAsia="Times New Roman" w:hAnsi="Times New Roman" w:cs="Times New Roman" w:hint="eastAsia"/>
          <w:sz w:val="24"/>
          <w:szCs w:val="24"/>
        </w:rPr>
        <w:t>тп</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рн</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г</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т</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рм</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изл</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в</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н</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г</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с</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м</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н</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с</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ћ</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г</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п</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н</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л</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д</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бљин</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п</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н</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л</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д</w:t>
      </w:r>
      <w:proofErr w:type="spellEnd"/>
      <w:r>
        <w:rPr>
          <w:rFonts w:ascii="Times New Roman" w:eastAsia="Calibri" w:hAnsi="Times New Roman" w:cs="Times New Roman"/>
          <w:sz w:val="24"/>
          <w:szCs w:val="24"/>
        </w:rPr>
        <w:t xml:space="preserve"> </w:t>
      </w:r>
      <w:r w:rsidRPr="00B66741">
        <w:rPr>
          <w:rFonts w:ascii="Times New Roman" w:eastAsia="Times New Roman" w:hAnsi="Times New Roman" w:cs="Times New Roman"/>
          <w:sz w:val="24"/>
          <w:szCs w:val="24"/>
        </w:rPr>
        <w:t>8-17</w:t>
      </w:r>
      <w:r>
        <w:rPr>
          <w:rFonts w:ascii="Times New Roman" w:eastAsia="Times New Roman" w:hAnsi="Times New Roman" w:cs="Times New Roman"/>
          <w:sz w:val="24"/>
          <w:szCs w:val="24"/>
        </w:rPr>
        <w:t>cm</w:t>
      </w:r>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К</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нструкци</w:t>
      </w:r>
      <w:r w:rsidRPr="00B66741">
        <w:rPr>
          <w:rFonts w:ascii="Times New Roman" w:eastAsia="Times New Roman" w:hAnsi="Times New Roman" w:cs="Times New Roman"/>
          <w:sz w:val="24"/>
          <w:szCs w:val="24"/>
        </w:rPr>
        <w:t>ja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б</w:t>
      </w:r>
      <w:r w:rsidRPr="00B66741">
        <w:rPr>
          <w:rFonts w:ascii="Times New Roman" w:eastAsia="Times New Roman" w:hAnsi="Times New Roman" w:cs="Times New Roman"/>
          <w:sz w:val="24"/>
          <w:szCs w:val="24"/>
        </w:rPr>
        <w:t>je</w:t>
      </w:r>
      <w:r w:rsidRPr="00B66741">
        <w:rPr>
          <w:rFonts w:ascii="Times New Roman" w:eastAsia="Times New Roman" w:hAnsi="Times New Roman" w:cs="Times New Roman" w:hint="eastAsia"/>
          <w:sz w:val="24"/>
          <w:szCs w:val="24"/>
        </w:rPr>
        <w:t>кт</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су</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рмир</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н</w:t>
      </w:r>
      <w:r w:rsidRPr="00B66741">
        <w:rPr>
          <w:rFonts w:ascii="Times New Roman" w:eastAsia="Times New Roman" w:hAnsi="Times New Roman" w:cs="Times New Roman"/>
          <w:sz w:val="24"/>
          <w:szCs w:val="24"/>
        </w:rPr>
        <w:t>o</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б</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т</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нски</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н</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с</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чи</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кр</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в</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дв</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в</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дни</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п</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крив</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ч</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п</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н</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л</w:t>
      </w:r>
      <w:proofErr w:type="spellEnd"/>
      <w:r w:rsidRPr="00B66741">
        <w:rPr>
          <w:rFonts w:ascii="Times New Roman" w:eastAsia="Times New Roman" w:hAnsi="Times New Roman" w:cs="Times New Roman"/>
          <w:sz w:val="24"/>
          <w:szCs w:val="24"/>
        </w:rPr>
        <w:t>.</w:t>
      </w:r>
    </w:p>
    <w:p w14:paraId="1A72976C" w14:textId="5C3C0E13" w:rsidR="00877876" w:rsidRPr="00B66741" w:rsidRDefault="00877876" w:rsidP="00877876">
      <w:pPr>
        <w:shd w:val="clear" w:color="auto" w:fill="FFFFFF"/>
        <w:spacing w:after="0" w:line="276" w:lineRule="auto"/>
        <w:jc w:val="both"/>
        <w:rPr>
          <w:rFonts w:ascii="Times New Roman" w:eastAsia="Times New Roman" w:hAnsi="Times New Roman" w:cs="Times New Roman"/>
          <w:sz w:val="24"/>
          <w:szCs w:val="24"/>
        </w:rPr>
      </w:pPr>
      <w:proofErr w:type="spellStart"/>
      <w:r w:rsidRPr="00B66741">
        <w:rPr>
          <w:rFonts w:ascii="Times New Roman" w:eastAsia="Times New Roman" w:hAnsi="Times New Roman" w:cs="Times New Roman" w:hint="eastAsia"/>
          <w:sz w:val="24"/>
          <w:szCs w:val="24"/>
        </w:rPr>
        <w:t>Св</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тл</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висин</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пр</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ст</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р</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хл</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дњ</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ч</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r w:rsidRPr="00B66741">
        <w:rPr>
          <w:rFonts w:ascii="Times New Roman" w:eastAsia="Times New Roman" w:hAnsi="Times New Roman" w:cs="Times New Roman" w:hint="eastAsia"/>
          <w:sz w:val="24"/>
          <w:szCs w:val="24"/>
        </w:rPr>
        <w:t>и</w:t>
      </w:r>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д</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л</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х</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дник</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je 8,30</w:t>
      </w:r>
      <w:r w:rsidR="00345B37">
        <w:rPr>
          <w:rFonts w:ascii="Times New Roman" w:eastAsia="Times New Roman" w:hAnsi="Times New Roman" w:cs="Times New Roman"/>
          <w:sz w:val="24"/>
          <w:szCs w:val="24"/>
        </w:rPr>
        <w:t>m</w:t>
      </w:r>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пр</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дпр</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ст</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р</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х</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дник</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4,95</w:t>
      </w:r>
      <w:r w:rsidR="00345B37">
        <w:rPr>
          <w:rFonts w:ascii="Times New Roman" w:eastAsia="Times New Roman" w:hAnsi="Times New Roman" w:cs="Times New Roman"/>
          <w:sz w:val="24"/>
          <w:szCs w:val="24"/>
        </w:rPr>
        <w:t>m</w:t>
      </w:r>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изн</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д</w:t>
      </w:r>
      <w:proofErr w:type="spellEnd"/>
      <w:r w:rsidR="00345B37">
        <w:rPr>
          <w:rFonts w:ascii="Times New Roman" w:eastAsia="Times New Roman" w:hAnsi="Times New Roman" w:cs="Times New Roman"/>
          <w:sz w:val="24"/>
          <w:szCs w:val="24"/>
          <w:lang w:val="sr-Cyrl-RS"/>
        </w:rPr>
        <w:t xml:space="preserve"> </w:t>
      </w:r>
      <w:proofErr w:type="spellStart"/>
      <w:r w:rsidRPr="00B66741">
        <w:rPr>
          <w:rFonts w:ascii="Times New Roman" w:eastAsia="Times New Roman" w:hAnsi="Times New Roman" w:cs="Times New Roman" w:hint="eastAsia"/>
          <w:sz w:val="24"/>
          <w:szCs w:val="24"/>
        </w:rPr>
        <w:t>к</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г</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je </w:t>
      </w:r>
      <w:proofErr w:type="spellStart"/>
      <w:r w:rsidRPr="00B66741">
        <w:rPr>
          <w:rFonts w:ascii="Times New Roman" w:eastAsia="Times New Roman" w:hAnsi="Times New Roman" w:cs="Times New Roman" w:hint="eastAsia"/>
          <w:sz w:val="24"/>
          <w:szCs w:val="24"/>
        </w:rPr>
        <w:t>пр</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ст</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р</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з</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см</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шт</w:t>
      </w:r>
      <w:r w:rsidRPr="00B66741">
        <w:rPr>
          <w:rFonts w:ascii="Times New Roman" w:eastAsia="Times New Roman" w:hAnsi="Times New Roman" w:cs="Times New Roman"/>
          <w:sz w:val="24"/>
          <w:szCs w:val="24"/>
        </w:rPr>
        <w:t>aj</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т</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хн</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л</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шк</w:t>
      </w:r>
      <w:r w:rsidRPr="00B66741">
        <w:rPr>
          <w:rFonts w:ascii="Times New Roman" w:eastAsia="Times New Roman" w:hAnsi="Times New Roman" w:cs="Times New Roman"/>
          <w:sz w:val="24"/>
          <w:szCs w:val="24"/>
        </w:rPr>
        <w:t>e</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пр</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м</w:t>
      </w:r>
      <w:r w:rsidRPr="00B66741">
        <w:rPr>
          <w:rFonts w:ascii="Times New Roman" w:eastAsia="Times New Roman" w:hAnsi="Times New Roman" w:cs="Times New Roman"/>
          <w:sz w:val="24"/>
          <w:szCs w:val="24"/>
        </w:rPr>
        <w:t>e</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висин</w:t>
      </w:r>
      <w:r w:rsidRPr="00B66741">
        <w:rPr>
          <w:rFonts w:ascii="Times New Roman" w:eastAsia="Times New Roman" w:hAnsi="Times New Roman" w:cs="Times New Roman"/>
          <w:sz w:val="24"/>
          <w:szCs w:val="24"/>
        </w:rPr>
        <w:t>e</w:t>
      </w:r>
      <w:proofErr w:type="spellEnd"/>
      <w:r w:rsidRPr="00B66741">
        <w:rPr>
          <w:rFonts w:ascii="Times New Roman" w:eastAsia="Times New Roman" w:hAnsi="Times New Roman" w:cs="Times New Roman"/>
          <w:sz w:val="24"/>
          <w:szCs w:val="24"/>
        </w:rPr>
        <w:t xml:space="preserve"> 3,07</w:t>
      </w:r>
      <w:r w:rsidR="00345B37">
        <w:rPr>
          <w:rFonts w:ascii="Times New Roman" w:eastAsia="Times New Roman" w:hAnsi="Times New Roman" w:cs="Times New Roman"/>
          <w:sz w:val="24"/>
          <w:szCs w:val="24"/>
        </w:rPr>
        <w:t>m</w:t>
      </w:r>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укупн</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висин</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х</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л</w:t>
      </w:r>
      <w:r w:rsidRPr="00B66741">
        <w:rPr>
          <w:rFonts w:ascii="Times New Roman" w:eastAsia="Times New Roman" w:hAnsi="Times New Roman" w:cs="Times New Roman"/>
          <w:sz w:val="24"/>
          <w:szCs w:val="24"/>
        </w:rPr>
        <w:t>e</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к</w:t>
      </w:r>
      <w:r w:rsidRPr="00B66741">
        <w:rPr>
          <w:rFonts w:ascii="Times New Roman" w:eastAsia="Times New Roman" w:hAnsi="Times New Roman" w:cs="Times New Roman"/>
          <w:sz w:val="24"/>
          <w:szCs w:val="24"/>
        </w:rPr>
        <w:t>o</w:t>
      </w:r>
      <w:proofErr w:type="spellEnd"/>
      <w:r w:rsidRPr="00B66741">
        <w:rPr>
          <w:rFonts w:ascii="Times New Roman" w:eastAsia="Times New Roman" w:hAnsi="Times New Roman" w:cs="Times New Roman"/>
          <w:sz w:val="24"/>
          <w:szCs w:val="24"/>
        </w:rPr>
        <w:t xml:space="preserve"> 11,09</w:t>
      </w:r>
      <w:r w:rsidR="00345B37">
        <w:rPr>
          <w:rFonts w:ascii="Times New Roman" w:eastAsia="Times New Roman" w:hAnsi="Times New Roman" w:cs="Times New Roman"/>
          <w:sz w:val="24"/>
          <w:szCs w:val="24"/>
        </w:rPr>
        <w:t>m</w:t>
      </w:r>
      <w:r w:rsidRPr="00B66741">
        <w:rPr>
          <w:rFonts w:ascii="Times New Roman" w:eastAsia="Times New Roman" w:hAnsi="Times New Roman" w:cs="Times New Roman"/>
          <w:sz w:val="24"/>
          <w:szCs w:val="24"/>
        </w:rPr>
        <w:t>.</w:t>
      </w:r>
    </w:p>
    <w:p w14:paraId="3927C594" w14:textId="37E9A578" w:rsidR="00877876" w:rsidRPr="00B66741" w:rsidRDefault="00877876" w:rsidP="00877876">
      <w:pPr>
        <w:shd w:val="clear" w:color="auto" w:fill="FFFFFF"/>
        <w:spacing w:after="0" w:line="276" w:lineRule="auto"/>
        <w:jc w:val="both"/>
        <w:rPr>
          <w:rFonts w:ascii="Times New Roman" w:eastAsia="Times New Roman" w:hAnsi="Times New Roman" w:cs="Times New Roman"/>
          <w:sz w:val="24"/>
          <w:szCs w:val="24"/>
        </w:rPr>
      </w:pPr>
      <w:proofErr w:type="spellStart"/>
      <w:r w:rsidRPr="00B66741">
        <w:rPr>
          <w:rFonts w:ascii="Times New Roman" w:eastAsia="Times New Roman" w:hAnsi="Times New Roman" w:cs="Times New Roman" w:hint="eastAsia"/>
          <w:sz w:val="24"/>
          <w:szCs w:val="24"/>
        </w:rPr>
        <w:t>Кота</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пода</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објекта</w:t>
      </w:r>
      <w:proofErr w:type="spellEnd"/>
      <w:r w:rsidRPr="00B66741">
        <w:rPr>
          <w:rFonts w:ascii="Times New Roman" w:eastAsia="Times New Roman" w:hAnsi="Times New Roman" w:cs="Times New Roman"/>
          <w:sz w:val="24"/>
          <w:szCs w:val="24"/>
        </w:rPr>
        <w:t xml:space="preserve"> +0,00, </w:t>
      </w:r>
      <w:proofErr w:type="spellStart"/>
      <w:r w:rsidRPr="00B66741">
        <w:rPr>
          <w:rFonts w:ascii="Times New Roman" w:eastAsia="Times New Roman" w:hAnsi="Times New Roman" w:cs="Times New Roman" w:hint="eastAsia"/>
          <w:sz w:val="24"/>
          <w:szCs w:val="24"/>
        </w:rPr>
        <w:t>кота</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терена</w:t>
      </w:r>
      <w:proofErr w:type="spellEnd"/>
      <w:r w:rsidRPr="00B66741">
        <w:rPr>
          <w:rFonts w:ascii="Times New Roman" w:eastAsia="Times New Roman" w:hAnsi="Times New Roman" w:cs="Times New Roman"/>
          <w:sz w:val="24"/>
          <w:szCs w:val="24"/>
        </w:rPr>
        <w:t xml:space="preserve"> 0,00</w:t>
      </w:r>
      <w:r w:rsidR="00345B37">
        <w:rPr>
          <w:rFonts w:ascii="Times New Roman" w:eastAsia="Times New Roman" w:hAnsi="Times New Roman" w:cs="Times New Roman"/>
          <w:sz w:val="24"/>
          <w:szCs w:val="24"/>
        </w:rPr>
        <w:t>m</w:t>
      </w:r>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кота</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венца</w:t>
      </w:r>
      <w:proofErr w:type="spellEnd"/>
      <w:r w:rsidRPr="00B66741">
        <w:rPr>
          <w:rFonts w:ascii="Times New Roman" w:eastAsia="Times New Roman" w:hAnsi="Times New Roman" w:cs="Times New Roman"/>
          <w:sz w:val="24"/>
          <w:szCs w:val="24"/>
        </w:rPr>
        <w:t xml:space="preserve"> 9,86</w:t>
      </w:r>
      <w:r w:rsidR="00345B37">
        <w:rPr>
          <w:rFonts w:ascii="Times New Roman" w:eastAsia="Times New Roman" w:hAnsi="Times New Roman" w:cs="Times New Roman"/>
          <w:sz w:val="24"/>
          <w:szCs w:val="24"/>
        </w:rPr>
        <w:t>m</w:t>
      </w:r>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кота</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слемена</w:t>
      </w:r>
      <w:proofErr w:type="spellEnd"/>
      <w:r w:rsidRPr="00B66741">
        <w:rPr>
          <w:rFonts w:ascii="Times New Roman" w:eastAsia="Times New Roman" w:hAnsi="Times New Roman" w:cs="Times New Roman"/>
          <w:sz w:val="24"/>
          <w:szCs w:val="24"/>
        </w:rPr>
        <w:t xml:space="preserve"> 11,09</w:t>
      </w:r>
      <w:r w:rsidR="00345B37">
        <w:rPr>
          <w:rFonts w:ascii="Times New Roman" w:eastAsia="Times New Roman" w:hAnsi="Times New Roman" w:cs="Times New Roman"/>
          <w:sz w:val="24"/>
          <w:szCs w:val="24"/>
        </w:rPr>
        <w:t>m.</w:t>
      </w:r>
    </w:p>
    <w:p w14:paraId="60C34D4A" w14:textId="197DBDBE" w:rsidR="00877876" w:rsidRPr="00B66741" w:rsidRDefault="00877876" w:rsidP="00877876">
      <w:pPr>
        <w:shd w:val="clear" w:color="auto" w:fill="FFFFFF"/>
        <w:spacing w:after="0" w:line="276" w:lineRule="auto"/>
        <w:jc w:val="both"/>
        <w:rPr>
          <w:rFonts w:ascii="Times New Roman" w:eastAsia="Times New Roman" w:hAnsi="Times New Roman" w:cs="Times New Roman"/>
          <w:sz w:val="24"/>
          <w:szCs w:val="24"/>
        </w:rPr>
      </w:pPr>
      <w:r w:rsidRPr="00B66741">
        <w:rPr>
          <w:rFonts w:ascii="Times New Roman" w:eastAsia="Times New Roman" w:hAnsi="Times New Roman" w:cs="Times New Roman" w:hint="eastAsia"/>
          <w:sz w:val="24"/>
          <w:szCs w:val="24"/>
        </w:rPr>
        <w:t>У</w:t>
      </w:r>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б</w:t>
      </w:r>
      <w:r w:rsidRPr="00B66741">
        <w:rPr>
          <w:rFonts w:ascii="Times New Roman" w:eastAsia="Times New Roman" w:hAnsi="Times New Roman" w:cs="Times New Roman"/>
          <w:sz w:val="24"/>
          <w:szCs w:val="24"/>
        </w:rPr>
        <w:t>je</w:t>
      </w:r>
      <w:r w:rsidRPr="00B66741">
        <w:rPr>
          <w:rFonts w:ascii="Times New Roman" w:eastAsia="Times New Roman" w:hAnsi="Times New Roman" w:cs="Times New Roman" w:hint="eastAsia"/>
          <w:sz w:val="24"/>
          <w:szCs w:val="24"/>
        </w:rPr>
        <w:t>кту</w:t>
      </w:r>
      <w:proofErr w:type="spellEnd"/>
      <w:r w:rsidRPr="00B6674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w:t>
      </w:r>
      <w:r w:rsidRPr="00B66741">
        <w:rPr>
          <w:rFonts w:ascii="Times New Roman" w:eastAsia="Times New Roman" w:hAnsi="Times New Roman" w:cs="Times New Roman"/>
          <w:sz w:val="24"/>
          <w:szCs w:val="24"/>
        </w:rPr>
        <w:t xml:space="preserve">e </w:t>
      </w:r>
      <w:proofErr w:type="spellStart"/>
      <w:r w:rsidRPr="00B66741">
        <w:rPr>
          <w:rFonts w:ascii="Times New Roman" w:eastAsia="Times New Roman" w:hAnsi="Times New Roman" w:cs="Times New Roman" w:hint="eastAsia"/>
          <w:sz w:val="24"/>
          <w:szCs w:val="24"/>
        </w:rPr>
        <w:t>ф</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рмир</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10 </w:t>
      </w:r>
      <w:proofErr w:type="spellStart"/>
      <w:r w:rsidRPr="00B66741">
        <w:rPr>
          <w:rFonts w:ascii="Times New Roman" w:eastAsia="Times New Roman" w:hAnsi="Times New Roman" w:cs="Times New Roman" w:hint="eastAsia"/>
          <w:sz w:val="24"/>
          <w:szCs w:val="24"/>
        </w:rPr>
        <w:t>к</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м</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р</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с</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м</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нипул</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тивним</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х</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дник</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м</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кр</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з</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ср</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дину</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ширин</w:t>
      </w:r>
      <w:r w:rsidRPr="00B66741">
        <w:rPr>
          <w:rFonts w:ascii="Times New Roman" w:eastAsia="Times New Roman" w:hAnsi="Times New Roman" w:cs="Times New Roman"/>
          <w:sz w:val="24"/>
          <w:szCs w:val="24"/>
        </w:rPr>
        <w:t>e</w:t>
      </w:r>
      <w:proofErr w:type="spellEnd"/>
    </w:p>
    <w:p w14:paraId="3F790572" w14:textId="77777777" w:rsidR="00877876" w:rsidRPr="00B66741" w:rsidRDefault="00877876" w:rsidP="00877876">
      <w:pPr>
        <w:shd w:val="clear" w:color="auto" w:fill="FFFFFF"/>
        <w:spacing w:after="0" w:line="276" w:lineRule="auto"/>
        <w:jc w:val="both"/>
        <w:rPr>
          <w:rFonts w:ascii="Times New Roman" w:eastAsia="Times New Roman" w:hAnsi="Times New Roman" w:cs="Times New Roman"/>
          <w:sz w:val="24"/>
          <w:szCs w:val="24"/>
        </w:rPr>
      </w:pPr>
      <w:r w:rsidRPr="00B66741">
        <w:rPr>
          <w:rFonts w:ascii="Times New Roman" w:eastAsia="Times New Roman" w:hAnsi="Times New Roman" w:cs="Times New Roman"/>
          <w:sz w:val="24"/>
          <w:szCs w:val="24"/>
        </w:rPr>
        <w:t>4,40</w:t>
      </w:r>
      <w:r w:rsidRPr="00B66741">
        <w:rPr>
          <w:rFonts w:ascii="Times New Roman" w:eastAsia="Times New Roman" w:hAnsi="Times New Roman" w:cs="Times New Roman" w:hint="eastAsia"/>
          <w:sz w:val="24"/>
          <w:szCs w:val="24"/>
        </w:rPr>
        <w:t>м</w:t>
      </w:r>
      <w:r w:rsidRPr="00B66741">
        <w:rPr>
          <w:rFonts w:ascii="Times New Roman" w:eastAsia="Times New Roman" w:hAnsi="Times New Roman" w:cs="Times New Roman"/>
          <w:sz w:val="24"/>
          <w:szCs w:val="24"/>
        </w:rPr>
        <w:t xml:space="preserve">, </w:t>
      </w:r>
      <w:r w:rsidRPr="00B66741">
        <w:rPr>
          <w:rFonts w:ascii="Times New Roman" w:eastAsia="Times New Roman" w:hAnsi="Times New Roman" w:cs="Times New Roman" w:hint="eastAsia"/>
          <w:sz w:val="24"/>
          <w:szCs w:val="24"/>
        </w:rPr>
        <w:t>с</w:t>
      </w:r>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тим</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д</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св</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к</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к</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м</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р</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м</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ж</w:t>
      </w:r>
      <w:r w:rsidRPr="00B66741">
        <w:rPr>
          <w:rFonts w:ascii="Times New Roman" w:eastAsia="Times New Roman" w:hAnsi="Times New Roman" w:cs="Times New Roman"/>
          <w:sz w:val="24"/>
          <w:szCs w:val="24"/>
        </w:rPr>
        <w:t>e</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бити</w:t>
      </w:r>
      <w:proofErr w:type="spellEnd"/>
      <w:r w:rsidRPr="00B6674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B66741">
        <w:rPr>
          <w:rFonts w:ascii="Times New Roman" w:eastAsia="Times New Roman" w:hAnsi="Times New Roman" w:cs="Times New Roman"/>
          <w:sz w:val="24"/>
          <w:szCs w:val="24"/>
        </w:rPr>
        <w:t>5</w:t>
      </w:r>
      <w:r>
        <w:rPr>
          <w:rFonts w:ascii="Times New Roman" w:eastAsia="Times New Roman" w:hAnsi="Times New Roman" w:cs="Times New Roman"/>
          <w:sz w:val="24"/>
          <w:szCs w:val="24"/>
        </w:rPr>
        <w:t>˚C</w:t>
      </w:r>
      <w:r w:rsidRPr="00B66741">
        <w:rPr>
          <w:rFonts w:ascii="Times New Roman" w:eastAsia="Times New Roman" w:hAnsi="Times New Roman" w:cs="Times New Roman"/>
          <w:sz w:val="24"/>
          <w:szCs w:val="24"/>
        </w:rPr>
        <w:t>.</w:t>
      </w:r>
    </w:p>
    <w:p w14:paraId="4852D86A" w14:textId="74FE51B5" w:rsidR="00877876" w:rsidRDefault="00877876" w:rsidP="00877876">
      <w:pPr>
        <w:shd w:val="clear" w:color="auto" w:fill="FFFFFF"/>
        <w:spacing w:after="0" w:line="276" w:lineRule="auto"/>
        <w:jc w:val="both"/>
        <w:rPr>
          <w:rFonts w:ascii="Times New Roman" w:eastAsia="Times New Roman" w:hAnsi="Times New Roman" w:cs="Times New Roman"/>
          <w:sz w:val="24"/>
          <w:szCs w:val="24"/>
        </w:rPr>
      </w:pPr>
      <w:proofErr w:type="spellStart"/>
      <w:r w:rsidRPr="00B66741">
        <w:rPr>
          <w:rFonts w:ascii="Times New Roman" w:eastAsia="Times New Roman" w:hAnsi="Times New Roman" w:cs="Times New Roman" w:hint="eastAsia"/>
          <w:sz w:val="24"/>
          <w:szCs w:val="24"/>
        </w:rPr>
        <w:t>Брут</w:t>
      </w:r>
      <w:r w:rsidRPr="00B66741">
        <w:rPr>
          <w:rFonts w:ascii="Times New Roman" w:eastAsia="Times New Roman" w:hAnsi="Times New Roman" w:cs="Times New Roman"/>
          <w:sz w:val="24"/>
          <w:szCs w:val="24"/>
        </w:rPr>
        <w:t>o</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п</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вршин</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б</w:t>
      </w:r>
      <w:r w:rsidRPr="00B66741">
        <w:rPr>
          <w:rFonts w:ascii="Times New Roman" w:eastAsia="Times New Roman" w:hAnsi="Times New Roman" w:cs="Times New Roman"/>
          <w:sz w:val="24"/>
          <w:szCs w:val="24"/>
        </w:rPr>
        <w:t>je</w:t>
      </w:r>
      <w:r w:rsidRPr="00B66741">
        <w:rPr>
          <w:rFonts w:ascii="Times New Roman" w:eastAsia="Times New Roman" w:hAnsi="Times New Roman" w:cs="Times New Roman" w:hint="eastAsia"/>
          <w:sz w:val="24"/>
          <w:szCs w:val="24"/>
        </w:rPr>
        <w:t>кт</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хл</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дњ</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ч</w:t>
      </w:r>
      <w:r w:rsidRPr="00B66741">
        <w:rPr>
          <w:rFonts w:ascii="Times New Roman" w:eastAsia="Times New Roman" w:hAnsi="Times New Roman" w:cs="Times New Roman"/>
          <w:sz w:val="24"/>
          <w:szCs w:val="24"/>
        </w:rPr>
        <w:t>e</w:t>
      </w:r>
      <w:proofErr w:type="spellEnd"/>
      <w:r w:rsidRPr="00B66741">
        <w:rPr>
          <w:rFonts w:ascii="Times New Roman" w:eastAsia="Times New Roman" w:hAnsi="Times New Roman" w:cs="Times New Roman"/>
          <w:sz w:val="24"/>
          <w:szCs w:val="24"/>
        </w:rPr>
        <w:t xml:space="preserve"> je 2.323,24 </w:t>
      </w:r>
      <w:r>
        <w:rPr>
          <w:rFonts w:ascii="Times New Roman" w:eastAsia="Times New Roman" w:hAnsi="Times New Roman" w:cs="Times New Roman"/>
          <w:sz w:val="24"/>
          <w:szCs w:val="24"/>
        </w:rPr>
        <w:t>m</w:t>
      </w:r>
      <w:r w:rsidRPr="00B66741">
        <w:rPr>
          <w:rFonts w:ascii="Times New Roman" w:eastAsia="Times New Roman" w:hAnsi="Times New Roman" w:cs="Times New Roman" w:hint="eastAsia"/>
          <w:sz w:val="24"/>
          <w:szCs w:val="24"/>
        </w:rPr>
        <w:t>²</w:t>
      </w:r>
      <w:r w:rsidRPr="00B66741">
        <w:rPr>
          <w:rFonts w:ascii="Times New Roman" w:eastAsia="Times New Roman" w:hAnsi="Times New Roman" w:cs="Times New Roman"/>
          <w:sz w:val="24"/>
          <w:szCs w:val="24"/>
        </w:rPr>
        <w:t xml:space="preserve"> (73,15 </w:t>
      </w:r>
      <w:r>
        <w:rPr>
          <w:rFonts w:ascii="Times New Roman" w:eastAsia="Times New Roman" w:hAnsi="Times New Roman" w:cs="Times New Roman"/>
          <w:sz w:val="24"/>
          <w:szCs w:val="24"/>
        </w:rPr>
        <w:t>m</w:t>
      </w:r>
      <w:r w:rsidRPr="00B66741">
        <w:rPr>
          <w:rFonts w:ascii="Times New Roman" w:eastAsia="Times New Roman" w:hAnsi="Times New Roman" w:cs="Times New Roman"/>
          <w:sz w:val="24"/>
          <w:szCs w:val="24"/>
        </w:rPr>
        <w:t xml:space="preserve"> x 31,76 </w:t>
      </w:r>
      <w:r>
        <w:rPr>
          <w:rFonts w:ascii="Times New Roman" w:eastAsia="Times New Roman" w:hAnsi="Times New Roman" w:cs="Times New Roman"/>
          <w:sz w:val="24"/>
          <w:szCs w:val="24"/>
        </w:rPr>
        <w:t>m</w:t>
      </w:r>
      <w:r w:rsidRPr="00B66741">
        <w:rPr>
          <w:rFonts w:ascii="Times New Roman" w:eastAsia="Times New Roman" w:hAnsi="Times New Roman" w:cs="Times New Roman"/>
          <w:sz w:val="24"/>
          <w:szCs w:val="24"/>
        </w:rPr>
        <w:t>)</w:t>
      </w:r>
    </w:p>
    <w:p w14:paraId="2D453E3D" w14:textId="77777777" w:rsidR="00877876" w:rsidRPr="00B66741" w:rsidRDefault="00877876" w:rsidP="00877876">
      <w:pPr>
        <w:shd w:val="clear" w:color="auto" w:fill="FFFFFF"/>
        <w:spacing w:after="0" w:line="276" w:lineRule="auto"/>
        <w:jc w:val="both"/>
        <w:rPr>
          <w:rFonts w:ascii="Times New Roman" w:eastAsia="Times New Roman" w:hAnsi="Times New Roman" w:cs="Times New Roman"/>
          <w:sz w:val="24"/>
          <w:szCs w:val="24"/>
        </w:rPr>
      </w:pPr>
      <w:proofErr w:type="spellStart"/>
      <w:r w:rsidRPr="00B66741">
        <w:rPr>
          <w:rFonts w:ascii="Times New Roman" w:eastAsia="Times New Roman" w:hAnsi="Times New Roman" w:cs="Times New Roman" w:hint="eastAsia"/>
          <w:sz w:val="24"/>
          <w:szCs w:val="24"/>
        </w:rPr>
        <w:t>К</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п</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цит</w:t>
      </w:r>
      <w:r w:rsidRPr="00B66741">
        <w:rPr>
          <w:rFonts w:ascii="Times New Roman" w:eastAsia="Times New Roman" w:hAnsi="Times New Roman" w:cs="Times New Roman"/>
          <w:sz w:val="24"/>
          <w:szCs w:val="24"/>
        </w:rPr>
        <w:t>e</w:t>
      </w:r>
      <w:r w:rsidRPr="00B66741">
        <w:rPr>
          <w:rFonts w:ascii="Times New Roman" w:eastAsia="Times New Roman" w:hAnsi="Times New Roman" w:cs="Times New Roman" w:hint="eastAsia"/>
          <w:sz w:val="24"/>
          <w:szCs w:val="24"/>
        </w:rPr>
        <w:t>т</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hint="eastAsia"/>
          <w:sz w:val="24"/>
          <w:szCs w:val="24"/>
        </w:rPr>
        <w:t>хл</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дњ</w:t>
      </w:r>
      <w:r w:rsidRPr="00B66741">
        <w:rPr>
          <w:rFonts w:ascii="Times New Roman" w:eastAsia="Times New Roman" w:hAnsi="Times New Roman" w:cs="Times New Roman"/>
          <w:sz w:val="24"/>
          <w:szCs w:val="24"/>
        </w:rPr>
        <w:t>a</w:t>
      </w:r>
      <w:r w:rsidRPr="00B66741">
        <w:rPr>
          <w:rFonts w:ascii="Times New Roman" w:eastAsia="Times New Roman" w:hAnsi="Times New Roman" w:cs="Times New Roman" w:hint="eastAsia"/>
          <w:sz w:val="24"/>
          <w:szCs w:val="24"/>
        </w:rPr>
        <w:t>ч</w:t>
      </w:r>
      <w:r w:rsidRPr="00B66741">
        <w:rPr>
          <w:rFonts w:ascii="Times New Roman" w:eastAsia="Times New Roman" w:hAnsi="Times New Roman" w:cs="Times New Roman"/>
          <w:sz w:val="24"/>
          <w:szCs w:val="24"/>
        </w:rPr>
        <w:t>e</w:t>
      </w:r>
      <w:proofErr w:type="spellEnd"/>
      <w:r w:rsidRPr="00B66741">
        <w:rPr>
          <w:rFonts w:ascii="Times New Roman" w:eastAsia="Times New Roman" w:hAnsi="Times New Roman" w:cs="Times New Roman"/>
          <w:sz w:val="24"/>
          <w:szCs w:val="24"/>
        </w:rPr>
        <w:t xml:space="preserve"> je 2000 </w:t>
      </w:r>
      <w:proofErr w:type="spellStart"/>
      <w:r w:rsidRPr="00B66741">
        <w:rPr>
          <w:rFonts w:ascii="Times New Roman" w:eastAsia="Times New Roman" w:hAnsi="Times New Roman" w:cs="Times New Roman" w:hint="eastAsia"/>
          <w:sz w:val="24"/>
          <w:szCs w:val="24"/>
        </w:rPr>
        <w:t>т</w:t>
      </w:r>
      <w:r w:rsidRPr="00B66741">
        <w:rPr>
          <w:rFonts w:ascii="Times New Roman" w:eastAsia="Times New Roman" w:hAnsi="Times New Roman" w:cs="Times New Roman"/>
          <w:sz w:val="24"/>
          <w:szCs w:val="24"/>
        </w:rPr>
        <w:t>o</w:t>
      </w:r>
      <w:r w:rsidRPr="00B66741">
        <w:rPr>
          <w:rFonts w:ascii="Times New Roman" w:eastAsia="Times New Roman" w:hAnsi="Times New Roman" w:cs="Times New Roman" w:hint="eastAsia"/>
          <w:sz w:val="24"/>
          <w:szCs w:val="24"/>
        </w:rPr>
        <w:t>н</w:t>
      </w:r>
      <w:r w:rsidRPr="00B66741">
        <w:rPr>
          <w:rFonts w:ascii="Times New Roman" w:eastAsia="Times New Roman" w:hAnsi="Times New Roman" w:cs="Times New Roman"/>
          <w:sz w:val="24"/>
          <w:szCs w:val="24"/>
        </w:rPr>
        <w:t>a</w:t>
      </w:r>
      <w:proofErr w:type="spellEnd"/>
      <w:r w:rsidRPr="00B66741">
        <w:rPr>
          <w:rFonts w:ascii="Times New Roman" w:eastAsia="Times New Roman" w:hAnsi="Times New Roman" w:cs="Times New Roman"/>
          <w:sz w:val="24"/>
          <w:szCs w:val="24"/>
        </w:rPr>
        <w:t xml:space="preserve"> </w:t>
      </w:r>
      <w:proofErr w:type="spellStart"/>
      <w:r w:rsidRPr="00B66741">
        <w:rPr>
          <w:rFonts w:ascii="Times New Roman" w:eastAsia="Times New Roman" w:hAnsi="Times New Roman" w:cs="Times New Roman"/>
          <w:sz w:val="24"/>
          <w:szCs w:val="24"/>
        </w:rPr>
        <w:t>ja</w:t>
      </w:r>
      <w:r w:rsidRPr="00B66741">
        <w:rPr>
          <w:rFonts w:ascii="Times New Roman" w:eastAsia="Times New Roman" w:hAnsi="Times New Roman" w:cs="Times New Roman" w:hint="eastAsia"/>
          <w:sz w:val="24"/>
          <w:szCs w:val="24"/>
        </w:rPr>
        <w:t>бук</w:t>
      </w:r>
      <w:r w:rsidRPr="00B66741">
        <w:rPr>
          <w:rFonts w:ascii="Times New Roman" w:eastAsia="Times New Roman" w:hAnsi="Times New Roman" w:cs="Times New Roman"/>
          <w:sz w:val="24"/>
          <w:szCs w:val="24"/>
        </w:rPr>
        <w:t>e</w:t>
      </w:r>
      <w:proofErr w:type="spellEnd"/>
      <w:r w:rsidRPr="00B66741">
        <w:rPr>
          <w:rFonts w:ascii="Times New Roman" w:eastAsia="Times New Roman" w:hAnsi="Times New Roman" w:cs="Times New Roman"/>
          <w:sz w:val="24"/>
          <w:szCs w:val="24"/>
        </w:rPr>
        <w:t>.</w:t>
      </w:r>
    </w:p>
    <w:p w14:paraId="04460965" w14:textId="77777777" w:rsidR="002D5159" w:rsidRPr="002E6038" w:rsidRDefault="002D5159" w:rsidP="00895450">
      <w:pPr>
        <w:suppressAutoHyphens/>
        <w:spacing w:after="0" w:line="240" w:lineRule="auto"/>
        <w:jc w:val="both"/>
        <w:rPr>
          <w:rFonts w:ascii="Times New Roman" w:eastAsia="Times New Roman" w:hAnsi="Times New Roman" w:cs="Times New Roman"/>
          <w:color w:val="FF0000"/>
        </w:rPr>
      </w:pPr>
    </w:p>
    <w:p w14:paraId="1E465A0E" w14:textId="77777777" w:rsidR="000A34D9" w:rsidRPr="00345B37" w:rsidRDefault="000A34D9" w:rsidP="000A34D9">
      <w:pPr>
        <w:suppressAutoHyphens/>
        <w:spacing w:after="0" w:line="240" w:lineRule="auto"/>
        <w:jc w:val="both"/>
        <w:rPr>
          <w:rFonts w:ascii="Times New Roman" w:eastAsia="Times New Roman" w:hAnsi="Times New Roman" w:cs="Times New Roman"/>
          <w:sz w:val="24"/>
          <w:szCs w:val="24"/>
        </w:rPr>
      </w:pPr>
      <w:proofErr w:type="spellStart"/>
      <w:r w:rsidRPr="00345B37">
        <w:rPr>
          <w:rFonts w:ascii="Times New Roman" w:eastAsia="Times New Roman" w:hAnsi="Times New Roman" w:cs="Times New Roman"/>
          <w:b/>
          <w:bCs/>
          <w:sz w:val="24"/>
          <w:szCs w:val="24"/>
        </w:rPr>
        <w:t>Диспозиција</w:t>
      </w:r>
      <w:proofErr w:type="spellEnd"/>
      <w:r w:rsidRPr="00345B37">
        <w:rPr>
          <w:rFonts w:ascii="Times New Roman" w:eastAsia="Times New Roman" w:hAnsi="Times New Roman" w:cs="Times New Roman"/>
          <w:b/>
          <w:bCs/>
          <w:sz w:val="24"/>
          <w:szCs w:val="24"/>
        </w:rPr>
        <w:t xml:space="preserve"> </w:t>
      </w:r>
      <w:proofErr w:type="spellStart"/>
      <w:r w:rsidRPr="00345B37">
        <w:rPr>
          <w:rFonts w:ascii="Times New Roman" w:eastAsia="Times New Roman" w:hAnsi="Times New Roman" w:cs="Times New Roman"/>
          <w:b/>
          <w:bCs/>
          <w:sz w:val="24"/>
          <w:szCs w:val="24"/>
        </w:rPr>
        <w:t>соларне</w:t>
      </w:r>
      <w:proofErr w:type="spellEnd"/>
      <w:r w:rsidRPr="00345B37">
        <w:rPr>
          <w:rFonts w:ascii="Times New Roman" w:eastAsia="Times New Roman" w:hAnsi="Times New Roman" w:cs="Times New Roman"/>
          <w:b/>
          <w:bCs/>
          <w:sz w:val="24"/>
          <w:szCs w:val="24"/>
        </w:rPr>
        <w:t xml:space="preserve"> </w:t>
      </w:r>
      <w:proofErr w:type="spellStart"/>
      <w:r w:rsidRPr="00345B37">
        <w:rPr>
          <w:rFonts w:ascii="Times New Roman" w:eastAsia="Times New Roman" w:hAnsi="Times New Roman" w:cs="Times New Roman"/>
          <w:b/>
          <w:bCs/>
          <w:sz w:val="24"/>
          <w:szCs w:val="24"/>
        </w:rPr>
        <w:t>електране</w:t>
      </w:r>
      <w:proofErr w:type="spellEnd"/>
    </w:p>
    <w:p w14:paraId="0BF997D1" w14:textId="77777777" w:rsidR="000A34D9" w:rsidRPr="00345B37" w:rsidRDefault="000A34D9" w:rsidP="000A34D9">
      <w:pPr>
        <w:suppressAutoHyphens/>
        <w:spacing w:after="0" w:line="240" w:lineRule="auto"/>
        <w:jc w:val="both"/>
        <w:rPr>
          <w:rFonts w:ascii="Times New Roman" w:eastAsia="Times New Roman" w:hAnsi="Times New Roman" w:cs="Times New Roman"/>
          <w:sz w:val="24"/>
          <w:szCs w:val="24"/>
        </w:rPr>
      </w:pPr>
      <w:proofErr w:type="spellStart"/>
      <w:r w:rsidRPr="00345B37">
        <w:rPr>
          <w:rFonts w:ascii="Times New Roman" w:eastAsia="Times New Roman" w:hAnsi="Times New Roman" w:cs="Times New Roman"/>
          <w:sz w:val="24"/>
          <w:szCs w:val="24"/>
        </w:rPr>
        <w:t>Соларна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електрана</w:t>
      </w:r>
      <w:proofErr w:type="spellEnd"/>
      <w:r w:rsidRPr="00345B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 xml:space="preserve">планирана је </w:t>
      </w:r>
      <w:r w:rsidRPr="00345B37">
        <w:rPr>
          <w:rFonts w:ascii="Times New Roman" w:eastAsia="Times New Roman" w:hAnsi="Times New Roman" w:cs="Times New Roman"/>
          <w:sz w:val="24"/>
          <w:szCs w:val="24"/>
        </w:rPr>
        <w:t xml:space="preserve">на </w:t>
      </w:r>
      <w:proofErr w:type="spellStart"/>
      <w:r w:rsidRPr="00345B37">
        <w:rPr>
          <w:rFonts w:ascii="Times New Roman" w:eastAsia="Times New Roman" w:hAnsi="Times New Roman" w:cs="Times New Roman"/>
          <w:sz w:val="24"/>
          <w:szCs w:val="24"/>
        </w:rPr>
        <w:t>крову</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постој</w:t>
      </w:r>
      <w:proofErr w:type="spellEnd"/>
      <w:r w:rsidRPr="00345B37">
        <w:rPr>
          <w:rFonts w:ascii="Times New Roman" w:eastAsia="Times New Roman" w:hAnsi="Times New Roman" w:cs="Times New Roman"/>
          <w:sz w:val="24"/>
          <w:szCs w:val="24"/>
          <w:lang w:val="sr-Cyrl-RS"/>
        </w:rPr>
        <w:t>е</w:t>
      </w:r>
      <w:proofErr w:type="spellStart"/>
      <w:r w:rsidRPr="00345B37">
        <w:rPr>
          <w:rFonts w:ascii="Times New Roman" w:eastAsia="Times New Roman" w:hAnsi="Times New Roman" w:cs="Times New Roman"/>
          <w:sz w:val="24"/>
          <w:szCs w:val="24"/>
        </w:rPr>
        <w:t>ћег</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објекта</w:t>
      </w:r>
      <w:proofErr w:type="spellEnd"/>
      <w:r w:rsidRPr="00345B37">
        <w:rPr>
          <w:rFonts w:ascii="Times New Roman" w:eastAsia="Times New Roman" w:hAnsi="Times New Roman" w:cs="Times New Roman"/>
          <w:sz w:val="24"/>
          <w:szCs w:val="24"/>
          <w:lang w:val="sr-Cyrl-RS"/>
        </w:rPr>
        <w:t xml:space="preserve"> хладњаче</w:t>
      </w:r>
      <w:r w:rsidRPr="00345B37">
        <w:rPr>
          <w:rFonts w:ascii="Times New Roman" w:eastAsia="Times New Roman" w:hAnsi="Times New Roman" w:cs="Times New Roman"/>
          <w:sz w:val="24"/>
          <w:szCs w:val="24"/>
        </w:rPr>
        <w:t xml:space="preserve"> и на </w:t>
      </w:r>
      <w:proofErr w:type="spellStart"/>
      <w:r w:rsidRPr="00345B37">
        <w:rPr>
          <w:rFonts w:ascii="Times New Roman" w:eastAsia="Times New Roman" w:hAnsi="Times New Roman" w:cs="Times New Roman"/>
          <w:sz w:val="24"/>
          <w:szCs w:val="24"/>
        </w:rPr>
        <w:t>земљи</w:t>
      </w:r>
      <w:proofErr w:type="spellEnd"/>
      <w:r w:rsidRPr="00345B37">
        <w:rPr>
          <w:rFonts w:ascii="Times New Roman" w:eastAsia="Times New Roman" w:hAnsi="Times New Roman" w:cs="Times New Roman"/>
          <w:sz w:val="24"/>
          <w:szCs w:val="24"/>
        </w:rPr>
        <w:t xml:space="preserve"> на </w:t>
      </w:r>
      <w:proofErr w:type="spellStart"/>
      <w:r w:rsidRPr="00345B37">
        <w:rPr>
          <w:rFonts w:ascii="Times New Roman" w:eastAsia="Times New Roman" w:hAnsi="Times New Roman" w:cs="Times New Roman"/>
          <w:sz w:val="24"/>
          <w:szCs w:val="24"/>
        </w:rPr>
        <w:t>к.п</w:t>
      </w:r>
      <w:proofErr w:type="spellEnd"/>
      <w:r w:rsidRPr="00345B37">
        <w:rPr>
          <w:rFonts w:ascii="Times New Roman" w:eastAsia="Times New Roman" w:hAnsi="Times New Roman" w:cs="Times New Roman"/>
          <w:sz w:val="24"/>
          <w:szCs w:val="24"/>
        </w:rPr>
        <w:t xml:space="preserve">. бр.8046/1 </w:t>
      </w:r>
      <w:r w:rsidRPr="00345B37">
        <w:rPr>
          <w:rFonts w:ascii="Times New Roman" w:eastAsia="Times New Roman" w:hAnsi="Times New Roman" w:cs="Times New Roman"/>
          <w:sz w:val="24"/>
          <w:szCs w:val="24"/>
          <w:lang w:val="sr-Cyrl-RS"/>
        </w:rPr>
        <w:t>КО</w:t>
      </w:r>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Шид</w:t>
      </w:r>
      <w:proofErr w:type="spellEnd"/>
      <w:r w:rsidRPr="00345B37">
        <w:rPr>
          <w:rFonts w:ascii="Times New Roman" w:eastAsia="Times New Roman" w:hAnsi="Times New Roman" w:cs="Times New Roman"/>
          <w:sz w:val="24"/>
          <w:szCs w:val="24"/>
        </w:rPr>
        <w:t xml:space="preserve">, и </w:t>
      </w:r>
      <w:proofErr w:type="spellStart"/>
      <w:r w:rsidRPr="00345B37">
        <w:rPr>
          <w:rFonts w:ascii="Times New Roman" w:eastAsia="Times New Roman" w:hAnsi="Times New Roman" w:cs="Times New Roman"/>
          <w:sz w:val="24"/>
          <w:szCs w:val="24"/>
        </w:rPr>
        <w:t>сачињена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је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од</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фотонапонских</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панела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који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ће</w:t>
      </w:r>
      <w:proofErr w:type="spellEnd"/>
      <w:r w:rsidRPr="00345B37">
        <w:rPr>
          <w:rFonts w:ascii="Times New Roman" w:eastAsia="Times New Roman" w:hAnsi="Times New Roman" w:cs="Times New Roman"/>
          <w:sz w:val="24"/>
          <w:szCs w:val="24"/>
        </w:rPr>
        <w:t xml:space="preserve"> се </w:t>
      </w:r>
      <w:proofErr w:type="spellStart"/>
      <w:r w:rsidRPr="00345B37">
        <w:rPr>
          <w:rFonts w:ascii="Times New Roman" w:eastAsia="Times New Roman" w:hAnsi="Times New Roman" w:cs="Times New Roman"/>
          <w:sz w:val="24"/>
          <w:szCs w:val="24"/>
        </w:rPr>
        <w:t>причврстити</w:t>
      </w:r>
      <w:proofErr w:type="spellEnd"/>
      <w:r w:rsidRPr="00345B37">
        <w:rPr>
          <w:rFonts w:ascii="Times New Roman" w:eastAsia="Times New Roman" w:hAnsi="Times New Roman" w:cs="Times New Roman"/>
          <w:sz w:val="24"/>
          <w:szCs w:val="24"/>
        </w:rPr>
        <w:t xml:space="preserve"> на </w:t>
      </w:r>
      <w:proofErr w:type="spellStart"/>
      <w:r w:rsidRPr="00345B37">
        <w:rPr>
          <w:rFonts w:ascii="Times New Roman" w:eastAsia="Times New Roman" w:hAnsi="Times New Roman" w:cs="Times New Roman"/>
          <w:sz w:val="24"/>
          <w:szCs w:val="24"/>
        </w:rPr>
        <w:t>претходно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монтиране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специјалне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алуминијумске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профиле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за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ову</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намену</w:t>
      </w:r>
      <w:proofErr w:type="spellEnd"/>
      <w:r w:rsidRPr="00345B37">
        <w:rPr>
          <w:rFonts w:ascii="Times New Roman" w:eastAsia="Times New Roman" w:hAnsi="Times New Roman" w:cs="Times New Roman"/>
          <w:sz w:val="24"/>
          <w:szCs w:val="24"/>
        </w:rPr>
        <w:t>.</w:t>
      </w:r>
    </w:p>
    <w:p w14:paraId="574AA117" w14:textId="77777777" w:rsidR="000A34D9" w:rsidRDefault="000A34D9" w:rsidP="002D5159">
      <w:pPr>
        <w:suppressAutoHyphens/>
        <w:spacing w:after="0" w:line="240" w:lineRule="auto"/>
        <w:jc w:val="both"/>
        <w:rPr>
          <w:rFonts w:ascii="Times New Roman" w:eastAsia="Times New Roman" w:hAnsi="Times New Roman" w:cs="Times New Roman"/>
          <w:b/>
          <w:bCs/>
          <w:sz w:val="24"/>
          <w:szCs w:val="24"/>
          <w:u w:val="single"/>
          <w:lang w:val="sr-Cyrl-RS"/>
        </w:rPr>
      </w:pPr>
    </w:p>
    <w:p w14:paraId="17DCBF52" w14:textId="0141E068" w:rsidR="00997590" w:rsidRPr="00E870DF" w:rsidRDefault="00E870DF" w:rsidP="002D5159">
      <w:pPr>
        <w:suppressAutoHyphens/>
        <w:spacing w:after="0" w:line="240" w:lineRule="auto"/>
        <w:jc w:val="both"/>
        <w:rPr>
          <w:rFonts w:ascii="Times New Roman" w:eastAsia="Times New Roman" w:hAnsi="Times New Roman" w:cs="Times New Roman"/>
          <w:b/>
          <w:bCs/>
          <w:sz w:val="24"/>
          <w:szCs w:val="24"/>
          <w:u w:val="single"/>
          <w:lang w:val="sr-Cyrl-RS"/>
        </w:rPr>
      </w:pPr>
      <w:r w:rsidRPr="00E870DF">
        <w:rPr>
          <w:rFonts w:ascii="Times New Roman" w:eastAsia="Times New Roman" w:hAnsi="Times New Roman" w:cs="Times New Roman"/>
          <w:b/>
          <w:bCs/>
          <w:sz w:val="24"/>
          <w:szCs w:val="24"/>
          <w:u w:val="single"/>
          <w:lang w:val="sr-Cyrl-RS"/>
        </w:rPr>
        <w:t>Соларни панели</w:t>
      </w:r>
    </w:p>
    <w:p w14:paraId="6463EBF5" w14:textId="50C50FCA" w:rsidR="00E870DF" w:rsidRPr="00E870DF" w:rsidRDefault="00E870DF" w:rsidP="00E870DF">
      <w:pPr>
        <w:suppressAutoHyphens/>
        <w:spacing w:after="0" w:line="240" w:lineRule="auto"/>
        <w:jc w:val="both"/>
        <w:rPr>
          <w:rFonts w:ascii="Times New Roman" w:eastAsia="Times New Roman" w:hAnsi="Times New Roman" w:cs="Times New Roman"/>
          <w:sz w:val="24"/>
          <w:szCs w:val="24"/>
        </w:rPr>
      </w:pPr>
      <w:proofErr w:type="spellStart"/>
      <w:r w:rsidRPr="00E870DF">
        <w:rPr>
          <w:rFonts w:ascii="Times New Roman" w:eastAsia="Times New Roman" w:hAnsi="Times New Roman" w:cs="Times New Roman" w:hint="eastAsia"/>
          <w:sz w:val="24"/>
          <w:szCs w:val="24"/>
        </w:rPr>
        <w:t>Соларни</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панели</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представљају</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опрему</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која</w:t>
      </w:r>
      <w:proofErr w:type="spellEnd"/>
      <w:r w:rsidRPr="00E870DF">
        <w:rPr>
          <w:rFonts w:ascii="Times New Roman" w:eastAsia="Times New Roman" w:hAnsi="Times New Roman" w:cs="Times New Roman"/>
          <w:sz w:val="24"/>
          <w:szCs w:val="24"/>
        </w:rPr>
        <w:t xml:space="preserve"> </w:t>
      </w:r>
      <w:r w:rsidRPr="00E870DF">
        <w:rPr>
          <w:rFonts w:ascii="Times New Roman" w:eastAsia="Times New Roman" w:hAnsi="Times New Roman" w:cs="Times New Roman" w:hint="eastAsia"/>
          <w:sz w:val="24"/>
          <w:szCs w:val="24"/>
        </w:rPr>
        <w:t>се</w:t>
      </w:r>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састоји</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од</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табли</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са</w:t>
      </w:r>
      <w:proofErr w:type="spellEnd"/>
      <w:r w:rsidR="000A34D9">
        <w:rPr>
          <w:rFonts w:ascii="Times New Roman" w:eastAsia="Times New Roman" w:hAnsi="Times New Roman" w:cs="Times New Roman"/>
          <w:sz w:val="24"/>
          <w:szCs w:val="24"/>
          <w:lang w:val="sr-Cyrl-RS"/>
        </w:rPr>
        <w:t xml:space="preserve"> </w:t>
      </w:r>
      <w:proofErr w:type="spellStart"/>
      <w:r w:rsidRPr="00E870DF">
        <w:rPr>
          <w:rFonts w:ascii="Times New Roman" w:eastAsia="Times New Roman" w:hAnsi="Times New Roman" w:cs="Times New Roman" w:hint="eastAsia"/>
          <w:sz w:val="24"/>
          <w:szCs w:val="24"/>
        </w:rPr>
        <w:t>фотонапонским</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ћелијама</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које</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користећи</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сунчеву</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светлост</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производе</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електричну</w:t>
      </w:r>
      <w:proofErr w:type="spellEnd"/>
      <w:r w:rsidR="000A34D9">
        <w:rPr>
          <w:rFonts w:ascii="Times New Roman" w:eastAsia="Times New Roman" w:hAnsi="Times New Roman" w:cs="Times New Roman"/>
          <w:sz w:val="24"/>
          <w:szCs w:val="24"/>
          <w:lang w:val="sr-Cyrl-RS"/>
        </w:rPr>
        <w:t xml:space="preserve"> </w:t>
      </w:r>
      <w:proofErr w:type="spellStart"/>
      <w:r w:rsidRPr="00E870DF">
        <w:rPr>
          <w:rFonts w:ascii="Times New Roman" w:eastAsia="Times New Roman" w:hAnsi="Times New Roman" w:cs="Times New Roman" w:hint="eastAsia"/>
          <w:sz w:val="24"/>
          <w:szCs w:val="24"/>
        </w:rPr>
        <w:t>енергију</w:t>
      </w:r>
      <w:proofErr w:type="spellEnd"/>
      <w:r w:rsidRPr="00E870DF">
        <w:rPr>
          <w:rFonts w:ascii="Times New Roman" w:eastAsia="Times New Roman" w:hAnsi="Times New Roman" w:cs="Times New Roman"/>
          <w:sz w:val="24"/>
          <w:szCs w:val="24"/>
        </w:rPr>
        <w:t>.</w:t>
      </w:r>
    </w:p>
    <w:p w14:paraId="48706A0D" w14:textId="77777777" w:rsidR="00E870DF" w:rsidRDefault="00E870DF" w:rsidP="00E870DF">
      <w:pPr>
        <w:suppressAutoHyphens/>
        <w:spacing w:after="0" w:line="240" w:lineRule="auto"/>
        <w:jc w:val="both"/>
        <w:rPr>
          <w:rFonts w:ascii="Times New Roman" w:eastAsia="Times New Roman" w:hAnsi="Times New Roman" w:cs="Times New Roman"/>
          <w:sz w:val="24"/>
          <w:szCs w:val="24"/>
        </w:rPr>
      </w:pPr>
    </w:p>
    <w:p w14:paraId="685FF41D" w14:textId="1A08389C" w:rsidR="00E870DF" w:rsidRPr="00E870DF" w:rsidRDefault="00E870DF" w:rsidP="00E870DF">
      <w:pPr>
        <w:suppressAutoHyphens/>
        <w:spacing w:after="0" w:line="240" w:lineRule="auto"/>
        <w:jc w:val="both"/>
        <w:rPr>
          <w:rFonts w:ascii="Times New Roman" w:eastAsia="Times New Roman" w:hAnsi="Times New Roman" w:cs="Times New Roman"/>
          <w:sz w:val="24"/>
          <w:szCs w:val="24"/>
        </w:rPr>
      </w:pPr>
      <w:proofErr w:type="spellStart"/>
      <w:r w:rsidRPr="00E870DF">
        <w:rPr>
          <w:rFonts w:ascii="Times New Roman" w:eastAsia="Times New Roman" w:hAnsi="Times New Roman" w:cs="Times New Roman" w:hint="eastAsia"/>
          <w:sz w:val="24"/>
          <w:szCs w:val="24"/>
        </w:rPr>
        <w:t>Планирани</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кабловски</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водови</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су</w:t>
      </w:r>
      <w:proofErr w:type="spellEnd"/>
      <w:r w:rsidRPr="00E870DF">
        <w:rPr>
          <w:rFonts w:ascii="Times New Roman" w:eastAsia="Times New Roman" w:hAnsi="Times New Roman" w:cs="Times New Roman"/>
          <w:sz w:val="24"/>
          <w:szCs w:val="24"/>
        </w:rPr>
        <w:t xml:space="preserve"> </w:t>
      </w:r>
      <w:r w:rsidRPr="00E870DF">
        <w:rPr>
          <w:rFonts w:ascii="Times New Roman" w:eastAsia="Times New Roman" w:hAnsi="Times New Roman" w:cs="Times New Roman" w:hint="eastAsia"/>
          <w:sz w:val="24"/>
          <w:szCs w:val="24"/>
        </w:rPr>
        <w:t>у</w:t>
      </w:r>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функцији</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повезивања</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предметне</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електране</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са</w:t>
      </w:r>
      <w:proofErr w:type="spellEnd"/>
    </w:p>
    <w:p w14:paraId="4424DBC5" w14:textId="77777777" w:rsidR="00E870DF" w:rsidRPr="00E870DF" w:rsidRDefault="00E870DF" w:rsidP="00E870DF">
      <w:pPr>
        <w:suppressAutoHyphens/>
        <w:spacing w:after="0" w:line="240" w:lineRule="auto"/>
        <w:jc w:val="both"/>
        <w:rPr>
          <w:rFonts w:ascii="Times New Roman" w:eastAsia="Times New Roman" w:hAnsi="Times New Roman" w:cs="Times New Roman"/>
          <w:sz w:val="24"/>
          <w:szCs w:val="24"/>
        </w:rPr>
      </w:pPr>
      <w:proofErr w:type="spellStart"/>
      <w:r w:rsidRPr="00E870DF">
        <w:rPr>
          <w:rFonts w:ascii="Times New Roman" w:eastAsia="Times New Roman" w:hAnsi="Times New Roman" w:cs="Times New Roman" w:hint="eastAsia"/>
          <w:sz w:val="24"/>
          <w:szCs w:val="24"/>
        </w:rPr>
        <w:t>јавном</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мрежом</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дистрибутивног</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система</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електричне</w:t>
      </w:r>
      <w:proofErr w:type="spellEnd"/>
      <w:r w:rsidRPr="00E870DF">
        <w:rPr>
          <w:rFonts w:ascii="Times New Roman" w:eastAsia="Times New Roman" w:hAnsi="Times New Roman" w:cs="Times New Roman"/>
          <w:sz w:val="24"/>
          <w:szCs w:val="24"/>
        </w:rPr>
        <w:t xml:space="preserve"> </w:t>
      </w:r>
      <w:proofErr w:type="spellStart"/>
      <w:r w:rsidRPr="00E870DF">
        <w:rPr>
          <w:rFonts w:ascii="Times New Roman" w:eastAsia="Times New Roman" w:hAnsi="Times New Roman" w:cs="Times New Roman" w:hint="eastAsia"/>
          <w:sz w:val="24"/>
          <w:szCs w:val="24"/>
        </w:rPr>
        <w:t>енергије</w:t>
      </w:r>
      <w:proofErr w:type="spellEnd"/>
      <w:r w:rsidRPr="00E870DF">
        <w:rPr>
          <w:rFonts w:ascii="Times New Roman" w:eastAsia="Times New Roman" w:hAnsi="Times New Roman" w:cs="Times New Roman"/>
          <w:sz w:val="24"/>
          <w:szCs w:val="24"/>
        </w:rPr>
        <w:t>.</w:t>
      </w:r>
    </w:p>
    <w:p w14:paraId="62F153E4" w14:textId="77777777" w:rsidR="00E870DF" w:rsidRDefault="00E870DF" w:rsidP="00E870DF">
      <w:pPr>
        <w:suppressAutoHyphens/>
        <w:spacing w:after="0" w:line="240" w:lineRule="auto"/>
        <w:jc w:val="both"/>
        <w:rPr>
          <w:rFonts w:ascii="Times New Roman" w:eastAsia="Times New Roman" w:hAnsi="Times New Roman" w:cs="Times New Roman"/>
          <w:b/>
          <w:bCs/>
          <w:i/>
          <w:iCs/>
          <w:sz w:val="24"/>
          <w:szCs w:val="24"/>
        </w:rPr>
      </w:pPr>
    </w:p>
    <w:p w14:paraId="3FCFEB8C" w14:textId="77777777" w:rsidR="00E870DF" w:rsidRDefault="00E870DF" w:rsidP="00E870DF">
      <w:pPr>
        <w:suppressAutoHyphens/>
        <w:spacing w:after="0" w:line="240" w:lineRule="auto"/>
        <w:jc w:val="both"/>
        <w:rPr>
          <w:rFonts w:ascii="Times New Roman" w:eastAsia="Times New Roman" w:hAnsi="Times New Roman" w:cs="Times New Roman"/>
          <w:b/>
          <w:bCs/>
          <w:i/>
          <w:iCs/>
          <w:sz w:val="24"/>
          <w:szCs w:val="24"/>
        </w:rPr>
      </w:pPr>
    </w:p>
    <w:p w14:paraId="4EA9E33D" w14:textId="7DEA2130" w:rsidR="00E870DF" w:rsidRDefault="00E870DF" w:rsidP="00E870DF">
      <w:pPr>
        <w:suppressAutoHyphens/>
        <w:spacing w:after="0" w:line="240" w:lineRule="auto"/>
        <w:jc w:val="both"/>
        <w:rPr>
          <w:rFonts w:ascii="Times New Roman" w:eastAsia="Times New Roman" w:hAnsi="Times New Roman" w:cs="Times New Roman"/>
          <w:b/>
          <w:bCs/>
          <w:i/>
          <w:iCs/>
          <w:sz w:val="24"/>
          <w:szCs w:val="24"/>
        </w:rPr>
      </w:pPr>
      <w:r w:rsidRPr="00E870DF">
        <w:rPr>
          <w:rFonts w:ascii="Times New Roman" w:eastAsia="Times New Roman" w:hAnsi="Times New Roman" w:cs="Times New Roman"/>
          <w:b/>
          <w:bCs/>
          <w:i/>
          <w:iCs/>
          <w:noProof/>
          <w:sz w:val="24"/>
          <w:szCs w:val="24"/>
        </w:rPr>
        <w:drawing>
          <wp:inline distT="0" distB="0" distL="0" distR="0" wp14:anchorId="77D68D93" wp14:editId="461DBD0B">
            <wp:extent cx="5943600" cy="24650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465070"/>
                    </a:xfrm>
                    <a:prstGeom prst="rect">
                      <a:avLst/>
                    </a:prstGeom>
                    <a:noFill/>
                    <a:ln>
                      <a:noFill/>
                    </a:ln>
                  </pic:spPr>
                </pic:pic>
              </a:graphicData>
            </a:graphic>
          </wp:inline>
        </w:drawing>
      </w:r>
    </w:p>
    <w:p w14:paraId="5E8F6810" w14:textId="72D22996" w:rsidR="00997590" w:rsidRPr="000A34D9" w:rsidRDefault="00E870DF" w:rsidP="00E870DF">
      <w:pPr>
        <w:suppressAutoHyphens/>
        <w:spacing w:after="0" w:line="240" w:lineRule="auto"/>
        <w:jc w:val="both"/>
        <w:rPr>
          <w:rFonts w:ascii="Times New Roman" w:eastAsia="Times New Roman" w:hAnsi="Times New Roman" w:cs="Times New Roman"/>
          <w:b/>
          <w:bCs/>
          <w:sz w:val="24"/>
          <w:szCs w:val="24"/>
          <w:lang w:val="sr-Cyrl-RS"/>
        </w:rPr>
      </w:pPr>
      <w:proofErr w:type="spellStart"/>
      <w:r w:rsidRPr="000A34D9">
        <w:rPr>
          <w:rFonts w:ascii="Times New Roman" w:eastAsia="Times New Roman" w:hAnsi="Times New Roman" w:cs="Times New Roman" w:hint="eastAsia"/>
          <w:b/>
          <w:bCs/>
          <w:i/>
          <w:iCs/>
          <w:sz w:val="24"/>
          <w:szCs w:val="24"/>
        </w:rPr>
        <w:t>Сл</w:t>
      </w:r>
      <w:proofErr w:type="spellEnd"/>
      <w:r w:rsidRPr="000A34D9">
        <w:rPr>
          <w:rFonts w:ascii="Times New Roman" w:eastAsia="Times New Roman" w:hAnsi="Times New Roman" w:cs="Times New Roman"/>
          <w:b/>
          <w:bCs/>
          <w:i/>
          <w:iCs/>
          <w:sz w:val="24"/>
          <w:szCs w:val="24"/>
        </w:rPr>
        <w:t xml:space="preserve">. </w:t>
      </w:r>
      <w:r w:rsidR="000A34D9" w:rsidRPr="000A34D9">
        <w:rPr>
          <w:rFonts w:ascii="Times New Roman" w:eastAsia="Times New Roman" w:hAnsi="Times New Roman" w:cs="Times New Roman"/>
          <w:b/>
          <w:bCs/>
          <w:i/>
          <w:iCs/>
          <w:sz w:val="24"/>
          <w:szCs w:val="24"/>
          <w:lang w:val="sr-Cyrl-RS"/>
        </w:rPr>
        <w:t>1</w:t>
      </w:r>
      <w:r w:rsidRPr="000A34D9">
        <w:rPr>
          <w:rFonts w:ascii="Times New Roman" w:eastAsia="Times New Roman" w:hAnsi="Times New Roman" w:cs="Times New Roman"/>
          <w:b/>
          <w:bCs/>
          <w:i/>
          <w:iCs/>
          <w:sz w:val="24"/>
          <w:szCs w:val="24"/>
        </w:rPr>
        <w:t xml:space="preserve">- </w:t>
      </w:r>
      <w:proofErr w:type="spellStart"/>
      <w:r w:rsidRPr="000A34D9">
        <w:rPr>
          <w:rFonts w:ascii="Times New Roman" w:eastAsia="Times New Roman" w:hAnsi="Times New Roman" w:cs="Times New Roman" w:hint="eastAsia"/>
          <w:b/>
          <w:bCs/>
          <w:i/>
          <w:iCs/>
          <w:sz w:val="24"/>
          <w:szCs w:val="24"/>
        </w:rPr>
        <w:t>Соларни</w:t>
      </w:r>
      <w:proofErr w:type="spellEnd"/>
      <w:r w:rsidRPr="000A34D9">
        <w:rPr>
          <w:rFonts w:ascii="Times New Roman" w:eastAsia="Times New Roman" w:hAnsi="Times New Roman" w:cs="Times New Roman"/>
          <w:b/>
          <w:bCs/>
          <w:i/>
          <w:iCs/>
          <w:sz w:val="24"/>
          <w:szCs w:val="24"/>
        </w:rPr>
        <w:t xml:space="preserve"> </w:t>
      </w:r>
      <w:proofErr w:type="spellStart"/>
      <w:r w:rsidRPr="000A34D9">
        <w:rPr>
          <w:rFonts w:ascii="Times New Roman" w:eastAsia="Times New Roman" w:hAnsi="Times New Roman" w:cs="Times New Roman" w:hint="eastAsia"/>
          <w:b/>
          <w:bCs/>
          <w:i/>
          <w:iCs/>
          <w:sz w:val="24"/>
          <w:szCs w:val="24"/>
        </w:rPr>
        <w:t>панели</w:t>
      </w:r>
      <w:proofErr w:type="spellEnd"/>
    </w:p>
    <w:p w14:paraId="6D867401" w14:textId="77777777" w:rsidR="00997590" w:rsidRDefault="00997590" w:rsidP="002D5159">
      <w:pPr>
        <w:suppressAutoHyphens/>
        <w:spacing w:after="0" w:line="240" w:lineRule="auto"/>
        <w:jc w:val="both"/>
        <w:rPr>
          <w:rFonts w:ascii="Times New Roman" w:eastAsia="Times New Roman" w:hAnsi="Times New Roman" w:cs="Times New Roman"/>
          <w:b/>
          <w:bCs/>
          <w:sz w:val="24"/>
          <w:szCs w:val="24"/>
        </w:rPr>
      </w:pPr>
    </w:p>
    <w:p w14:paraId="3CAC5ACE" w14:textId="77777777" w:rsidR="003B73C7" w:rsidRPr="00345B37" w:rsidRDefault="003B73C7" w:rsidP="003B73C7">
      <w:pPr>
        <w:pStyle w:val="NoSpacing"/>
        <w:jc w:val="both"/>
        <w:rPr>
          <w:rFonts w:ascii="Times New Roman" w:eastAsia="Times New Roman" w:hAnsi="Times New Roman"/>
          <w:color w:val="FF0000"/>
          <w:sz w:val="24"/>
          <w:szCs w:val="24"/>
          <w:lang w:val="sr-Cyrl-RS"/>
        </w:rPr>
      </w:pPr>
    </w:p>
    <w:p w14:paraId="16A16FE1" w14:textId="567AB631" w:rsidR="003B73C7" w:rsidRPr="00345B37" w:rsidRDefault="003B73C7" w:rsidP="003B73C7">
      <w:pPr>
        <w:pStyle w:val="NoSpacing"/>
        <w:jc w:val="both"/>
        <w:rPr>
          <w:rFonts w:ascii="Times New Roman" w:hAnsi="Times New Roman"/>
          <w:b/>
          <w:bCs/>
          <w:sz w:val="24"/>
          <w:szCs w:val="24"/>
          <w:lang w:val="sr-Cyrl-RS"/>
        </w:rPr>
      </w:pPr>
      <w:r w:rsidRPr="00345B37">
        <w:rPr>
          <w:rFonts w:ascii="Times New Roman" w:eastAsia="Times New Roman" w:hAnsi="Times New Roman"/>
          <w:b/>
          <w:bCs/>
          <w:sz w:val="24"/>
          <w:szCs w:val="24"/>
          <w:lang w:val="sr-Cyrl-RS"/>
        </w:rPr>
        <w:t>Технолошки опис соларне електране</w:t>
      </w:r>
      <w:r w:rsidRPr="00345B37">
        <w:rPr>
          <w:rFonts w:ascii="Times New Roman" w:hAnsi="Times New Roman"/>
          <w:b/>
          <w:bCs/>
          <w:sz w:val="24"/>
          <w:szCs w:val="24"/>
          <w:lang w:val="sr-Latn-RS"/>
        </w:rPr>
        <w:t xml:space="preserve"> </w:t>
      </w:r>
    </w:p>
    <w:p w14:paraId="2812B7ED" w14:textId="0BF03006" w:rsidR="002E6038" w:rsidRPr="00E870DF" w:rsidRDefault="002E6038" w:rsidP="002E6038">
      <w:pPr>
        <w:suppressAutoHyphens/>
        <w:spacing w:after="0" w:line="240" w:lineRule="auto"/>
        <w:jc w:val="both"/>
        <w:rPr>
          <w:rFonts w:ascii="Times New Roman" w:eastAsia="Times New Roman" w:hAnsi="Times New Roman" w:cs="Times New Roman"/>
          <w:sz w:val="24"/>
          <w:szCs w:val="24"/>
        </w:rPr>
      </w:pPr>
      <w:r w:rsidRPr="00345B37">
        <w:rPr>
          <w:rFonts w:ascii="Times New Roman" w:eastAsia="Times New Roman" w:hAnsi="Times New Roman" w:cs="Times New Roman"/>
          <w:sz w:val="24"/>
          <w:szCs w:val="24"/>
        </w:rPr>
        <w:t> </w:t>
      </w:r>
      <w:proofErr w:type="spellStart"/>
      <w:r w:rsidRPr="00345B37">
        <w:rPr>
          <w:rFonts w:ascii="Times New Roman" w:eastAsia="Times New Roman" w:hAnsi="Times New Roman" w:cs="Times New Roman"/>
          <w:sz w:val="24"/>
          <w:szCs w:val="24"/>
        </w:rPr>
        <w:t>Соларна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електрана</w:t>
      </w:r>
      <w:proofErr w:type="spellEnd"/>
      <w:r w:rsidRPr="00345B37">
        <w:rPr>
          <w:rFonts w:ascii="Times New Roman" w:eastAsia="Times New Roman" w:hAnsi="Times New Roman" w:cs="Times New Roman"/>
          <w:sz w:val="24"/>
          <w:szCs w:val="24"/>
        </w:rPr>
        <w:t xml:space="preserve"> „GREEN GROUP Fresh &amp; Frozen“ </w:t>
      </w:r>
      <w:proofErr w:type="spellStart"/>
      <w:r w:rsidRPr="00345B37">
        <w:rPr>
          <w:rFonts w:ascii="Times New Roman" w:eastAsia="Times New Roman" w:hAnsi="Times New Roman" w:cs="Times New Roman"/>
          <w:sz w:val="24"/>
          <w:szCs w:val="24"/>
        </w:rPr>
        <w:t>је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предвиђена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за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пралелан</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рад</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са</w:t>
      </w:r>
      <w:proofErr w:type="spellEnd"/>
      <w:r w:rsidRPr="00345B37">
        <w:rPr>
          <w:rFonts w:ascii="Times New Roman" w:eastAsia="Times New Roman" w:hAnsi="Times New Roman" w:cs="Times New Roman"/>
          <w:sz w:val="24"/>
          <w:szCs w:val="24"/>
        </w:rPr>
        <w:t xml:space="preserve"> ДСЕЕ </w:t>
      </w:r>
      <w:proofErr w:type="spellStart"/>
      <w:r w:rsidRPr="00345B37">
        <w:rPr>
          <w:rFonts w:ascii="Times New Roman" w:eastAsia="Times New Roman" w:hAnsi="Times New Roman" w:cs="Times New Roman"/>
          <w:sz w:val="24"/>
          <w:szCs w:val="24"/>
        </w:rPr>
        <w:t>где</w:t>
      </w:r>
      <w:proofErr w:type="spellEnd"/>
      <w:r w:rsidRPr="00345B37">
        <w:rPr>
          <w:rFonts w:ascii="Times New Roman" w:eastAsia="Times New Roman" w:hAnsi="Times New Roman" w:cs="Times New Roman"/>
          <w:sz w:val="24"/>
          <w:szCs w:val="24"/>
        </w:rPr>
        <w:t xml:space="preserve"> се </w:t>
      </w:r>
      <w:proofErr w:type="spellStart"/>
      <w:r w:rsidRPr="00345B37">
        <w:rPr>
          <w:rFonts w:ascii="Times New Roman" w:eastAsia="Times New Roman" w:hAnsi="Times New Roman" w:cs="Times New Roman"/>
          <w:sz w:val="24"/>
          <w:szCs w:val="24"/>
        </w:rPr>
        <w:t>део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произведене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електричне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енергије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предаје</w:t>
      </w:r>
      <w:proofErr w:type="spellEnd"/>
      <w:r w:rsidRPr="00345B37">
        <w:rPr>
          <w:rFonts w:ascii="Times New Roman" w:eastAsia="Times New Roman" w:hAnsi="Times New Roman" w:cs="Times New Roman"/>
          <w:sz w:val="24"/>
          <w:szCs w:val="24"/>
        </w:rPr>
        <w:t xml:space="preserve"> у ДСЕЕ, а </w:t>
      </w:r>
      <w:proofErr w:type="spellStart"/>
      <w:r w:rsidRPr="00345B37">
        <w:rPr>
          <w:rFonts w:ascii="Times New Roman" w:eastAsia="Times New Roman" w:hAnsi="Times New Roman" w:cs="Times New Roman"/>
          <w:sz w:val="24"/>
          <w:szCs w:val="24"/>
        </w:rPr>
        <w:t>део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користи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за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напајање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сопствених</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потрошача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купац-произвођач</w:t>
      </w:r>
      <w:proofErr w:type="spellEnd"/>
      <w:r w:rsidRPr="00345B37">
        <w:rPr>
          <w:rFonts w:ascii="Times New Roman" w:eastAsia="Times New Roman" w:hAnsi="Times New Roman" w:cs="Times New Roman"/>
          <w:sz w:val="24"/>
          <w:szCs w:val="24"/>
        </w:rPr>
        <w:t xml:space="preserve">). </w:t>
      </w:r>
    </w:p>
    <w:p w14:paraId="7126C142" w14:textId="77777777" w:rsidR="002E6038" w:rsidRPr="00345B37" w:rsidRDefault="002E6038" w:rsidP="002E6038">
      <w:pPr>
        <w:suppressAutoHyphens/>
        <w:spacing w:after="0" w:line="240" w:lineRule="auto"/>
        <w:jc w:val="both"/>
        <w:rPr>
          <w:rFonts w:ascii="Times New Roman" w:eastAsia="Times New Roman" w:hAnsi="Times New Roman" w:cs="Times New Roman"/>
          <w:sz w:val="24"/>
          <w:szCs w:val="24"/>
          <w:lang w:val="sr-Cyrl-RS"/>
        </w:rPr>
      </w:pPr>
    </w:p>
    <w:p w14:paraId="76D0E9B9" w14:textId="77777777" w:rsidR="002E6038" w:rsidRPr="00345B37" w:rsidRDefault="002E6038" w:rsidP="002E6038">
      <w:pPr>
        <w:suppressAutoHyphens/>
        <w:spacing w:after="0" w:line="240" w:lineRule="auto"/>
        <w:jc w:val="both"/>
        <w:rPr>
          <w:rFonts w:ascii="Times New Roman" w:eastAsia="Times New Roman" w:hAnsi="Times New Roman" w:cs="Times New Roman"/>
          <w:sz w:val="24"/>
          <w:szCs w:val="24"/>
          <w:lang w:val="sr-Cyrl-RS"/>
        </w:rPr>
      </w:pPr>
      <w:proofErr w:type="spellStart"/>
      <w:r w:rsidRPr="00345B37">
        <w:rPr>
          <w:rFonts w:ascii="Times New Roman" w:eastAsia="Times New Roman" w:hAnsi="Times New Roman" w:cs="Times New Roman"/>
          <w:sz w:val="24"/>
          <w:szCs w:val="24"/>
        </w:rPr>
        <w:t>Није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дозвољен</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острвски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рад</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соларне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електране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Соларна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електрана</w:t>
      </w:r>
      <w:proofErr w:type="spellEnd"/>
      <w:r w:rsidRPr="00345B37">
        <w:rPr>
          <w:rFonts w:ascii="Times New Roman" w:eastAsia="Times New Roman" w:hAnsi="Times New Roman" w:cs="Times New Roman"/>
          <w:sz w:val="24"/>
          <w:szCs w:val="24"/>
        </w:rPr>
        <w:t xml:space="preserve"> се </w:t>
      </w:r>
      <w:proofErr w:type="spellStart"/>
      <w:r w:rsidRPr="00345B37">
        <w:rPr>
          <w:rFonts w:ascii="Times New Roman" w:eastAsia="Times New Roman" w:hAnsi="Times New Roman" w:cs="Times New Roman"/>
          <w:sz w:val="24"/>
          <w:szCs w:val="24"/>
        </w:rPr>
        <w:t>састоји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од</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монокристалних</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фотонапонских</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панела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повезаних</w:t>
      </w:r>
      <w:proofErr w:type="spellEnd"/>
      <w:r w:rsidRPr="00345B37">
        <w:rPr>
          <w:rFonts w:ascii="Times New Roman" w:eastAsia="Times New Roman" w:hAnsi="Times New Roman" w:cs="Times New Roman"/>
          <w:sz w:val="24"/>
          <w:szCs w:val="24"/>
        </w:rPr>
        <w:t xml:space="preserve"> на 9 </w:t>
      </w:r>
      <w:proofErr w:type="spellStart"/>
      <w:r w:rsidRPr="00345B37">
        <w:rPr>
          <w:rFonts w:ascii="Times New Roman" w:eastAsia="Times New Roman" w:hAnsi="Times New Roman" w:cs="Times New Roman"/>
          <w:sz w:val="24"/>
          <w:szCs w:val="24"/>
        </w:rPr>
        <w:t>инвертора</w:t>
      </w:r>
      <w:proofErr w:type="spellEnd"/>
      <w:r w:rsidRPr="00345B37">
        <w:rPr>
          <w:rFonts w:ascii="Times New Roman" w:eastAsia="Times New Roman" w:hAnsi="Times New Roman" w:cs="Times New Roman"/>
          <w:sz w:val="24"/>
          <w:szCs w:val="24"/>
        </w:rPr>
        <w:t xml:space="preserve">. </w:t>
      </w:r>
    </w:p>
    <w:p w14:paraId="47A35C03" w14:textId="77777777" w:rsidR="002E6038" w:rsidRPr="00345B37" w:rsidRDefault="002E6038" w:rsidP="002E6038">
      <w:pPr>
        <w:suppressAutoHyphens/>
        <w:spacing w:after="0" w:line="240" w:lineRule="auto"/>
        <w:jc w:val="both"/>
        <w:rPr>
          <w:rFonts w:ascii="Times New Roman" w:eastAsia="Times New Roman" w:hAnsi="Times New Roman" w:cs="Times New Roman"/>
          <w:sz w:val="24"/>
          <w:szCs w:val="24"/>
          <w:lang w:val="sr-Cyrl-RS"/>
        </w:rPr>
      </w:pPr>
    </w:p>
    <w:p w14:paraId="610DB807" w14:textId="77777777" w:rsidR="002E6038" w:rsidRPr="00345B37" w:rsidRDefault="002E6038" w:rsidP="002E6038">
      <w:pPr>
        <w:suppressAutoHyphens/>
        <w:spacing w:after="0" w:line="240" w:lineRule="auto"/>
        <w:jc w:val="both"/>
        <w:rPr>
          <w:rFonts w:ascii="Times New Roman" w:eastAsia="Times New Roman" w:hAnsi="Times New Roman" w:cs="Times New Roman"/>
          <w:sz w:val="24"/>
          <w:szCs w:val="24"/>
        </w:rPr>
      </w:pPr>
      <w:proofErr w:type="spellStart"/>
      <w:r w:rsidRPr="00345B37">
        <w:rPr>
          <w:rFonts w:ascii="Times New Roman" w:eastAsia="Times New Roman" w:hAnsi="Times New Roman" w:cs="Times New Roman"/>
          <w:sz w:val="24"/>
          <w:szCs w:val="24"/>
        </w:rPr>
        <w:t>Инвертори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ће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преко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разводног</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ормана</w:t>
      </w:r>
      <w:proofErr w:type="spellEnd"/>
      <w:r w:rsidRPr="00345B37">
        <w:rPr>
          <w:rFonts w:ascii="Times New Roman" w:eastAsia="Times New Roman" w:hAnsi="Times New Roman" w:cs="Times New Roman"/>
          <w:sz w:val="24"/>
          <w:szCs w:val="24"/>
        </w:rPr>
        <w:t xml:space="preserve"> РО-</w:t>
      </w:r>
      <w:proofErr w:type="spellStart"/>
      <w:r w:rsidRPr="00345B37">
        <w:rPr>
          <w:rFonts w:ascii="Times New Roman" w:eastAsia="Times New Roman" w:hAnsi="Times New Roman" w:cs="Times New Roman"/>
          <w:sz w:val="24"/>
          <w:szCs w:val="24"/>
        </w:rPr>
        <w:t>Солар</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повезаног</w:t>
      </w:r>
      <w:proofErr w:type="spellEnd"/>
      <w:r w:rsidRPr="00345B37">
        <w:rPr>
          <w:rFonts w:ascii="Times New Roman" w:eastAsia="Times New Roman" w:hAnsi="Times New Roman" w:cs="Times New Roman"/>
          <w:sz w:val="24"/>
          <w:szCs w:val="24"/>
        </w:rPr>
        <w:t xml:space="preserve"> на </w:t>
      </w:r>
      <w:proofErr w:type="spellStart"/>
      <w:r w:rsidRPr="00345B37">
        <w:rPr>
          <w:rFonts w:ascii="Times New Roman" w:eastAsia="Times New Roman" w:hAnsi="Times New Roman" w:cs="Times New Roman"/>
          <w:sz w:val="24"/>
          <w:szCs w:val="24"/>
        </w:rPr>
        <w:t>електроенергетски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систем</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објекта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генерисати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произведену</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електричну</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енергију</w:t>
      </w:r>
      <w:proofErr w:type="spellEnd"/>
      <w:r w:rsidRPr="00345B37">
        <w:rPr>
          <w:rFonts w:ascii="Times New Roman" w:eastAsia="Times New Roman" w:hAnsi="Times New Roman" w:cs="Times New Roman"/>
          <w:sz w:val="24"/>
          <w:szCs w:val="24"/>
        </w:rPr>
        <w:t xml:space="preserve"> у </w:t>
      </w:r>
      <w:proofErr w:type="spellStart"/>
      <w:r w:rsidRPr="00345B37">
        <w:rPr>
          <w:rFonts w:ascii="Times New Roman" w:eastAsia="Times New Roman" w:hAnsi="Times New Roman" w:cs="Times New Roman"/>
          <w:sz w:val="24"/>
          <w:szCs w:val="24"/>
        </w:rPr>
        <w:t>систем</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првенствено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за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сопствену</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потрошњу</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док</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ће</w:t>
      </w:r>
      <w:proofErr w:type="spellEnd"/>
      <w:r w:rsidRPr="00345B37">
        <w:rPr>
          <w:rFonts w:ascii="Times New Roman" w:eastAsia="Times New Roman" w:hAnsi="Times New Roman" w:cs="Times New Roman"/>
          <w:sz w:val="24"/>
          <w:szCs w:val="24"/>
        </w:rPr>
        <w:t xml:space="preserve"> се </w:t>
      </w:r>
      <w:proofErr w:type="spellStart"/>
      <w:r w:rsidRPr="00345B37">
        <w:rPr>
          <w:rFonts w:ascii="Times New Roman" w:eastAsia="Times New Roman" w:hAnsi="Times New Roman" w:cs="Times New Roman"/>
          <w:sz w:val="24"/>
          <w:szCs w:val="24"/>
        </w:rPr>
        <w:t>вишак</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произведе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енергије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предавати</w:t>
      </w:r>
      <w:proofErr w:type="spellEnd"/>
      <w:r w:rsidRPr="00345B37">
        <w:rPr>
          <w:rFonts w:ascii="Times New Roman" w:eastAsia="Times New Roman" w:hAnsi="Times New Roman" w:cs="Times New Roman"/>
          <w:sz w:val="24"/>
          <w:szCs w:val="24"/>
        </w:rPr>
        <w:t xml:space="preserve"> у ДСЕЕ.</w:t>
      </w:r>
    </w:p>
    <w:p w14:paraId="6659D5AF" w14:textId="77777777" w:rsidR="002E6038" w:rsidRPr="00345B37" w:rsidRDefault="002E6038" w:rsidP="002E6038">
      <w:pPr>
        <w:suppressAutoHyphens/>
        <w:spacing w:after="0" w:line="240" w:lineRule="auto"/>
        <w:jc w:val="both"/>
        <w:rPr>
          <w:rFonts w:ascii="Times New Roman" w:eastAsia="Times New Roman" w:hAnsi="Times New Roman" w:cs="Times New Roman"/>
          <w:sz w:val="24"/>
          <w:szCs w:val="24"/>
        </w:rPr>
      </w:pPr>
      <w:r w:rsidRPr="00345B37">
        <w:rPr>
          <w:rFonts w:ascii="Times New Roman" w:eastAsia="Times New Roman" w:hAnsi="Times New Roman" w:cs="Times New Roman"/>
          <w:sz w:val="24"/>
          <w:szCs w:val="24"/>
        </w:rPr>
        <w:t> </w:t>
      </w:r>
    </w:p>
    <w:p w14:paraId="1F677F0E" w14:textId="77777777" w:rsidR="002E6038" w:rsidRPr="00345B37" w:rsidRDefault="002E6038" w:rsidP="002E6038">
      <w:pPr>
        <w:suppressAutoHyphens/>
        <w:spacing w:after="0" w:line="240" w:lineRule="auto"/>
        <w:jc w:val="both"/>
        <w:rPr>
          <w:rFonts w:ascii="Times New Roman" w:eastAsia="Times New Roman" w:hAnsi="Times New Roman" w:cs="Times New Roman"/>
          <w:sz w:val="24"/>
          <w:szCs w:val="24"/>
        </w:rPr>
      </w:pPr>
      <w:r w:rsidRPr="00345B37">
        <w:rPr>
          <w:rFonts w:ascii="Times New Roman" w:eastAsia="Times New Roman" w:hAnsi="Times New Roman" w:cs="Times New Roman"/>
          <w:sz w:val="24"/>
          <w:szCs w:val="24"/>
          <w:lang w:val="sr-Latn-RS"/>
        </w:rPr>
        <w:t>Примена соларне технологије омогућава производњу “чисте” електричне енергије чиме се остварују следећи циљеви:</w:t>
      </w:r>
    </w:p>
    <w:p w14:paraId="608205D0" w14:textId="77777777" w:rsidR="002E6038" w:rsidRPr="00345B37" w:rsidRDefault="002E6038" w:rsidP="002E6038">
      <w:pPr>
        <w:suppressAutoHyphens/>
        <w:spacing w:after="0" w:line="240" w:lineRule="auto"/>
        <w:jc w:val="both"/>
        <w:rPr>
          <w:rFonts w:ascii="Times New Roman" w:eastAsia="Times New Roman" w:hAnsi="Times New Roman" w:cs="Times New Roman"/>
          <w:sz w:val="24"/>
          <w:szCs w:val="24"/>
        </w:rPr>
      </w:pPr>
      <w:r w:rsidRPr="00345B37">
        <w:rPr>
          <w:rFonts w:ascii="Times New Roman" w:eastAsia="Times New Roman" w:hAnsi="Times New Roman" w:cs="Times New Roman"/>
          <w:sz w:val="24"/>
          <w:szCs w:val="24"/>
        </w:rPr>
        <w:t> </w:t>
      </w:r>
    </w:p>
    <w:p w14:paraId="7725F292" w14:textId="77777777" w:rsidR="002E6038" w:rsidRPr="00345B37" w:rsidRDefault="002E6038" w:rsidP="002E6038">
      <w:pPr>
        <w:pStyle w:val="ListParagraph"/>
        <w:numPr>
          <w:ilvl w:val="0"/>
          <w:numId w:val="26"/>
        </w:numPr>
        <w:spacing w:line="240" w:lineRule="auto"/>
        <w:rPr>
          <w:rFonts w:ascii="Times New Roman" w:eastAsia="Times New Roman" w:hAnsi="Times New Roman" w:cs="Times New Roman"/>
          <w:sz w:val="24"/>
          <w:szCs w:val="24"/>
          <w:lang w:val="en-US"/>
        </w:rPr>
      </w:pPr>
      <w:r w:rsidRPr="00345B37">
        <w:rPr>
          <w:rFonts w:ascii="Times New Roman" w:eastAsia="Times New Roman" w:hAnsi="Times New Roman" w:cs="Times New Roman"/>
          <w:sz w:val="24"/>
          <w:szCs w:val="24"/>
          <w:lang w:val="sr-Latn-RS"/>
        </w:rPr>
        <w:t>Производња електричне енергије без загађивања животне средине;</w:t>
      </w:r>
    </w:p>
    <w:p w14:paraId="05D7CE78" w14:textId="77777777" w:rsidR="002E6038" w:rsidRPr="00345B37" w:rsidRDefault="002E6038" w:rsidP="002E6038">
      <w:pPr>
        <w:pStyle w:val="ListParagraph"/>
        <w:numPr>
          <w:ilvl w:val="0"/>
          <w:numId w:val="26"/>
        </w:numPr>
        <w:spacing w:line="240" w:lineRule="auto"/>
        <w:rPr>
          <w:rFonts w:ascii="Times New Roman" w:eastAsia="Times New Roman" w:hAnsi="Times New Roman" w:cs="Times New Roman"/>
          <w:sz w:val="24"/>
          <w:szCs w:val="24"/>
          <w:lang w:val="en-US"/>
        </w:rPr>
      </w:pPr>
      <w:r w:rsidRPr="00345B37">
        <w:rPr>
          <w:rFonts w:ascii="Times New Roman" w:eastAsia="Times New Roman" w:hAnsi="Times New Roman" w:cs="Times New Roman"/>
          <w:sz w:val="24"/>
          <w:szCs w:val="24"/>
          <w:lang w:val="sr-Latn-RS"/>
        </w:rPr>
        <w:t>Уштеду фосилних горива;</w:t>
      </w:r>
    </w:p>
    <w:p w14:paraId="431875C9" w14:textId="77777777" w:rsidR="002E6038" w:rsidRPr="00345B37" w:rsidRDefault="002E6038" w:rsidP="002E6038">
      <w:pPr>
        <w:pStyle w:val="ListParagraph"/>
        <w:numPr>
          <w:ilvl w:val="0"/>
          <w:numId w:val="26"/>
        </w:numPr>
        <w:spacing w:line="240" w:lineRule="auto"/>
        <w:rPr>
          <w:rFonts w:ascii="Times New Roman" w:eastAsia="Times New Roman" w:hAnsi="Times New Roman" w:cs="Times New Roman"/>
          <w:sz w:val="24"/>
          <w:szCs w:val="24"/>
          <w:lang w:val="en-US"/>
        </w:rPr>
      </w:pPr>
      <w:r w:rsidRPr="00345B37">
        <w:rPr>
          <w:rFonts w:ascii="Times New Roman" w:eastAsia="Times New Roman" w:hAnsi="Times New Roman" w:cs="Times New Roman"/>
          <w:sz w:val="24"/>
          <w:szCs w:val="24"/>
          <w:lang w:val="sr-Latn-RS"/>
        </w:rPr>
        <w:t>Низак ниво буке;</w:t>
      </w:r>
    </w:p>
    <w:p w14:paraId="1C6B6F99" w14:textId="77777777" w:rsidR="002E6038" w:rsidRPr="00345B37" w:rsidRDefault="002E6038" w:rsidP="002E6038">
      <w:pPr>
        <w:pStyle w:val="ListParagraph"/>
        <w:numPr>
          <w:ilvl w:val="0"/>
          <w:numId w:val="26"/>
        </w:numPr>
        <w:spacing w:line="240" w:lineRule="auto"/>
        <w:rPr>
          <w:rFonts w:ascii="Times New Roman" w:eastAsia="Times New Roman" w:hAnsi="Times New Roman" w:cs="Times New Roman"/>
          <w:sz w:val="24"/>
          <w:szCs w:val="24"/>
          <w:lang w:val="en-US"/>
        </w:rPr>
      </w:pPr>
      <w:r w:rsidRPr="00345B37">
        <w:rPr>
          <w:rFonts w:ascii="Times New Roman" w:eastAsia="Times New Roman" w:hAnsi="Times New Roman" w:cs="Times New Roman"/>
          <w:sz w:val="24"/>
          <w:szCs w:val="24"/>
          <w:lang w:val="sr-Latn-RS"/>
        </w:rPr>
        <w:t>Нема ефекта стаклене баште;</w:t>
      </w:r>
    </w:p>
    <w:p w14:paraId="60A4F04F" w14:textId="77777777" w:rsidR="002E6038" w:rsidRPr="00345B37" w:rsidRDefault="002E6038" w:rsidP="002E6038">
      <w:pPr>
        <w:pStyle w:val="ListParagraph"/>
        <w:numPr>
          <w:ilvl w:val="0"/>
          <w:numId w:val="26"/>
        </w:numPr>
        <w:spacing w:line="240" w:lineRule="auto"/>
        <w:rPr>
          <w:rFonts w:ascii="Times New Roman" w:eastAsia="Times New Roman" w:hAnsi="Times New Roman" w:cs="Times New Roman"/>
          <w:sz w:val="24"/>
          <w:szCs w:val="24"/>
          <w:lang w:val="en-US"/>
        </w:rPr>
      </w:pPr>
      <w:r w:rsidRPr="00345B37">
        <w:rPr>
          <w:rFonts w:ascii="Times New Roman" w:eastAsia="Times New Roman" w:hAnsi="Times New Roman" w:cs="Times New Roman"/>
          <w:sz w:val="24"/>
          <w:szCs w:val="24"/>
          <w:lang w:val="sr-Latn-RS"/>
        </w:rPr>
        <w:t>Умањује емисију угљен-диоксида за еквивалентну количину енергије која се произведе сагоревањем фосилних горива</w:t>
      </w:r>
    </w:p>
    <w:p w14:paraId="47E14B22" w14:textId="77777777" w:rsidR="000F3ECA" w:rsidRPr="000F3ECA" w:rsidRDefault="000F3ECA" w:rsidP="002E6038">
      <w:pPr>
        <w:suppressAutoHyphens/>
        <w:spacing w:after="0" w:line="240" w:lineRule="auto"/>
        <w:jc w:val="both"/>
        <w:rPr>
          <w:rFonts w:ascii="Times New Roman" w:eastAsia="Arial MT" w:hAnsi="Times New Roman" w:cs="Times New Roman"/>
          <w:sz w:val="24"/>
          <w:szCs w:val="24"/>
          <w:lang w:val="sr-Latn-RS"/>
        </w:rPr>
      </w:pPr>
    </w:p>
    <w:p w14:paraId="51C84D7E" w14:textId="66BD0153"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r w:rsidRPr="000F3ECA">
        <w:rPr>
          <w:rFonts w:ascii="Times New Roman" w:eastAsia="Arial MT" w:hAnsi="Times New Roman" w:cs="Times New Roman"/>
          <w:sz w:val="24"/>
          <w:szCs w:val="24"/>
          <w:lang w:val="sr-Cyrl-RS"/>
        </w:rPr>
        <w:t xml:space="preserve">У простору соларне електране вршиће се минималне интервенције у простору: побијање носећих металних стубова носача за соларне модуле, монтажа </w:t>
      </w:r>
      <w:r>
        <w:rPr>
          <w:rFonts w:ascii="Times New Roman" w:eastAsia="Arial MT" w:hAnsi="Times New Roman" w:cs="Times New Roman"/>
          <w:sz w:val="24"/>
          <w:szCs w:val="24"/>
          <w:lang w:val="sr-Latn-RS"/>
        </w:rPr>
        <w:t>pV</w:t>
      </w:r>
      <w:r w:rsidRPr="000F3ECA">
        <w:rPr>
          <w:rFonts w:ascii="Times New Roman" w:eastAsia="Arial MT" w:hAnsi="Times New Roman" w:cs="Times New Roman"/>
          <w:sz w:val="24"/>
          <w:szCs w:val="24"/>
          <w:lang w:val="sr-Cyrl-RS"/>
        </w:rPr>
        <w:t xml:space="preserve"> панела и </w:t>
      </w:r>
      <w:r>
        <w:rPr>
          <w:rFonts w:ascii="Times New Roman" w:eastAsia="Arial MT" w:hAnsi="Times New Roman" w:cs="Times New Roman"/>
          <w:sz w:val="24"/>
          <w:szCs w:val="24"/>
          <w:lang w:val="sr-Latn-RS"/>
        </w:rPr>
        <w:t>pV</w:t>
      </w:r>
      <w:r w:rsidRPr="000F3ECA">
        <w:rPr>
          <w:rFonts w:ascii="Times New Roman" w:eastAsia="Arial MT" w:hAnsi="Times New Roman" w:cs="Times New Roman"/>
          <w:sz w:val="24"/>
          <w:szCs w:val="24"/>
          <w:lang w:val="sr-Cyrl-RS"/>
        </w:rPr>
        <w:t xml:space="preserve"> </w:t>
      </w:r>
      <w:proofErr w:type="spellStart"/>
      <w:r w:rsidRPr="000F3ECA">
        <w:rPr>
          <w:rFonts w:ascii="Times New Roman" w:eastAsia="Arial MT" w:hAnsi="Times New Roman" w:cs="Times New Roman"/>
          <w:sz w:val="24"/>
          <w:szCs w:val="24"/>
          <w:lang w:val="sr-Cyrl-RS"/>
        </w:rPr>
        <w:t>инвертора</w:t>
      </w:r>
      <w:proofErr w:type="spellEnd"/>
      <w:r w:rsidRPr="000F3ECA">
        <w:rPr>
          <w:rFonts w:ascii="Times New Roman" w:eastAsia="Arial MT" w:hAnsi="Times New Roman" w:cs="Times New Roman"/>
          <w:sz w:val="24"/>
          <w:szCs w:val="24"/>
          <w:lang w:val="sr-Cyrl-RS"/>
        </w:rPr>
        <w:t>,  електроенергетске инсталације и приступне саобраћајнице до тих објеката само за потребе возила ЕД и сопствена возила.</w:t>
      </w:r>
    </w:p>
    <w:p w14:paraId="362BB577" w14:textId="77777777"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p>
    <w:p w14:paraId="5AF8F605" w14:textId="77777777"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p>
    <w:p w14:paraId="3BB8191D" w14:textId="77777777"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p>
    <w:p w14:paraId="724E44FA" w14:textId="77777777"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p>
    <w:p w14:paraId="3AD47809" w14:textId="77777777"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p>
    <w:p w14:paraId="1E4FF8B4" w14:textId="77777777"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p>
    <w:p w14:paraId="3BD320E1" w14:textId="77777777"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p>
    <w:p w14:paraId="1CD2429C" w14:textId="77777777"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p>
    <w:p w14:paraId="70B2A2E6" w14:textId="77777777"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p>
    <w:p w14:paraId="40F367FC" w14:textId="77777777" w:rsidR="000F3ECA" w:rsidRDefault="000F3ECA" w:rsidP="002E6038">
      <w:pPr>
        <w:suppressAutoHyphens/>
        <w:spacing w:after="0" w:line="240" w:lineRule="auto"/>
        <w:jc w:val="both"/>
        <w:rPr>
          <w:rFonts w:ascii="Times New Roman" w:eastAsia="Arial MT" w:hAnsi="Times New Roman" w:cs="Times New Roman"/>
          <w:sz w:val="24"/>
          <w:szCs w:val="24"/>
          <w:lang w:val="sr-Cyrl-RS"/>
        </w:rPr>
      </w:pPr>
    </w:p>
    <w:p w14:paraId="4A0E179C" w14:textId="10204493" w:rsidR="002E6038" w:rsidRPr="00345B37" w:rsidRDefault="002E6038" w:rsidP="002E6038">
      <w:pPr>
        <w:suppressAutoHyphens/>
        <w:spacing w:after="0" w:line="240" w:lineRule="auto"/>
        <w:jc w:val="both"/>
        <w:rPr>
          <w:rFonts w:ascii="Times New Roman" w:eastAsia="Arial MT" w:hAnsi="Times New Roman" w:cs="Times New Roman"/>
          <w:sz w:val="24"/>
          <w:szCs w:val="24"/>
        </w:rPr>
      </w:pPr>
      <w:proofErr w:type="spellStart"/>
      <w:r w:rsidRPr="00345B37">
        <w:rPr>
          <w:rFonts w:ascii="Times New Roman" w:eastAsia="Arial MT" w:hAnsi="Times New Roman" w:cs="Times New Roman"/>
          <w:sz w:val="24"/>
          <w:szCs w:val="24"/>
        </w:rPr>
        <w:t>Опште</w:t>
      </w:r>
      <w:proofErr w:type="spellEnd"/>
      <w:r w:rsidRPr="00345B37">
        <w:rPr>
          <w:rFonts w:ascii="Times New Roman" w:eastAsia="Arial MT" w:hAnsi="Times New Roman" w:cs="Times New Roman"/>
          <w:sz w:val="24"/>
          <w:szCs w:val="24"/>
        </w:rPr>
        <w:t xml:space="preserve"> </w:t>
      </w:r>
      <w:proofErr w:type="spellStart"/>
      <w:r w:rsidRPr="00345B37">
        <w:rPr>
          <w:rFonts w:ascii="Times New Roman" w:eastAsia="Arial MT" w:hAnsi="Times New Roman" w:cs="Times New Roman"/>
          <w:sz w:val="24"/>
          <w:szCs w:val="24"/>
        </w:rPr>
        <w:t>карактеристике</w:t>
      </w:r>
      <w:proofErr w:type="spellEnd"/>
      <w:r w:rsidRPr="00345B37">
        <w:rPr>
          <w:rFonts w:ascii="Times New Roman" w:eastAsia="Arial MT" w:hAnsi="Times New Roman" w:cs="Times New Roman"/>
          <w:sz w:val="24"/>
          <w:szCs w:val="24"/>
        </w:rPr>
        <w:t xml:space="preserve"> </w:t>
      </w:r>
      <w:proofErr w:type="spellStart"/>
      <w:r w:rsidRPr="00345B37">
        <w:rPr>
          <w:rFonts w:ascii="Times New Roman" w:eastAsia="Arial MT" w:hAnsi="Times New Roman" w:cs="Times New Roman"/>
          <w:sz w:val="24"/>
          <w:szCs w:val="24"/>
        </w:rPr>
        <w:t>електране</w:t>
      </w:r>
      <w:proofErr w:type="spellEnd"/>
      <w:r w:rsidRPr="00345B37">
        <w:rPr>
          <w:rFonts w:ascii="Times New Roman" w:eastAsia="Arial MT" w:hAnsi="Times New Roman" w:cs="Times New Roman"/>
          <w:sz w:val="24"/>
          <w:szCs w:val="24"/>
        </w:rPr>
        <w:t>:</w:t>
      </w:r>
    </w:p>
    <w:p w14:paraId="19ACA03A" w14:textId="77777777" w:rsidR="002E6038" w:rsidRPr="00345B37" w:rsidRDefault="002E6038" w:rsidP="002E6038">
      <w:pPr>
        <w:suppressAutoHyphens/>
        <w:spacing w:after="0" w:line="240" w:lineRule="auto"/>
        <w:jc w:val="both"/>
        <w:rPr>
          <w:rFonts w:ascii="Times New Roman" w:eastAsia="Arial MT" w:hAnsi="Times New Roman" w:cs="Times New Roman"/>
          <w:sz w:val="24"/>
          <w:szCs w:val="24"/>
        </w:rPr>
      </w:pPr>
      <w:r w:rsidRPr="00345B37">
        <w:rPr>
          <w:rFonts w:ascii="Times New Roman" w:eastAsia="Arial MT" w:hAnsi="Times New Roman" w:cs="Times New Roman"/>
          <w:sz w:val="24"/>
          <w:szCs w:val="24"/>
        </w:rPr>
        <w:t> </w:t>
      </w:r>
    </w:p>
    <w:tbl>
      <w:tblPr>
        <w:tblStyle w:val="TableGrid"/>
        <w:tblW w:w="0" w:type="auto"/>
        <w:tblLook w:val="04A0" w:firstRow="1" w:lastRow="0" w:firstColumn="1" w:lastColumn="0" w:noHBand="0" w:noVBand="1"/>
      </w:tblPr>
      <w:tblGrid>
        <w:gridCol w:w="6813"/>
        <w:gridCol w:w="2537"/>
      </w:tblGrid>
      <w:tr w:rsidR="002E6038" w:rsidRPr="00345B37" w14:paraId="61F44C27" w14:textId="77777777" w:rsidTr="003C006D">
        <w:trPr>
          <w:trHeight w:val="253"/>
        </w:trPr>
        <w:tc>
          <w:tcPr>
            <w:tcW w:w="5125" w:type="dxa"/>
          </w:tcPr>
          <w:p w14:paraId="0E8BA1C5" w14:textId="77777777" w:rsidR="002E6038" w:rsidRPr="00345B37" w:rsidRDefault="002E6038" w:rsidP="003C006D">
            <w:pPr>
              <w:suppressAutoHyphens/>
              <w:rPr>
                <w:rFonts w:eastAsia="Arial MT"/>
                <w:sz w:val="24"/>
                <w:szCs w:val="24"/>
              </w:rPr>
            </w:pPr>
            <w:proofErr w:type="spellStart"/>
            <w:r w:rsidRPr="00345B37">
              <w:rPr>
                <w:rFonts w:eastAsia="Arial MT"/>
                <w:sz w:val="24"/>
                <w:szCs w:val="24"/>
              </w:rPr>
              <w:t>Тип</w:t>
            </w:r>
            <w:proofErr w:type="spellEnd"/>
            <w:r w:rsidRPr="00345B37">
              <w:rPr>
                <w:rFonts w:eastAsia="Arial MT"/>
                <w:sz w:val="24"/>
                <w:szCs w:val="24"/>
              </w:rPr>
              <w:t> </w:t>
            </w:r>
            <w:proofErr w:type="spellStart"/>
            <w:r w:rsidRPr="00345B37">
              <w:rPr>
                <w:rFonts w:eastAsia="Arial MT"/>
                <w:sz w:val="24"/>
                <w:szCs w:val="24"/>
              </w:rPr>
              <w:t>електране</w:t>
            </w:r>
            <w:proofErr w:type="spellEnd"/>
            <w:r w:rsidRPr="00345B37">
              <w:rPr>
                <w:rFonts w:eastAsia="Arial MT"/>
                <w:sz w:val="24"/>
                <w:szCs w:val="24"/>
              </w:rPr>
              <w:t>:                                                                                    </w:t>
            </w:r>
          </w:p>
        </w:tc>
        <w:tc>
          <w:tcPr>
            <w:tcW w:w="4256" w:type="dxa"/>
          </w:tcPr>
          <w:p w14:paraId="1DC9CE19" w14:textId="77777777" w:rsidR="002E6038" w:rsidRPr="00345B37" w:rsidRDefault="002E6038" w:rsidP="003C006D">
            <w:pPr>
              <w:suppressAutoHyphens/>
              <w:rPr>
                <w:rFonts w:eastAsia="Arial MT"/>
                <w:sz w:val="24"/>
                <w:szCs w:val="24"/>
              </w:rPr>
            </w:pPr>
            <w:proofErr w:type="spellStart"/>
            <w:r w:rsidRPr="00345B37">
              <w:rPr>
                <w:rFonts w:eastAsia="Arial MT"/>
                <w:sz w:val="24"/>
                <w:szCs w:val="24"/>
              </w:rPr>
              <w:t>соларна</w:t>
            </w:r>
            <w:proofErr w:type="spellEnd"/>
          </w:p>
        </w:tc>
      </w:tr>
      <w:tr w:rsidR="002E6038" w:rsidRPr="00345B37" w14:paraId="38CE6834" w14:textId="77777777" w:rsidTr="003C006D">
        <w:trPr>
          <w:trHeight w:val="253"/>
        </w:trPr>
        <w:tc>
          <w:tcPr>
            <w:tcW w:w="5125" w:type="dxa"/>
          </w:tcPr>
          <w:p w14:paraId="741A6169" w14:textId="77777777" w:rsidR="002E6038" w:rsidRPr="00345B37" w:rsidRDefault="002E6038" w:rsidP="003C006D">
            <w:pPr>
              <w:suppressAutoHyphens/>
              <w:rPr>
                <w:rFonts w:eastAsia="Arial MT"/>
                <w:sz w:val="24"/>
                <w:szCs w:val="24"/>
              </w:rPr>
            </w:pPr>
            <w:r w:rsidRPr="00345B37">
              <w:rPr>
                <w:rFonts w:eastAsia="Arial MT"/>
                <w:sz w:val="24"/>
                <w:szCs w:val="24"/>
              </w:rPr>
              <w:t>Начин градње:                                                                                    </w:t>
            </w:r>
          </w:p>
        </w:tc>
        <w:tc>
          <w:tcPr>
            <w:tcW w:w="4256" w:type="dxa"/>
          </w:tcPr>
          <w:p w14:paraId="3317F2E7" w14:textId="77777777" w:rsidR="002E6038" w:rsidRPr="00345B37" w:rsidRDefault="002E6038" w:rsidP="003C006D">
            <w:pPr>
              <w:suppressAutoHyphens/>
              <w:rPr>
                <w:rFonts w:eastAsia="Arial MT"/>
                <w:sz w:val="24"/>
                <w:szCs w:val="24"/>
              </w:rPr>
            </w:pPr>
            <w:r w:rsidRPr="00345B37">
              <w:rPr>
                <w:rFonts w:eastAsia="Arial MT"/>
                <w:sz w:val="24"/>
                <w:szCs w:val="24"/>
              </w:rPr>
              <w:t>на </w:t>
            </w:r>
            <w:proofErr w:type="spellStart"/>
            <w:r w:rsidRPr="00345B37">
              <w:rPr>
                <w:rFonts w:eastAsia="Arial MT"/>
                <w:sz w:val="24"/>
                <w:szCs w:val="24"/>
              </w:rPr>
              <w:t>крову</w:t>
            </w:r>
            <w:proofErr w:type="spellEnd"/>
            <w:r w:rsidRPr="00345B37">
              <w:rPr>
                <w:rFonts w:eastAsia="Arial MT"/>
                <w:sz w:val="24"/>
                <w:szCs w:val="24"/>
              </w:rPr>
              <w:t xml:space="preserve"> и </w:t>
            </w:r>
            <w:proofErr w:type="spellStart"/>
            <w:r w:rsidRPr="00345B37">
              <w:rPr>
                <w:rFonts w:eastAsia="Arial MT"/>
                <w:sz w:val="24"/>
                <w:szCs w:val="24"/>
              </w:rPr>
              <w:t>земљи</w:t>
            </w:r>
            <w:proofErr w:type="spellEnd"/>
          </w:p>
        </w:tc>
      </w:tr>
      <w:tr w:rsidR="002E6038" w:rsidRPr="00345B37" w14:paraId="751DA5D3" w14:textId="77777777" w:rsidTr="003C006D">
        <w:trPr>
          <w:trHeight w:val="253"/>
        </w:trPr>
        <w:tc>
          <w:tcPr>
            <w:tcW w:w="5125" w:type="dxa"/>
          </w:tcPr>
          <w:p w14:paraId="61805606" w14:textId="77777777" w:rsidR="002E6038" w:rsidRPr="00345B37" w:rsidRDefault="002E6038" w:rsidP="003C006D">
            <w:pPr>
              <w:suppressAutoHyphens/>
              <w:rPr>
                <w:rFonts w:eastAsia="Arial MT"/>
                <w:sz w:val="24"/>
                <w:szCs w:val="24"/>
              </w:rPr>
            </w:pPr>
            <w:r w:rsidRPr="00345B37">
              <w:rPr>
                <w:rFonts w:eastAsia="Arial MT"/>
                <w:sz w:val="24"/>
                <w:szCs w:val="24"/>
              </w:rPr>
              <w:t>Снага електране:                                                                                </w:t>
            </w:r>
          </w:p>
        </w:tc>
        <w:tc>
          <w:tcPr>
            <w:tcW w:w="4256" w:type="dxa"/>
          </w:tcPr>
          <w:p w14:paraId="13711ACB" w14:textId="77777777" w:rsidR="002E6038" w:rsidRPr="00345B37" w:rsidRDefault="002E6038" w:rsidP="003C006D">
            <w:pPr>
              <w:suppressAutoHyphens/>
              <w:rPr>
                <w:rFonts w:eastAsia="Arial MT"/>
                <w:sz w:val="24"/>
                <w:szCs w:val="24"/>
              </w:rPr>
            </w:pPr>
            <w:r w:rsidRPr="00345B37">
              <w:rPr>
                <w:rFonts w:eastAsia="Arial MT"/>
                <w:sz w:val="24"/>
                <w:szCs w:val="24"/>
              </w:rPr>
              <w:t>810kW</w:t>
            </w:r>
          </w:p>
        </w:tc>
      </w:tr>
      <w:tr w:rsidR="002E6038" w:rsidRPr="00345B37" w14:paraId="222DA159" w14:textId="77777777" w:rsidTr="003C006D">
        <w:trPr>
          <w:trHeight w:val="253"/>
        </w:trPr>
        <w:tc>
          <w:tcPr>
            <w:tcW w:w="5125" w:type="dxa"/>
          </w:tcPr>
          <w:p w14:paraId="0D6F85D1" w14:textId="77777777" w:rsidR="002E6038" w:rsidRPr="00345B37" w:rsidRDefault="002E6038" w:rsidP="003C006D">
            <w:pPr>
              <w:suppressAutoHyphens/>
              <w:rPr>
                <w:rFonts w:eastAsia="Arial MT"/>
                <w:sz w:val="24"/>
                <w:szCs w:val="24"/>
              </w:rPr>
            </w:pPr>
            <w:r w:rsidRPr="00345B37">
              <w:rPr>
                <w:rFonts w:eastAsia="Arial MT"/>
                <w:sz w:val="24"/>
                <w:szCs w:val="24"/>
              </w:rPr>
              <w:t>Називни напон SE:                                                                             </w:t>
            </w:r>
          </w:p>
        </w:tc>
        <w:tc>
          <w:tcPr>
            <w:tcW w:w="4256" w:type="dxa"/>
          </w:tcPr>
          <w:p w14:paraId="0A6D67A3" w14:textId="77777777" w:rsidR="002E6038" w:rsidRPr="00345B37" w:rsidRDefault="002E6038" w:rsidP="003C006D">
            <w:pPr>
              <w:suppressAutoHyphens/>
              <w:rPr>
                <w:rFonts w:eastAsia="Arial MT"/>
                <w:sz w:val="24"/>
                <w:szCs w:val="24"/>
              </w:rPr>
            </w:pPr>
            <w:r w:rsidRPr="00345B37">
              <w:rPr>
                <w:rFonts w:eastAsia="Arial MT"/>
                <w:sz w:val="24"/>
                <w:szCs w:val="24"/>
              </w:rPr>
              <w:t>0,4 kV</w:t>
            </w:r>
          </w:p>
        </w:tc>
      </w:tr>
      <w:tr w:rsidR="002E6038" w:rsidRPr="00345B37" w14:paraId="3E3CC8A8" w14:textId="77777777" w:rsidTr="003C006D">
        <w:trPr>
          <w:trHeight w:val="253"/>
        </w:trPr>
        <w:tc>
          <w:tcPr>
            <w:tcW w:w="5125" w:type="dxa"/>
          </w:tcPr>
          <w:p w14:paraId="4B939199" w14:textId="77777777" w:rsidR="002E6038" w:rsidRPr="00345B37" w:rsidRDefault="002E6038" w:rsidP="003C006D">
            <w:pPr>
              <w:suppressAutoHyphens/>
              <w:rPr>
                <w:rFonts w:eastAsia="Arial MT"/>
                <w:sz w:val="24"/>
                <w:szCs w:val="24"/>
              </w:rPr>
            </w:pPr>
            <w:r w:rsidRPr="00345B37">
              <w:rPr>
                <w:rFonts w:eastAsia="Arial MT"/>
                <w:sz w:val="24"/>
                <w:szCs w:val="24"/>
              </w:rPr>
              <w:t>Номинална струја SЕ:                                                                        </w:t>
            </w:r>
          </w:p>
        </w:tc>
        <w:tc>
          <w:tcPr>
            <w:tcW w:w="4256" w:type="dxa"/>
          </w:tcPr>
          <w:p w14:paraId="7745723F" w14:textId="77777777" w:rsidR="002E6038" w:rsidRPr="00345B37" w:rsidRDefault="002E6038" w:rsidP="003C006D">
            <w:pPr>
              <w:suppressAutoHyphens/>
              <w:rPr>
                <w:rFonts w:eastAsia="Arial MT"/>
                <w:sz w:val="24"/>
                <w:szCs w:val="24"/>
              </w:rPr>
            </w:pPr>
            <w:r w:rsidRPr="00345B37">
              <w:rPr>
                <w:rFonts w:eastAsia="Arial MT"/>
                <w:sz w:val="24"/>
                <w:szCs w:val="24"/>
              </w:rPr>
              <w:t>1064 А</w:t>
            </w:r>
          </w:p>
        </w:tc>
      </w:tr>
      <w:tr w:rsidR="002E6038" w:rsidRPr="00345B37" w14:paraId="036DD310" w14:textId="77777777" w:rsidTr="003C006D">
        <w:trPr>
          <w:trHeight w:val="253"/>
        </w:trPr>
        <w:tc>
          <w:tcPr>
            <w:tcW w:w="5125" w:type="dxa"/>
          </w:tcPr>
          <w:p w14:paraId="3CEAB2EB" w14:textId="77777777" w:rsidR="002E6038" w:rsidRPr="00345B37" w:rsidRDefault="002E6038" w:rsidP="003C006D">
            <w:pPr>
              <w:suppressAutoHyphens/>
              <w:rPr>
                <w:rFonts w:eastAsia="Arial MT"/>
                <w:sz w:val="24"/>
                <w:szCs w:val="24"/>
              </w:rPr>
            </w:pPr>
            <w:r w:rsidRPr="00345B37">
              <w:rPr>
                <w:rFonts w:eastAsia="Arial MT"/>
                <w:sz w:val="24"/>
                <w:szCs w:val="24"/>
              </w:rPr>
              <w:t xml:space="preserve">Број фотонапонских панела:                                                            </w:t>
            </w:r>
            <w:r w:rsidRPr="00345B37">
              <w:rPr>
                <w:rFonts w:eastAsia="Arial MT"/>
                <w:sz w:val="24"/>
                <w:szCs w:val="24"/>
                <w:lang w:val="sr-Cyrl-RS"/>
              </w:rPr>
              <w:t xml:space="preserve">  </w:t>
            </w:r>
          </w:p>
        </w:tc>
        <w:tc>
          <w:tcPr>
            <w:tcW w:w="4256" w:type="dxa"/>
          </w:tcPr>
          <w:p w14:paraId="12DEABB4" w14:textId="77777777" w:rsidR="002E6038" w:rsidRPr="00345B37" w:rsidRDefault="002E6038" w:rsidP="003C006D">
            <w:pPr>
              <w:suppressAutoHyphens/>
              <w:rPr>
                <w:rFonts w:eastAsia="Arial MT"/>
                <w:sz w:val="24"/>
                <w:szCs w:val="24"/>
              </w:rPr>
            </w:pPr>
            <w:r w:rsidRPr="00345B37">
              <w:rPr>
                <w:rFonts w:eastAsia="Arial MT"/>
                <w:sz w:val="24"/>
                <w:szCs w:val="24"/>
              </w:rPr>
              <w:t>1534 </w:t>
            </w:r>
            <w:proofErr w:type="spellStart"/>
            <w:r w:rsidRPr="00345B37">
              <w:rPr>
                <w:rFonts w:eastAsia="Arial MT"/>
                <w:sz w:val="24"/>
                <w:szCs w:val="24"/>
              </w:rPr>
              <w:t>ком</w:t>
            </w:r>
            <w:proofErr w:type="spellEnd"/>
            <w:r w:rsidRPr="00345B37">
              <w:rPr>
                <w:rFonts w:eastAsia="Arial MT"/>
                <w:sz w:val="24"/>
                <w:szCs w:val="24"/>
              </w:rPr>
              <w:t>.</w:t>
            </w:r>
          </w:p>
        </w:tc>
      </w:tr>
      <w:tr w:rsidR="002E6038" w:rsidRPr="00345B37" w14:paraId="5B2FBA66" w14:textId="77777777" w:rsidTr="003C006D">
        <w:trPr>
          <w:trHeight w:val="253"/>
        </w:trPr>
        <w:tc>
          <w:tcPr>
            <w:tcW w:w="5125" w:type="dxa"/>
          </w:tcPr>
          <w:p w14:paraId="2746C8E8" w14:textId="77777777" w:rsidR="002E6038" w:rsidRPr="00345B37" w:rsidRDefault="002E6038" w:rsidP="003C006D">
            <w:pPr>
              <w:suppressAutoHyphens/>
              <w:rPr>
                <w:rFonts w:eastAsia="Arial MT"/>
                <w:sz w:val="24"/>
                <w:szCs w:val="24"/>
              </w:rPr>
            </w:pPr>
            <w:r w:rsidRPr="00345B37">
              <w:rPr>
                <w:rFonts w:eastAsia="Arial MT"/>
                <w:sz w:val="24"/>
                <w:szCs w:val="24"/>
              </w:rPr>
              <w:t>Број инвертора:                                                                                    </w:t>
            </w:r>
          </w:p>
        </w:tc>
        <w:tc>
          <w:tcPr>
            <w:tcW w:w="4256" w:type="dxa"/>
          </w:tcPr>
          <w:p w14:paraId="619639AE" w14:textId="77777777" w:rsidR="002E6038" w:rsidRPr="00345B37" w:rsidRDefault="002E6038" w:rsidP="003C006D">
            <w:pPr>
              <w:suppressAutoHyphens/>
              <w:rPr>
                <w:rFonts w:eastAsia="Arial MT"/>
                <w:sz w:val="24"/>
                <w:szCs w:val="24"/>
              </w:rPr>
            </w:pPr>
            <w:r w:rsidRPr="00345B37">
              <w:rPr>
                <w:rFonts w:eastAsia="Arial MT"/>
                <w:sz w:val="24"/>
                <w:szCs w:val="24"/>
              </w:rPr>
              <w:t>9 </w:t>
            </w:r>
            <w:proofErr w:type="spellStart"/>
            <w:r w:rsidRPr="00345B37">
              <w:rPr>
                <w:rFonts w:eastAsia="Arial MT"/>
                <w:sz w:val="24"/>
                <w:szCs w:val="24"/>
              </w:rPr>
              <w:t>ком</w:t>
            </w:r>
            <w:proofErr w:type="spellEnd"/>
            <w:r w:rsidRPr="00345B37">
              <w:rPr>
                <w:rFonts w:eastAsia="Arial MT"/>
                <w:sz w:val="24"/>
                <w:szCs w:val="24"/>
              </w:rPr>
              <w:t>.</w:t>
            </w:r>
          </w:p>
        </w:tc>
      </w:tr>
      <w:tr w:rsidR="002E6038" w:rsidRPr="00345B37" w14:paraId="314E5FC1" w14:textId="77777777" w:rsidTr="003C006D">
        <w:trPr>
          <w:trHeight w:val="253"/>
        </w:trPr>
        <w:tc>
          <w:tcPr>
            <w:tcW w:w="5125" w:type="dxa"/>
          </w:tcPr>
          <w:p w14:paraId="510ED45D" w14:textId="77777777" w:rsidR="002E6038" w:rsidRPr="00345B37" w:rsidRDefault="002E6038" w:rsidP="003C006D">
            <w:pPr>
              <w:suppressAutoHyphens/>
              <w:rPr>
                <w:rFonts w:eastAsia="Arial MT"/>
                <w:sz w:val="24"/>
                <w:szCs w:val="24"/>
              </w:rPr>
            </w:pPr>
            <w:proofErr w:type="spellStart"/>
            <w:r w:rsidRPr="00345B37">
              <w:rPr>
                <w:rFonts w:eastAsia="Arial MT"/>
                <w:sz w:val="24"/>
                <w:szCs w:val="24"/>
              </w:rPr>
              <w:t>Режим</w:t>
            </w:r>
            <w:proofErr w:type="spellEnd"/>
            <w:r w:rsidRPr="00345B37">
              <w:rPr>
                <w:rFonts w:eastAsia="Arial MT"/>
                <w:sz w:val="24"/>
                <w:szCs w:val="24"/>
              </w:rPr>
              <w:t xml:space="preserve"> </w:t>
            </w:r>
            <w:proofErr w:type="spellStart"/>
            <w:r w:rsidRPr="00345B37">
              <w:rPr>
                <w:rFonts w:eastAsia="Arial MT"/>
                <w:sz w:val="24"/>
                <w:szCs w:val="24"/>
              </w:rPr>
              <w:t>рада</w:t>
            </w:r>
            <w:proofErr w:type="spellEnd"/>
            <w:r w:rsidRPr="00345B37">
              <w:rPr>
                <w:rFonts w:eastAsia="Arial MT"/>
                <w:sz w:val="24"/>
                <w:szCs w:val="24"/>
              </w:rPr>
              <w:t xml:space="preserve"> SЕ:                                                                             </w:t>
            </w:r>
          </w:p>
        </w:tc>
        <w:tc>
          <w:tcPr>
            <w:tcW w:w="4256" w:type="dxa"/>
          </w:tcPr>
          <w:p w14:paraId="40F5D08C" w14:textId="77777777" w:rsidR="002E6038" w:rsidRPr="00345B37" w:rsidRDefault="002E6038" w:rsidP="003C006D">
            <w:pPr>
              <w:suppressAutoHyphens/>
              <w:rPr>
                <w:rFonts w:eastAsia="Arial MT"/>
                <w:sz w:val="24"/>
                <w:szCs w:val="24"/>
              </w:rPr>
            </w:pPr>
            <w:proofErr w:type="spellStart"/>
            <w:r w:rsidRPr="00345B37">
              <w:rPr>
                <w:rFonts w:eastAsia="Arial MT"/>
                <w:sz w:val="24"/>
                <w:szCs w:val="24"/>
              </w:rPr>
              <w:t>аутоматски</w:t>
            </w:r>
            <w:proofErr w:type="spellEnd"/>
            <w:r w:rsidRPr="00345B37">
              <w:rPr>
                <w:rFonts w:eastAsia="Arial MT"/>
                <w:sz w:val="24"/>
                <w:szCs w:val="24"/>
              </w:rPr>
              <w:t>, </w:t>
            </w:r>
            <w:proofErr w:type="spellStart"/>
            <w:r w:rsidRPr="00345B37">
              <w:rPr>
                <w:rFonts w:eastAsia="Arial MT"/>
                <w:sz w:val="24"/>
                <w:szCs w:val="24"/>
              </w:rPr>
              <w:t>паралелно</w:t>
            </w:r>
            <w:proofErr w:type="spellEnd"/>
            <w:r w:rsidRPr="00345B37">
              <w:rPr>
                <w:rFonts w:eastAsia="Arial MT"/>
                <w:sz w:val="24"/>
                <w:szCs w:val="24"/>
              </w:rPr>
              <w:t xml:space="preserve"> </w:t>
            </w:r>
            <w:proofErr w:type="spellStart"/>
            <w:r w:rsidRPr="00345B37">
              <w:rPr>
                <w:rFonts w:eastAsia="Arial MT"/>
                <w:sz w:val="24"/>
                <w:szCs w:val="24"/>
              </w:rPr>
              <w:t>са</w:t>
            </w:r>
            <w:proofErr w:type="spellEnd"/>
            <w:r w:rsidRPr="00345B37">
              <w:rPr>
                <w:rFonts w:eastAsia="Arial MT"/>
                <w:sz w:val="24"/>
                <w:szCs w:val="24"/>
              </w:rPr>
              <w:t>   </w:t>
            </w:r>
            <w:proofErr w:type="spellStart"/>
            <w:r w:rsidRPr="00345B37">
              <w:rPr>
                <w:rFonts w:eastAsia="Arial MT"/>
                <w:sz w:val="24"/>
                <w:szCs w:val="24"/>
              </w:rPr>
              <w:t>мрежом</w:t>
            </w:r>
            <w:proofErr w:type="spellEnd"/>
          </w:p>
        </w:tc>
      </w:tr>
      <w:tr w:rsidR="002E6038" w:rsidRPr="00345B37" w14:paraId="153D5DB7" w14:textId="77777777" w:rsidTr="003C006D">
        <w:trPr>
          <w:trHeight w:val="253"/>
        </w:trPr>
        <w:tc>
          <w:tcPr>
            <w:tcW w:w="5125" w:type="dxa"/>
          </w:tcPr>
          <w:p w14:paraId="26BC413D" w14:textId="77777777" w:rsidR="002E6038" w:rsidRPr="00345B37" w:rsidRDefault="002E6038" w:rsidP="003C006D">
            <w:pPr>
              <w:suppressAutoHyphens/>
              <w:rPr>
                <w:rFonts w:eastAsia="Arial MT"/>
                <w:sz w:val="24"/>
                <w:szCs w:val="24"/>
              </w:rPr>
            </w:pPr>
            <w:proofErr w:type="spellStart"/>
            <w:r w:rsidRPr="00345B37">
              <w:rPr>
                <w:rFonts w:eastAsia="Arial MT"/>
                <w:sz w:val="24"/>
                <w:szCs w:val="24"/>
              </w:rPr>
              <w:t>Називни</w:t>
            </w:r>
            <w:proofErr w:type="spellEnd"/>
            <w:r w:rsidRPr="00345B37">
              <w:rPr>
                <w:rFonts w:eastAsia="Arial MT"/>
                <w:sz w:val="24"/>
                <w:szCs w:val="24"/>
              </w:rPr>
              <w:t xml:space="preserve"> </w:t>
            </w:r>
            <w:proofErr w:type="spellStart"/>
            <w:r w:rsidRPr="00345B37">
              <w:rPr>
                <w:rFonts w:eastAsia="Arial MT"/>
                <w:sz w:val="24"/>
                <w:szCs w:val="24"/>
              </w:rPr>
              <w:t>напон</w:t>
            </w:r>
            <w:proofErr w:type="spellEnd"/>
            <w:r w:rsidRPr="00345B37">
              <w:rPr>
                <w:rFonts w:eastAsia="Arial MT"/>
                <w:sz w:val="24"/>
                <w:szCs w:val="24"/>
              </w:rPr>
              <w:t xml:space="preserve"> </w:t>
            </w:r>
            <w:proofErr w:type="spellStart"/>
            <w:r w:rsidRPr="00345B37">
              <w:rPr>
                <w:rFonts w:eastAsia="Arial MT"/>
                <w:sz w:val="24"/>
                <w:szCs w:val="24"/>
              </w:rPr>
              <w:t>мреже</w:t>
            </w:r>
            <w:proofErr w:type="spellEnd"/>
            <w:r w:rsidRPr="00345B37">
              <w:rPr>
                <w:rFonts w:eastAsia="Arial MT"/>
                <w:sz w:val="24"/>
                <w:szCs w:val="24"/>
              </w:rPr>
              <w:t xml:space="preserve"> на </w:t>
            </w:r>
            <w:proofErr w:type="spellStart"/>
            <w:r w:rsidRPr="00345B37">
              <w:rPr>
                <w:rFonts w:eastAsia="Arial MT"/>
                <w:sz w:val="24"/>
                <w:szCs w:val="24"/>
              </w:rPr>
              <w:t>коју</w:t>
            </w:r>
            <w:proofErr w:type="spellEnd"/>
            <w:r w:rsidRPr="00345B37">
              <w:rPr>
                <w:rFonts w:eastAsia="Arial MT"/>
                <w:sz w:val="24"/>
                <w:szCs w:val="24"/>
              </w:rPr>
              <w:t xml:space="preserve"> се </w:t>
            </w:r>
            <w:proofErr w:type="spellStart"/>
            <w:r w:rsidRPr="00345B37">
              <w:rPr>
                <w:rFonts w:eastAsia="Arial MT"/>
                <w:sz w:val="24"/>
                <w:szCs w:val="24"/>
              </w:rPr>
              <w:t>прикључује</w:t>
            </w:r>
            <w:proofErr w:type="spellEnd"/>
            <w:r w:rsidRPr="00345B37">
              <w:rPr>
                <w:rFonts w:eastAsia="Arial MT"/>
                <w:sz w:val="24"/>
                <w:szCs w:val="24"/>
              </w:rPr>
              <w:t xml:space="preserve">:                           </w:t>
            </w:r>
          </w:p>
        </w:tc>
        <w:tc>
          <w:tcPr>
            <w:tcW w:w="4256" w:type="dxa"/>
          </w:tcPr>
          <w:p w14:paraId="1F1F77A3" w14:textId="77777777" w:rsidR="002E6038" w:rsidRPr="00345B37" w:rsidRDefault="002E6038" w:rsidP="003C006D">
            <w:pPr>
              <w:suppressAutoHyphens/>
              <w:rPr>
                <w:rFonts w:eastAsia="Arial MT"/>
                <w:sz w:val="24"/>
                <w:szCs w:val="24"/>
              </w:rPr>
            </w:pPr>
            <w:r w:rsidRPr="00345B37">
              <w:rPr>
                <w:rFonts w:eastAsia="Arial MT"/>
                <w:sz w:val="24"/>
                <w:szCs w:val="24"/>
              </w:rPr>
              <w:t>20 kV, 50 Hz</w:t>
            </w:r>
          </w:p>
        </w:tc>
      </w:tr>
      <w:tr w:rsidR="002E6038" w:rsidRPr="00345B37" w14:paraId="67F1C388" w14:textId="77777777" w:rsidTr="003C006D">
        <w:trPr>
          <w:trHeight w:val="253"/>
        </w:trPr>
        <w:tc>
          <w:tcPr>
            <w:tcW w:w="5125" w:type="dxa"/>
          </w:tcPr>
          <w:p w14:paraId="6E41037A" w14:textId="77777777" w:rsidR="002E6038" w:rsidRPr="00345B37" w:rsidRDefault="002E6038" w:rsidP="003C006D">
            <w:pPr>
              <w:suppressAutoHyphens/>
              <w:rPr>
                <w:rFonts w:eastAsia="Arial MT"/>
                <w:sz w:val="24"/>
                <w:szCs w:val="24"/>
              </w:rPr>
            </w:pPr>
            <w:proofErr w:type="spellStart"/>
            <w:r w:rsidRPr="00345B37">
              <w:rPr>
                <w:rFonts w:eastAsia="Arial MT"/>
                <w:sz w:val="24"/>
                <w:szCs w:val="24"/>
              </w:rPr>
              <w:t>Начин</w:t>
            </w:r>
            <w:proofErr w:type="spellEnd"/>
            <w:r w:rsidRPr="00345B37">
              <w:rPr>
                <w:rFonts w:eastAsia="Arial MT"/>
                <w:sz w:val="24"/>
                <w:szCs w:val="24"/>
              </w:rPr>
              <w:t xml:space="preserve"> </w:t>
            </w:r>
            <w:proofErr w:type="spellStart"/>
            <w:r w:rsidRPr="00345B37">
              <w:rPr>
                <w:rFonts w:eastAsia="Arial MT"/>
                <w:sz w:val="24"/>
                <w:szCs w:val="24"/>
              </w:rPr>
              <w:t>прикључења</w:t>
            </w:r>
            <w:proofErr w:type="spellEnd"/>
            <w:r w:rsidRPr="00345B37">
              <w:rPr>
                <w:rFonts w:eastAsia="Arial MT"/>
                <w:sz w:val="24"/>
                <w:szCs w:val="24"/>
              </w:rPr>
              <w:t>:                                                                        </w:t>
            </w:r>
          </w:p>
        </w:tc>
        <w:tc>
          <w:tcPr>
            <w:tcW w:w="4256" w:type="dxa"/>
          </w:tcPr>
          <w:p w14:paraId="4F2F62E5" w14:textId="77777777" w:rsidR="002E6038" w:rsidRPr="00345B37" w:rsidRDefault="002E6038" w:rsidP="003C006D">
            <w:pPr>
              <w:suppressAutoHyphens/>
              <w:rPr>
                <w:rFonts w:eastAsia="Arial MT"/>
                <w:sz w:val="24"/>
                <w:szCs w:val="24"/>
              </w:rPr>
            </w:pPr>
            <w:proofErr w:type="spellStart"/>
            <w:r w:rsidRPr="00345B37">
              <w:rPr>
                <w:rFonts w:eastAsia="Arial MT"/>
                <w:sz w:val="24"/>
                <w:szCs w:val="24"/>
              </w:rPr>
              <w:t>преко</w:t>
            </w:r>
            <w:proofErr w:type="spellEnd"/>
            <w:r w:rsidRPr="00345B37">
              <w:rPr>
                <w:rFonts w:eastAsia="Arial MT"/>
                <w:sz w:val="24"/>
                <w:szCs w:val="24"/>
              </w:rPr>
              <w:t> RP 20kV</w:t>
            </w:r>
          </w:p>
        </w:tc>
      </w:tr>
      <w:tr w:rsidR="002E6038" w:rsidRPr="00345B37" w14:paraId="437610B4" w14:textId="77777777" w:rsidTr="003C006D">
        <w:trPr>
          <w:trHeight w:val="253"/>
        </w:trPr>
        <w:tc>
          <w:tcPr>
            <w:tcW w:w="5125" w:type="dxa"/>
          </w:tcPr>
          <w:p w14:paraId="40E7182A" w14:textId="77777777" w:rsidR="002E6038" w:rsidRPr="00345B37" w:rsidRDefault="002E6038" w:rsidP="003C006D">
            <w:pPr>
              <w:suppressAutoHyphens/>
              <w:rPr>
                <w:rFonts w:eastAsia="Arial MT"/>
                <w:sz w:val="24"/>
                <w:szCs w:val="24"/>
              </w:rPr>
            </w:pPr>
            <w:proofErr w:type="spellStart"/>
            <w:r w:rsidRPr="00345B37">
              <w:rPr>
                <w:rFonts w:eastAsia="Arial MT"/>
                <w:sz w:val="24"/>
                <w:szCs w:val="24"/>
              </w:rPr>
              <w:t>Место</w:t>
            </w:r>
            <w:proofErr w:type="spellEnd"/>
            <w:r w:rsidRPr="00345B37">
              <w:rPr>
                <w:rFonts w:eastAsia="Arial MT"/>
                <w:sz w:val="24"/>
                <w:szCs w:val="24"/>
              </w:rPr>
              <w:t xml:space="preserve"> прикључења:                                                                            </w:t>
            </w:r>
          </w:p>
        </w:tc>
        <w:tc>
          <w:tcPr>
            <w:tcW w:w="4256" w:type="dxa"/>
          </w:tcPr>
          <w:p w14:paraId="7C96E257" w14:textId="77777777" w:rsidR="002E6038" w:rsidRPr="00345B37" w:rsidRDefault="002E6038" w:rsidP="003C006D">
            <w:pPr>
              <w:suppressAutoHyphens/>
              <w:rPr>
                <w:rFonts w:eastAsia="Arial MT"/>
                <w:sz w:val="24"/>
                <w:szCs w:val="24"/>
              </w:rPr>
            </w:pPr>
            <w:proofErr w:type="spellStart"/>
            <w:r w:rsidRPr="00345B37">
              <w:rPr>
                <w:rFonts w:eastAsia="Arial MT"/>
                <w:sz w:val="24"/>
                <w:szCs w:val="24"/>
              </w:rPr>
              <w:t>водна</w:t>
            </w:r>
            <w:proofErr w:type="spellEnd"/>
            <w:r w:rsidRPr="00345B37">
              <w:rPr>
                <w:rFonts w:eastAsia="Arial MT"/>
                <w:sz w:val="24"/>
                <w:szCs w:val="24"/>
              </w:rPr>
              <w:t xml:space="preserve"> </w:t>
            </w:r>
            <w:proofErr w:type="spellStart"/>
            <w:r w:rsidRPr="00345B37">
              <w:rPr>
                <w:rFonts w:eastAsia="Arial MT"/>
                <w:sz w:val="24"/>
                <w:szCs w:val="24"/>
              </w:rPr>
              <w:t>ћелија</w:t>
            </w:r>
            <w:proofErr w:type="spellEnd"/>
            <w:r w:rsidRPr="00345B37">
              <w:rPr>
                <w:rFonts w:eastAsia="Arial MT"/>
                <w:sz w:val="24"/>
                <w:szCs w:val="24"/>
              </w:rPr>
              <w:t xml:space="preserve"> RP 20 kV</w:t>
            </w:r>
          </w:p>
        </w:tc>
      </w:tr>
      <w:tr w:rsidR="002E6038" w:rsidRPr="00345B37" w14:paraId="620EC2F0" w14:textId="77777777" w:rsidTr="003C006D">
        <w:trPr>
          <w:trHeight w:val="253"/>
        </w:trPr>
        <w:tc>
          <w:tcPr>
            <w:tcW w:w="5125" w:type="dxa"/>
          </w:tcPr>
          <w:p w14:paraId="236B8EDA" w14:textId="77777777" w:rsidR="002E6038" w:rsidRPr="00345B37" w:rsidRDefault="002E6038" w:rsidP="003C006D">
            <w:pPr>
              <w:suppressAutoHyphens/>
              <w:rPr>
                <w:rFonts w:eastAsia="Arial MT"/>
                <w:sz w:val="24"/>
                <w:szCs w:val="24"/>
              </w:rPr>
            </w:pPr>
            <w:r w:rsidRPr="00345B37">
              <w:rPr>
                <w:rFonts w:eastAsia="Arial MT"/>
                <w:sz w:val="24"/>
                <w:szCs w:val="24"/>
              </w:rPr>
              <w:t>Називни напон за сопствену потрошњу:                                      </w:t>
            </w:r>
          </w:p>
        </w:tc>
        <w:tc>
          <w:tcPr>
            <w:tcW w:w="4256" w:type="dxa"/>
          </w:tcPr>
          <w:p w14:paraId="70540348" w14:textId="77777777" w:rsidR="002E6038" w:rsidRPr="00345B37" w:rsidRDefault="002E6038" w:rsidP="003C006D">
            <w:pPr>
              <w:suppressAutoHyphens/>
              <w:rPr>
                <w:rFonts w:eastAsia="Arial MT"/>
                <w:sz w:val="24"/>
                <w:szCs w:val="24"/>
              </w:rPr>
            </w:pPr>
            <w:r w:rsidRPr="00345B37">
              <w:rPr>
                <w:rFonts w:eastAsia="Arial MT"/>
                <w:sz w:val="24"/>
                <w:szCs w:val="24"/>
              </w:rPr>
              <w:t>3x400/230 V</w:t>
            </w:r>
          </w:p>
        </w:tc>
      </w:tr>
    </w:tbl>
    <w:p w14:paraId="332EC13B" w14:textId="77777777" w:rsidR="00877876" w:rsidRPr="00345B37" w:rsidRDefault="00877876" w:rsidP="00895450">
      <w:pPr>
        <w:suppressAutoHyphens/>
        <w:spacing w:after="0" w:line="240" w:lineRule="auto"/>
        <w:jc w:val="both"/>
        <w:rPr>
          <w:rFonts w:ascii="Times New Roman" w:eastAsia="Times New Roman" w:hAnsi="Times New Roman" w:cs="Times New Roman"/>
          <w:color w:val="FF0000"/>
          <w:sz w:val="24"/>
          <w:szCs w:val="24"/>
          <w:lang w:val="sr-Cyrl-RS"/>
        </w:rPr>
      </w:pPr>
    </w:p>
    <w:p w14:paraId="48FE3C83" w14:textId="77777777" w:rsidR="00345B37" w:rsidRPr="00345B37" w:rsidRDefault="00345B37" w:rsidP="00895450">
      <w:pPr>
        <w:suppressAutoHyphens/>
        <w:spacing w:after="0" w:line="240" w:lineRule="auto"/>
        <w:jc w:val="both"/>
        <w:rPr>
          <w:rFonts w:ascii="Times New Roman" w:eastAsia="Times New Roman" w:hAnsi="Times New Roman" w:cs="Times New Roman"/>
          <w:color w:val="FF0000"/>
          <w:sz w:val="24"/>
          <w:szCs w:val="24"/>
          <w:lang w:val="sr-Cyrl-RS"/>
        </w:rPr>
      </w:pPr>
    </w:p>
    <w:p w14:paraId="74063B8D" w14:textId="77777777" w:rsidR="00895450" w:rsidRPr="00345B37" w:rsidRDefault="00895450" w:rsidP="00895450">
      <w:pPr>
        <w:suppressAutoHyphens/>
        <w:spacing w:after="0" w:line="240" w:lineRule="auto"/>
        <w:jc w:val="both"/>
        <w:rPr>
          <w:rFonts w:ascii="Times New Roman" w:eastAsia="Times New Roman" w:hAnsi="Times New Roman" w:cs="Times New Roman"/>
          <w:b/>
          <w:bCs/>
          <w:sz w:val="24"/>
          <w:szCs w:val="24"/>
          <w:lang w:val="sr-Cyrl-RS"/>
        </w:rPr>
      </w:pPr>
      <w:r w:rsidRPr="00345B37">
        <w:rPr>
          <w:rFonts w:ascii="Times New Roman" w:eastAsia="Times New Roman" w:hAnsi="Times New Roman" w:cs="Times New Roman"/>
          <w:b/>
          <w:bCs/>
          <w:sz w:val="24"/>
          <w:szCs w:val="24"/>
          <w:lang w:val="sr-Cyrl-RS"/>
        </w:rPr>
        <w:t>3.2. Нивелација и регулација</w:t>
      </w:r>
    </w:p>
    <w:p w14:paraId="2E277C92" w14:textId="77777777" w:rsidR="00895450" w:rsidRPr="00345B37" w:rsidRDefault="00895450" w:rsidP="00895450">
      <w:pPr>
        <w:suppressAutoHyphens/>
        <w:spacing w:after="0" w:line="240" w:lineRule="auto"/>
        <w:jc w:val="both"/>
        <w:rPr>
          <w:rFonts w:ascii="Times New Roman" w:eastAsia="Times New Roman" w:hAnsi="Times New Roman" w:cs="Times New Roman"/>
          <w:b/>
          <w:sz w:val="24"/>
          <w:szCs w:val="24"/>
          <w:lang w:val="sr-Cyrl-RS"/>
        </w:rPr>
      </w:pPr>
    </w:p>
    <w:p w14:paraId="33586E61" w14:textId="186F1306" w:rsidR="00654277" w:rsidRPr="00E870DF" w:rsidRDefault="00895450" w:rsidP="00654277">
      <w:pPr>
        <w:suppressAutoHyphens/>
        <w:spacing w:after="0" w:line="240" w:lineRule="auto"/>
        <w:jc w:val="both"/>
        <w:rPr>
          <w:rFonts w:ascii="Times New Roman" w:eastAsia="Times New Roman" w:hAnsi="Times New Roman" w:cs="Times New Roman"/>
          <w:b/>
          <w:sz w:val="24"/>
          <w:szCs w:val="24"/>
        </w:rPr>
      </w:pPr>
      <w:r w:rsidRPr="00345B37">
        <w:rPr>
          <w:rFonts w:ascii="Times New Roman" w:eastAsia="Times New Roman" w:hAnsi="Times New Roman" w:cs="Times New Roman"/>
          <w:b/>
          <w:sz w:val="24"/>
          <w:szCs w:val="24"/>
          <w:lang w:val="sr-Cyrl-RS"/>
        </w:rPr>
        <w:t>Нивелација</w:t>
      </w:r>
      <w:r w:rsidR="003B73C7" w:rsidRPr="00345B37">
        <w:rPr>
          <w:rFonts w:ascii="Times New Roman" w:eastAsia="Times New Roman" w:hAnsi="Times New Roman" w:cs="Times New Roman"/>
          <w:b/>
          <w:sz w:val="24"/>
          <w:szCs w:val="24"/>
          <w:lang w:val="sr-Cyrl-RS"/>
        </w:rPr>
        <w:t xml:space="preserve"> и атмосферска </w:t>
      </w:r>
      <w:proofErr w:type="spellStart"/>
      <w:r w:rsidR="003B73C7" w:rsidRPr="00345B37">
        <w:rPr>
          <w:rFonts w:ascii="Times New Roman" w:eastAsia="Times New Roman" w:hAnsi="Times New Roman" w:cs="Times New Roman"/>
          <w:b/>
          <w:sz w:val="24"/>
          <w:szCs w:val="24"/>
          <w:lang w:val="sr-Cyrl-RS"/>
        </w:rPr>
        <w:t>одводња</w:t>
      </w:r>
      <w:proofErr w:type="spellEnd"/>
    </w:p>
    <w:p w14:paraId="4510D16E" w14:textId="1E4176B1" w:rsidR="00654277" w:rsidRPr="00345B37" w:rsidRDefault="00654277" w:rsidP="00654277">
      <w:pPr>
        <w:suppressAutoHyphens/>
        <w:spacing w:after="0" w:line="240" w:lineRule="auto"/>
        <w:jc w:val="both"/>
        <w:rPr>
          <w:rFonts w:ascii="Times New Roman" w:hAnsi="Times New Roman" w:cs="Times New Roman"/>
          <w:sz w:val="24"/>
          <w:szCs w:val="24"/>
        </w:rPr>
      </w:pPr>
      <w:r w:rsidRPr="00345B37">
        <w:rPr>
          <w:rFonts w:ascii="Times New Roman" w:hAnsi="Times New Roman" w:cs="Times New Roman"/>
          <w:sz w:val="24"/>
          <w:szCs w:val="24"/>
        </w:rPr>
        <w:t xml:space="preserve">У </w:t>
      </w:r>
      <w:proofErr w:type="spellStart"/>
      <w:r w:rsidRPr="00345B37">
        <w:rPr>
          <w:rFonts w:ascii="Times New Roman" w:hAnsi="Times New Roman" w:cs="Times New Roman"/>
          <w:sz w:val="24"/>
          <w:szCs w:val="24"/>
        </w:rPr>
        <w:t>морфолошком</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смислу</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терен</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је</w:t>
      </w:r>
      <w:proofErr w:type="spellEnd"/>
      <w:r w:rsidRPr="00345B37">
        <w:rPr>
          <w:rFonts w:ascii="Times New Roman" w:hAnsi="Times New Roman" w:cs="Times New Roman"/>
          <w:sz w:val="24"/>
          <w:szCs w:val="24"/>
        </w:rPr>
        <w:t xml:space="preserve"> у  </w:t>
      </w:r>
      <w:proofErr w:type="spellStart"/>
      <w:r w:rsidRPr="00345B37">
        <w:rPr>
          <w:rFonts w:ascii="Times New Roman" w:hAnsi="Times New Roman" w:cs="Times New Roman"/>
          <w:sz w:val="24"/>
          <w:szCs w:val="24"/>
        </w:rPr>
        <w:t>паду</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од</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севера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према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југу</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највиша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висинска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кота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је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око</w:t>
      </w:r>
      <w:proofErr w:type="spellEnd"/>
      <w:r w:rsidRPr="00345B37">
        <w:rPr>
          <w:rFonts w:ascii="Times New Roman" w:hAnsi="Times New Roman" w:cs="Times New Roman"/>
          <w:sz w:val="24"/>
          <w:szCs w:val="24"/>
        </w:rPr>
        <w:t xml:space="preserve"> +</w:t>
      </w:r>
      <w:r w:rsidRPr="00345B37">
        <w:rPr>
          <w:rFonts w:ascii="Times New Roman" w:hAnsi="Times New Roman" w:cs="Times New Roman"/>
          <w:sz w:val="24"/>
          <w:szCs w:val="24"/>
          <w:lang w:val="sr-Cyrl-RS"/>
        </w:rPr>
        <w:t>102</w:t>
      </w:r>
      <w:r w:rsidRPr="00345B37">
        <w:rPr>
          <w:rFonts w:ascii="Times New Roman" w:hAnsi="Times New Roman" w:cs="Times New Roman"/>
          <w:sz w:val="24"/>
          <w:szCs w:val="24"/>
        </w:rPr>
        <w:t>,</w:t>
      </w:r>
      <w:r w:rsidRPr="00345B37">
        <w:rPr>
          <w:rFonts w:ascii="Times New Roman" w:hAnsi="Times New Roman" w:cs="Times New Roman"/>
          <w:sz w:val="24"/>
          <w:szCs w:val="24"/>
          <w:lang w:val="sr-Cyrl-RS"/>
        </w:rPr>
        <w:t>43</w:t>
      </w:r>
      <w:r w:rsidR="00345B37">
        <w:rPr>
          <w:rFonts w:ascii="Times New Roman" w:hAnsi="Times New Roman" w:cs="Times New Roman"/>
          <w:sz w:val="24"/>
          <w:szCs w:val="24"/>
        </w:rPr>
        <w:t>m</w:t>
      </w:r>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а.н.в</w:t>
      </w:r>
      <w:proofErr w:type="spellEnd"/>
      <w:r w:rsidRPr="00345B37">
        <w:rPr>
          <w:rFonts w:ascii="Times New Roman" w:hAnsi="Times New Roman" w:cs="Times New Roman"/>
          <w:sz w:val="24"/>
          <w:szCs w:val="24"/>
        </w:rPr>
        <w:t xml:space="preserve">., а </w:t>
      </w:r>
      <w:proofErr w:type="spellStart"/>
      <w:r w:rsidRPr="00345B37">
        <w:rPr>
          <w:rFonts w:ascii="Times New Roman" w:hAnsi="Times New Roman" w:cs="Times New Roman"/>
          <w:sz w:val="24"/>
          <w:szCs w:val="24"/>
        </w:rPr>
        <w:t>најнижа</w:t>
      </w:r>
      <w:proofErr w:type="spellEnd"/>
      <w:r w:rsidRPr="00345B37">
        <w:rPr>
          <w:rFonts w:ascii="Times New Roman" w:hAnsi="Times New Roman" w:cs="Times New Roman"/>
          <w:sz w:val="24"/>
          <w:szCs w:val="24"/>
        </w:rPr>
        <w:t xml:space="preserve"> +</w:t>
      </w:r>
      <w:r w:rsidRPr="00345B37">
        <w:rPr>
          <w:rFonts w:ascii="Times New Roman" w:hAnsi="Times New Roman" w:cs="Times New Roman"/>
          <w:sz w:val="24"/>
          <w:szCs w:val="24"/>
          <w:lang w:val="sr-Cyrl-RS"/>
        </w:rPr>
        <w:t>97</w:t>
      </w:r>
      <w:r w:rsidRPr="00345B37">
        <w:rPr>
          <w:rFonts w:ascii="Times New Roman" w:hAnsi="Times New Roman" w:cs="Times New Roman"/>
          <w:sz w:val="24"/>
          <w:szCs w:val="24"/>
        </w:rPr>
        <w:t>,</w:t>
      </w:r>
      <w:r w:rsidRPr="00345B37">
        <w:rPr>
          <w:rFonts w:ascii="Times New Roman" w:hAnsi="Times New Roman" w:cs="Times New Roman"/>
          <w:sz w:val="24"/>
          <w:szCs w:val="24"/>
          <w:lang w:val="sr-Cyrl-RS"/>
        </w:rPr>
        <w:t>3</w:t>
      </w:r>
      <w:r w:rsidR="00345B37">
        <w:rPr>
          <w:rFonts w:ascii="Times New Roman" w:hAnsi="Times New Roman" w:cs="Times New Roman"/>
          <w:sz w:val="24"/>
          <w:szCs w:val="24"/>
        </w:rPr>
        <w:t>m</w:t>
      </w:r>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а.н.в</w:t>
      </w:r>
      <w:proofErr w:type="spellEnd"/>
      <w:r w:rsidRPr="00345B37">
        <w:rPr>
          <w:rFonts w:ascii="Times New Roman" w:hAnsi="Times New Roman" w:cs="Times New Roman"/>
          <w:sz w:val="24"/>
          <w:szCs w:val="24"/>
        </w:rPr>
        <w:t>.</w:t>
      </w:r>
    </w:p>
    <w:p w14:paraId="47302909" w14:textId="313F4786" w:rsidR="00895450" w:rsidRPr="00345B37" w:rsidRDefault="00654277" w:rsidP="00654277">
      <w:pPr>
        <w:suppressAutoHyphens/>
        <w:spacing w:after="0" w:line="240" w:lineRule="auto"/>
        <w:jc w:val="both"/>
        <w:rPr>
          <w:rFonts w:ascii="Times New Roman" w:eastAsia="Times New Roman" w:hAnsi="Times New Roman" w:cs="Times New Roman"/>
          <w:b/>
          <w:bCs/>
          <w:color w:val="FF0000"/>
          <w:sz w:val="24"/>
          <w:szCs w:val="24"/>
          <w:lang w:val="sr-Cyrl-RS"/>
        </w:rPr>
      </w:pPr>
      <w:proofErr w:type="spellStart"/>
      <w:r w:rsidRPr="00345B37">
        <w:rPr>
          <w:rFonts w:ascii="Times New Roman" w:hAnsi="Times New Roman" w:cs="Times New Roman"/>
          <w:sz w:val="24"/>
          <w:szCs w:val="24"/>
        </w:rPr>
        <w:t>Нивелација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површина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остаје</w:t>
      </w:r>
      <w:proofErr w:type="spellEnd"/>
      <w:r w:rsidRPr="00345B37">
        <w:rPr>
          <w:rFonts w:ascii="Times New Roman" w:hAnsi="Times New Roman" w:cs="Times New Roman"/>
          <w:sz w:val="24"/>
          <w:szCs w:val="24"/>
        </w:rPr>
        <w:t xml:space="preserve"> у </w:t>
      </w:r>
      <w:proofErr w:type="spellStart"/>
      <w:r w:rsidRPr="00345B37">
        <w:rPr>
          <w:rFonts w:ascii="Times New Roman" w:hAnsi="Times New Roman" w:cs="Times New Roman"/>
          <w:sz w:val="24"/>
          <w:szCs w:val="24"/>
        </w:rPr>
        <w:t>највећем</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делу</w:t>
      </w:r>
      <w:proofErr w:type="spellEnd"/>
      <w:r w:rsidRPr="00345B37">
        <w:rPr>
          <w:rFonts w:ascii="Times New Roman" w:hAnsi="Times New Roman" w:cs="Times New Roman"/>
          <w:sz w:val="24"/>
          <w:szCs w:val="24"/>
        </w:rPr>
        <w:t xml:space="preserve"> у </w:t>
      </w:r>
      <w:proofErr w:type="spellStart"/>
      <w:r w:rsidRPr="00345B37">
        <w:rPr>
          <w:rFonts w:ascii="Times New Roman" w:hAnsi="Times New Roman" w:cs="Times New Roman"/>
          <w:sz w:val="24"/>
          <w:szCs w:val="24"/>
        </w:rPr>
        <w:t>затеченом</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стању</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Површинске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воде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одводиће</w:t>
      </w:r>
      <w:proofErr w:type="spellEnd"/>
      <w:r w:rsidRPr="00345B37">
        <w:rPr>
          <w:rFonts w:ascii="Times New Roman" w:hAnsi="Times New Roman" w:cs="Times New Roman"/>
          <w:sz w:val="24"/>
          <w:szCs w:val="24"/>
        </w:rPr>
        <w:t xml:space="preserve"> се </w:t>
      </w:r>
      <w:proofErr w:type="spellStart"/>
      <w:r w:rsidRPr="00345B37">
        <w:rPr>
          <w:rFonts w:ascii="Times New Roman" w:hAnsi="Times New Roman" w:cs="Times New Roman"/>
          <w:sz w:val="24"/>
          <w:szCs w:val="24"/>
        </w:rPr>
        <w:t>природним</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путем</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ка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постојећим</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каналима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уз</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некатегорисане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путеве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ван</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обухвата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урбанистичког</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пројекта</w:t>
      </w:r>
      <w:proofErr w:type="spellEnd"/>
      <w:r w:rsidRPr="00345B37">
        <w:rPr>
          <w:rFonts w:ascii="Times New Roman" w:hAnsi="Times New Roman" w:cs="Times New Roman"/>
          <w:sz w:val="24"/>
          <w:szCs w:val="24"/>
        </w:rPr>
        <w:t xml:space="preserve">, а </w:t>
      </w:r>
      <w:proofErr w:type="spellStart"/>
      <w:r w:rsidRPr="00345B37">
        <w:rPr>
          <w:rFonts w:ascii="Times New Roman" w:hAnsi="Times New Roman" w:cs="Times New Roman"/>
          <w:sz w:val="24"/>
          <w:szCs w:val="24"/>
        </w:rPr>
        <w:t>делом</w:t>
      </w:r>
      <w:proofErr w:type="spellEnd"/>
      <w:r w:rsidRPr="00345B37">
        <w:rPr>
          <w:rFonts w:ascii="Times New Roman" w:hAnsi="Times New Roman" w:cs="Times New Roman"/>
          <w:sz w:val="24"/>
          <w:szCs w:val="24"/>
        </w:rPr>
        <w:t xml:space="preserve"> на </w:t>
      </w:r>
      <w:proofErr w:type="spellStart"/>
      <w:r w:rsidRPr="00345B37">
        <w:rPr>
          <w:rFonts w:ascii="Times New Roman" w:hAnsi="Times New Roman" w:cs="Times New Roman"/>
          <w:sz w:val="24"/>
          <w:szCs w:val="24"/>
        </w:rPr>
        <w:t>слободне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зелене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површине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Условно</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чисте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атмосферске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воде</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са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кровних</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површина</w:t>
      </w:r>
      <w:proofErr w:type="spellEnd"/>
      <w:r w:rsidRPr="00345B37">
        <w:rPr>
          <w:rFonts w:ascii="Times New Roman" w:hAnsi="Times New Roman" w:cs="Times New Roman"/>
          <w:sz w:val="24"/>
          <w:szCs w:val="24"/>
        </w:rPr>
        <w:t xml:space="preserve"> и </w:t>
      </w:r>
      <w:proofErr w:type="spellStart"/>
      <w:r w:rsidRPr="00345B37">
        <w:rPr>
          <w:rFonts w:ascii="Times New Roman" w:hAnsi="Times New Roman" w:cs="Times New Roman"/>
          <w:sz w:val="24"/>
          <w:szCs w:val="24"/>
        </w:rPr>
        <w:t>соларних</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панела</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упуштају</w:t>
      </w:r>
      <w:proofErr w:type="spellEnd"/>
      <w:r w:rsidRPr="00345B37">
        <w:rPr>
          <w:rFonts w:ascii="Times New Roman" w:hAnsi="Times New Roman" w:cs="Times New Roman"/>
          <w:sz w:val="24"/>
          <w:szCs w:val="24"/>
        </w:rPr>
        <w:t xml:space="preserve"> се у </w:t>
      </w:r>
      <w:proofErr w:type="spellStart"/>
      <w:r w:rsidRPr="00345B37">
        <w:rPr>
          <w:rFonts w:ascii="Times New Roman" w:hAnsi="Times New Roman" w:cs="Times New Roman"/>
          <w:sz w:val="24"/>
          <w:szCs w:val="24"/>
        </w:rPr>
        <w:t>околни</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терен</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без</w:t>
      </w:r>
      <w:proofErr w:type="spellEnd"/>
      <w:r w:rsidRPr="00345B37">
        <w:rPr>
          <w:rFonts w:ascii="Times New Roman" w:hAnsi="Times New Roman" w:cs="Times New Roman"/>
          <w:sz w:val="24"/>
          <w:szCs w:val="24"/>
        </w:rPr>
        <w:t xml:space="preserve"> </w:t>
      </w:r>
      <w:proofErr w:type="spellStart"/>
      <w:r w:rsidRPr="00345B37">
        <w:rPr>
          <w:rFonts w:ascii="Times New Roman" w:hAnsi="Times New Roman" w:cs="Times New Roman"/>
          <w:sz w:val="24"/>
          <w:szCs w:val="24"/>
        </w:rPr>
        <w:t>пречишћавања</w:t>
      </w:r>
      <w:proofErr w:type="spellEnd"/>
      <w:r w:rsidRPr="00345B37">
        <w:rPr>
          <w:rFonts w:ascii="Times New Roman" w:hAnsi="Times New Roman" w:cs="Times New Roman"/>
          <w:sz w:val="24"/>
          <w:szCs w:val="24"/>
        </w:rPr>
        <w:t>.</w:t>
      </w:r>
    </w:p>
    <w:p w14:paraId="2F7BCFE6" w14:textId="77777777" w:rsidR="00654277" w:rsidRPr="00654277" w:rsidRDefault="00654277" w:rsidP="00895450">
      <w:pPr>
        <w:suppressAutoHyphens/>
        <w:spacing w:after="0" w:line="240" w:lineRule="auto"/>
        <w:jc w:val="both"/>
        <w:rPr>
          <w:rFonts w:ascii="Times New Roman" w:eastAsia="Times New Roman" w:hAnsi="Times New Roman" w:cs="Times New Roman"/>
          <w:b/>
          <w:bCs/>
          <w:color w:val="FF0000"/>
          <w:sz w:val="24"/>
          <w:szCs w:val="24"/>
        </w:rPr>
      </w:pPr>
    </w:p>
    <w:p w14:paraId="1DA30A66" w14:textId="628F534E" w:rsidR="00895450" w:rsidRPr="00345B37" w:rsidRDefault="00895450" w:rsidP="00895450">
      <w:pPr>
        <w:suppressAutoHyphens/>
        <w:spacing w:after="0" w:line="240" w:lineRule="auto"/>
        <w:jc w:val="both"/>
        <w:rPr>
          <w:rFonts w:ascii="Times New Roman" w:eastAsia="Times New Roman" w:hAnsi="Times New Roman" w:cs="Times New Roman"/>
          <w:b/>
          <w:bCs/>
          <w:sz w:val="24"/>
          <w:szCs w:val="24"/>
          <w:lang w:val="sr-Cyrl-RS"/>
        </w:rPr>
      </w:pPr>
      <w:r w:rsidRPr="00345B37">
        <w:rPr>
          <w:rFonts w:ascii="Times New Roman" w:eastAsia="Times New Roman" w:hAnsi="Times New Roman" w:cs="Times New Roman"/>
          <w:b/>
          <w:bCs/>
          <w:sz w:val="24"/>
          <w:szCs w:val="24"/>
          <w:lang w:val="sr-Cyrl-RS"/>
        </w:rPr>
        <w:t>Регулација</w:t>
      </w:r>
    </w:p>
    <w:p w14:paraId="3893B75F" w14:textId="45F95B12" w:rsidR="00654277" w:rsidRPr="00345B37" w:rsidRDefault="00654277" w:rsidP="003B73C7">
      <w:pPr>
        <w:rPr>
          <w:rFonts w:ascii="Times New Roman" w:hAnsi="Times New Roman" w:cs="Times New Roman"/>
          <w:sz w:val="24"/>
          <w:szCs w:val="24"/>
          <w:lang w:val="sr-Cyrl-RS"/>
        </w:rPr>
      </w:pPr>
      <w:r w:rsidRPr="00345B37">
        <w:rPr>
          <w:rFonts w:ascii="Times New Roman" w:hAnsi="Times New Roman" w:cs="Times New Roman"/>
          <w:sz w:val="24"/>
          <w:szCs w:val="24"/>
          <w:lang w:val="sr-Cyrl-RS"/>
        </w:rPr>
        <w:t>За постављање соларних панела на предметном простору, грађевинске линије су одређене у складу са Планским документом вишег реда, и то:</w:t>
      </w:r>
    </w:p>
    <w:p w14:paraId="2C558BDA" w14:textId="43B4F87E" w:rsidR="00654277" w:rsidRPr="00345B37" w:rsidRDefault="00654277" w:rsidP="00654277">
      <w:pPr>
        <w:pStyle w:val="ListParagraph"/>
        <w:numPr>
          <w:ilvl w:val="0"/>
          <w:numId w:val="11"/>
        </w:numPr>
        <w:rPr>
          <w:rFonts w:ascii="Times New Roman" w:hAnsi="Times New Roman" w:cs="Times New Roman"/>
          <w:sz w:val="24"/>
          <w:szCs w:val="24"/>
          <w:lang w:val="sr-Cyrl-RS"/>
        </w:rPr>
      </w:pPr>
      <w:r w:rsidRPr="00345B37">
        <w:rPr>
          <w:rFonts w:ascii="Times New Roman" w:hAnsi="Times New Roman" w:cs="Times New Roman"/>
          <w:sz w:val="24"/>
          <w:szCs w:val="24"/>
          <w:lang w:val="sr-Cyrl-RS"/>
        </w:rPr>
        <w:t>5</w:t>
      </w:r>
      <w:r w:rsidR="00345B37">
        <w:rPr>
          <w:rFonts w:ascii="Times New Roman" w:hAnsi="Times New Roman" w:cs="Times New Roman"/>
          <w:sz w:val="24"/>
          <w:szCs w:val="24"/>
          <w:lang w:val="en-US"/>
        </w:rPr>
        <w:t>m</w:t>
      </w:r>
      <w:r w:rsidRPr="00345B37">
        <w:rPr>
          <w:rFonts w:ascii="Times New Roman" w:hAnsi="Times New Roman" w:cs="Times New Roman"/>
          <w:sz w:val="24"/>
          <w:szCs w:val="24"/>
          <w:lang w:val="sr-Cyrl-RS"/>
        </w:rPr>
        <w:t xml:space="preserve"> у односу на </w:t>
      </w:r>
      <w:proofErr w:type="spellStart"/>
      <w:r w:rsidRPr="00345B37">
        <w:rPr>
          <w:rFonts w:ascii="Times New Roman" w:hAnsi="Times New Roman" w:cs="Times New Roman"/>
          <w:sz w:val="24"/>
          <w:szCs w:val="24"/>
          <w:lang w:val="sr-Cyrl-RS"/>
        </w:rPr>
        <w:t>некатегорисани</w:t>
      </w:r>
      <w:proofErr w:type="spellEnd"/>
      <w:r w:rsidRPr="00345B37">
        <w:rPr>
          <w:rFonts w:ascii="Times New Roman" w:hAnsi="Times New Roman" w:cs="Times New Roman"/>
          <w:sz w:val="24"/>
          <w:szCs w:val="24"/>
          <w:lang w:val="sr-Cyrl-RS"/>
        </w:rPr>
        <w:t xml:space="preserve"> пут у јужном делу (КП бр.8552/1 КО Шид),</w:t>
      </w:r>
    </w:p>
    <w:p w14:paraId="6604FA31" w14:textId="771AA586" w:rsidR="00654277" w:rsidRPr="00345B37" w:rsidRDefault="00654277" w:rsidP="00654277">
      <w:pPr>
        <w:pStyle w:val="ListParagraph"/>
        <w:numPr>
          <w:ilvl w:val="0"/>
          <w:numId w:val="11"/>
        </w:numPr>
        <w:rPr>
          <w:rFonts w:ascii="Times New Roman" w:hAnsi="Times New Roman" w:cs="Times New Roman"/>
          <w:sz w:val="24"/>
          <w:szCs w:val="24"/>
          <w:lang w:val="sr-Cyrl-RS"/>
        </w:rPr>
      </w:pPr>
      <w:r w:rsidRPr="00345B37">
        <w:rPr>
          <w:rFonts w:ascii="Times New Roman" w:hAnsi="Times New Roman" w:cs="Times New Roman"/>
          <w:sz w:val="24"/>
          <w:szCs w:val="24"/>
          <w:lang w:val="sr-Cyrl-RS"/>
        </w:rPr>
        <w:t>5</w:t>
      </w:r>
      <w:r w:rsidR="00345B37">
        <w:rPr>
          <w:rFonts w:ascii="Times New Roman" w:hAnsi="Times New Roman" w:cs="Times New Roman"/>
          <w:sz w:val="24"/>
          <w:szCs w:val="24"/>
          <w:lang w:val="en-US"/>
        </w:rPr>
        <w:t>m</w:t>
      </w:r>
      <w:r w:rsidRPr="00345B37">
        <w:rPr>
          <w:rFonts w:ascii="Times New Roman" w:hAnsi="Times New Roman" w:cs="Times New Roman"/>
          <w:sz w:val="24"/>
          <w:szCs w:val="24"/>
          <w:lang w:val="sr-Cyrl-RS"/>
        </w:rPr>
        <w:t xml:space="preserve"> у односу на суседну границу парцеле са западне стране,</w:t>
      </w:r>
    </w:p>
    <w:p w14:paraId="55E94E25" w14:textId="28E1EC8B" w:rsidR="00654277" w:rsidRPr="00345B37" w:rsidRDefault="00654277" w:rsidP="003B73C7">
      <w:pPr>
        <w:pStyle w:val="ListParagraph"/>
        <w:numPr>
          <w:ilvl w:val="0"/>
          <w:numId w:val="11"/>
        </w:numPr>
        <w:rPr>
          <w:rFonts w:ascii="Times New Roman" w:hAnsi="Times New Roman" w:cs="Times New Roman"/>
          <w:sz w:val="24"/>
          <w:szCs w:val="24"/>
          <w:lang w:val="sr-Cyrl-RS"/>
        </w:rPr>
      </w:pPr>
      <w:r w:rsidRPr="00345B37">
        <w:rPr>
          <w:rFonts w:ascii="Times New Roman" w:hAnsi="Times New Roman" w:cs="Times New Roman"/>
          <w:sz w:val="24"/>
          <w:szCs w:val="24"/>
          <w:lang w:val="sr-Cyrl-RS"/>
        </w:rPr>
        <w:t>1</w:t>
      </w:r>
      <w:r w:rsidR="00345B37">
        <w:rPr>
          <w:rFonts w:ascii="Times New Roman" w:hAnsi="Times New Roman" w:cs="Times New Roman"/>
          <w:sz w:val="24"/>
          <w:szCs w:val="24"/>
          <w:lang w:val="en-US"/>
        </w:rPr>
        <w:t>m</w:t>
      </w:r>
      <w:r w:rsidRPr="00345B37">
        <w:rPr>
          <w:rFonts w:ascii="Times New Roman" w:hAnsi="Times New Roman" w:cs="Times New Roman"/>
          <w:sz w:val="24"/>
          <w:szCs w:val="24"/>
          <w:lang w:val="sr-Cyrl-RS"/>
        </w:rPr>
        <w:t xml:space="preserve"> у односу на суседну границу парцеле са источне стране.</w:t>
      </w:r>
    </w:p>
    <w:p w14:paraId="0441DCB6" w14:textId="77777777" w:rsidR="00654277" w:rsidRPr="00345B37" w:rsidRDefault="00654277" w:rsidP="00654277">
      <w:pPr>
        <w:suppressAutoHyphens/>
        <w:spacing w:after="0" w:line="240" w:lineRule="auto"/>
        <w:jc w:val="both"/>
        <w:rPr>
          <w:rFonts w:cs="Times New Roman"/>
          <w:color w:val="7030A0"/>
          <w:sz w:val="24"/>
          <w:szCs w:val="24"/>
          <w:lang w:val="sr-Cyrl-RS"/>
        </w:rPr>
      </w:pPr>
    </w:p>
    <w:p w14:paraId="135CB711" w14:textId="2B439076" w:rsidR="00654277" w:rsidRPr="00345B37" w:rsidRDefault="00654277" w:rsidP="00654277">
      <w:pPr>
        <w:suppressAutoHyphens/>
        <w:spacing w:after="0" w:line="240" w:lineRule="auto"/>
        <w:jc w:val="both"/>
        <w:rPr>
          <w:rFonts w:ascii="Times New Roman" w:hAnsi="Times New Roman" w:cs="Times New Roman"/>
          <w:sz w:val="24"/>
          <w:szCs w:val="24"/>
          <w:lang w:val="sr-Latn-RS"/>
        </w:rPr>
      </w:pPr>
      <w:r w:rsidRPr="00345B37">
        <w:rPr>
          <w:rFonts w:ascii="Times New Roman" w:hAnsi="Times New Roman" w:cs="Times New Roman"/>
          <w:sz w:val="24"/>
          <w:szCs w:val="24"/>
          <w:lang w:val="sr-Latn-RS"/>
        </w:rPr>
        <w:t>Појас од</w:t>
      </w:r>
      <w:r w:rsidRPr="00345B37">
        <w:rPr>
          <w:rFonts w:ascii="Times New Roman" w:hAnsi="Times New Roman" w:cs="Times New Roman"/>
          <w:sz w:val="24"/>
          <w:szCs w:val="24"/>
          <w:lang w:val="sr-Cyrl-RS"/>
        </w:rPr>
        <w:t xml:space="preserve"> 5</w:t>
      </w:r>
      <w:r w:rsidR="00345B37">
        <w:rPr>
          <w:rFonts w:ascii="Times New Roman" w:hAnsi="Times New Roman" w:cs="Times New Roman"/>
          <w:sz w:val="24"/>
          <w:szCs w:val="24"/>
          <w:lang w:val="sr-Latn-RS"/>
        </w:rPr>
        <w:t>m</w:t>
      </w:r>
      <w:r w:rsidRPr="00345B37">
        <w:rPr>
          <w:rFonts w:ascii="Times New Roman" w:hAnsi="Times New Roman" w:cs="Times New Roman"/>
          <w:sz w:val="24"/>
          <w:szCs w:val="24"/>
          <w:lang w:val="sr-Latn-RS"/>
        </w:rPr>
        <w:t xml:space="preserve"> омогућио је постављање ограде на 1</w:t>
      </w:r>
      <w:r w:rsidR="00345B37">
        <w:rPr>
          <w:rFonts w:ascii="Times New Roman" w:hAnsi="Times New Roman" w:cs="Times New Roman"/>
          <w:sz w:val="24"/>
          <w:szCs w:val="24"/>
          <w:lang w:val="sr-Latn-RS"/>
        </w:rPr>
        <w:t>m</w:t>
      </w:r>
      <w:r w:rsidRPr="00345B37">
        <w:rPr>
          <w:rFonts w:ascii="Times New Roman" w:hAnsi="Times New Roman" w:cs="Times New Roman"/>
          <w:sz w:val="24"/>
          <w:szCs w:val="24"/>
          <w:lang w:val="sr-Latn-RS"/>
        </w:rPr>
        <w:t xml:space="preserve"> од суседне парцеле и изградњу интерне саобраћајнице ширине 3,5</w:t>
      </w:r>
      <w:r w:rsidR="00345B37">
        <w:rPr>
          <w:rFonts w:ascii="Times New Roman" w:hAnsi="Times New Roman" w:cs="Times New Roman"/>
          <w:sz w:val="24"/>
          <w:szCs w:val="24"/>
          <w:lang w:val="sr-Latn-RS"/>
        </w:rPr>
        <w:t>m</w:t>
      </w:r>
      <w:r w:rsidRPr="00345B37">
        <w:rPr>
          <w:rFonts w:ascii="Times New Roman" w:hAnsi="Times New Roman" w:cs="Times New Roman"/>
          <w:sz w:val="24"/>
          <w:szCs w:val="24"/>
          <w:lang w:val="sr-Latn-RS"/>
        </w:rPr>
        <w:t>.</w:t>
      </w:r>
    </w:p>
    <w:p w14:paraId="212B84B2" w14:textId="66E7B208" w:rsidR="003B73C7" w:rsidRPr="00345B37" w:rsidRDefault="00654277" w:rsidP="00654277">
      <w:pPr>
        <w:suppressAutoHyphens/>
        <w:spacing w:after="0" w:line="240" w:lineRule="auto"/>
        <w:jc w:val="both"/>
        <w:rPr>
          <w:rFonts w:ascii="Times New Roman" w:eastAsia="Times New Roman" w:hAnsi="Times New Roman" w:cs="Times New Roman"/>
          <w:sz w:val="24"/>
          <w:szCs w:val="24"/>
        </w:rPr>
      </w:pPr>
      <w:r w:rsidRPr="00345B37">
        <w:rPr>
          <w:rFonts w:ascii="Times New Roman" w:hAnsi="Times New Roman" w:cs="Times New Roman"/>
          <w:sz w:val="24"/>
          <w:szCs w:val="24"/>
          <w:lang w:val="sr-Latn-RS"/>
        </w:rPr>
        <w:t>Регулационе и грађевинске линије су приказане у графичким прилозима.</w:t>
      </w:r>
    </w:p>
    <w:p w14:paraId="7DEDD517" w14:textId="77777777" w:rsidR="00E870DF" w:rsidRDefault="00E870DF" w:rsidP="00895450">
      <w:pPr>
        <w:suppressAutoHyphens/>
        <w:spacing w:after="0" w:line="240" w:lineRule="auto"/>
        <w:jc w:val="both"/>
        <w:rPr>
          <w:rFonts w:ascii="Times New Roman" w:eastAsia="Times New Roman" w:hAnsi="Times New Roman" w:cs="Times New Roman"/>
          <w:b/>
          <w:color w:val="FF0000"/>
          <w:sz w:val="24"/>
          <w:szCs w:val="24"/>
          <w:lang w:val="sr-Cyrl-RS"/>
        </w:rPr>
      </w:pPr>
    </w:p>
    <w:p w14:paraId="7EF28914" w14:textId="77777777" w:rsidR="000A34D9" w:rsidRDefault="000A34D9" w:rsidP="00895450">
      <w:pPr>
        <w:suppressAutoHyphens/>
        <w:spacing w:after="0" w:line="240" w:lineRule="auto"/>
        <w:jc w:val="both"/>
        <w:rPr>
          <w:rFonts w:ascii="Times New Roman" w:eastAsia="Times New Roman" w:hAnsi="Times New Roman" w:cs="Times New Roman"/>
          <w:b/>
          <w:sz w:val="24"/>
          <w:szCs w:val="24"/>
          <w:lang w:val="sr-Cyrl-RS"/>
        </w:rPr>
      </w:pPr>
    </w:p>
    <w:p w14:paraId="168197E7" w14:textId="2A00E233" w:rsidR="00654277" w:rsidRPr="000E588B" w:rsidRDefault="00E870DF" w:rsidP="00895450">
      <w:pPr>
        <w:suppressAutoHyphens/>
        <w:spacing w:after="0" w:line="240" w:lineRule="auto"/>
        <w:jc w:val="both"/>
        <w:rPr>
          <w:rFonts w:ascii="Times New Roman" w:eastAsia="Times New Roman" w:hAnsi="Times New Roman" w:cs="Times New Roman"/>
          <w:b/>
          <w:sz w:val="24"/>
          <w:szCs w:val="24"/>
          <w:lang w:val="sr-Cyrl-RS"/>
        </w:rPr>
      </w:pPr>
      <w:r w:rsidRPr="000E588B">
        <w:rPr>
          <w:rFonts w:ascii="Times New Roman" w:eastAsia="Times New Roman" w:hAnsi="Times New Roman" w:cs="Times New Roman"/>
          <w:b/>
          <w:sz w:val="24"/>
          <w:szCs w:val="24"/>
          <w:lang w:val="sr-Cyrl-RS"/>
        </w:rPr>
        <w:t>Вертикална регулација</w:t>
      </w:r>
    </w:p>
    <w:p w14:paraId="2CFDA6A6" w14:textId="25D6376E" w:rsidR="00E870DF" w:rsidRPr="000E588B" w:rsidRDefault="00E870DF" w:rsidP="00895450">
      <w:pPr>
        <w:suppressAutoHyphens/>
        <w:spacing w:after="0" w:line="240" w:lineRule="auto"/>
        <w:jc w:val="both"/>
        <w:rPr>
          <w:rFonts w:ascii="Times New Roman" w:eastAsia="Times New Roman" w:hAnsi="Times New Roman" w:cs="Times New Roman"/>
          <w:bCs/>
          <w:sz w:val="24"/>
          <w:szCs w:val="24"/>
          <w:lang w:val="sr-Cyrl-RS"/>
        </w:rPr>
      </w:pPr>
      <w:r w:rsidRPr="000E588B">
        <w:rPr>
          <w:rFonts w:ascii="Times New Roman" w:eastAsia="Times New Roman" w:hAnsi="Times New Roman" w:cs="Times New Roman"/>
          <w:bCs/>
          <w:sz w:val="24"/>
          <w:szCs w:val="24"/>
          <w:lang w:val="sr-Cyrl-RS"/>
        </w:rPr>
        <w:t>Спратност планираних објеката је П (приземље).</w:t>
      </w:r>
    </w:p>
    <w:p w14:paraId="26192C03" w14:textId="1246DC05" w:rsidR="00E870DF" w:rsidRDefault="00E870DF" w:rsidP="00895450">
      <w:pPr>
        <w:suppressAutoHyphens/>
        <w:spacing w:after="0" w:line="240" w:lineRule="auto"/>
        <w:jc w:val="both"/>
        <w:rPr>
          <w:rFonts w:ascii="Times New Roman" w:eastAsia="Times New Roman" w:hAnsi="Times New Roman" w:cs="Times New Roman"/>
          <w:bCs/>
          <w:sz w:val="24"/>
          <w:szCs w:val="24"/>
          <w:lang w:val="sr-Cyrl-RS"/>
        </w:rPr>
      </w:pPr>
      <w:r w:rsidRPr="000E588B">
        <w:rPr>
          <w:rFonts w:ascii="Times New Roman" w:eastAsia="Times New Roman" w:hAnsi="Times New Roman" w:cs="Times New Roman"/>
          <w:bCs/>
          <w:sz w:val="24"/>
          <w:szCs w:val="24"/>
          <w:lang w:val="sr-Cyrl-RS"/>
        </w:rPr>
        <w:t xml:space="preserve">Висина соларних панела зависи од спецификације </w:t>
      </w:r>
      <w:r w:rsidR="000E588B">
        <w:rPr>
          <w:rFonts w:ascii="Times New Roman" w:eastAsia="Times New Roman" w:hAnsi="Times New Roman" w:cs="Times New Roman"/>
          <w:bCs/>
          <w:sz w:val="24"/>
          <w:szCs w:val="24"/>
          <w:lang w:val="sr-Cyrl-RS"/>
        </w:rPr>
        <w:t>опреме изабраног произвођача, али свакако не представља значајно високе конструкције.</w:t>
      </w:r>
    </w:p>
    <w:p w14:paraId="43736609" w14:textId="3D1E4647" w:rsidR="000E588B" w:rsidRDefault="000E588B" w:rsidP="00895450">
      <w:pPr>
        <w:suppressAutoHyphens/>
        <w:spacing w:after="0" w:line="240" w:lineRule="auto"/>
        <w:jc w:val="both"/>
        <w:rPr>
          <w:rFonts w:ascii="Times New Roman" w:eastAsia="Times New Roman" w:hAnsi="Times New Roman" w:cs="Times New Roman"/>
          <w:bCs/>
          <w:sz w:val="24"/>
          <w:szCs w:val="24"/>
          <w:lang w:val="sr-Cyrl-RS"/>
        </w:rPr>
      </w:pPr>
    </w:p>
    <w:p w14:paraId="4D7AF7EB" w14:textId="77777777" w:rsidR="000E588B" w:rsidRPr="000E588B" w:rsidRDefault="000E588B" w:rsidP="00895450">
      <w:pPr>
        <w:suppressAutoHyphens/>
        <w:spacing w:after="0" w:line="240" w:lineRule="auto"/>
        <w:jc w:val="both"/>
        <w:rPr>
          <w:rFonts w:ascii="Times New Roman" w:eastAsia="Times New Roman" w:hAnsi="Times New Roman" w:cs="Times New Roman"/>
          <w:bCs/>
          <w:sz w:val="24"/>
          <w:szCs w:val="24"/>
          <w:lang w:val="sr-Cyrl-RS"/>
        </w:rPr>
      </w:pPr>
    </w:p>
    <w:p w14:paraId="0948491C" w14:textId="30BE7B01" w:rsidR="00895450" w:rsidRPr="00345B37" w:rsidRDefault="00895450" w:rsidP="00895450">
      <w:pPr>
        <w:suppressAutoHyphens/>
        <w:spacing w:after="0" w:line="240" w:lineRule="auto"/>
        <w:jc w:val="both"/>
        <w:rPr>
          <w:rFonts w:ascii="Times New Roman" w:eastAsia="Times New Roman" w:hAnsi="Times New Roman" w:cs="Times New Roman"/>
          <w:b/>
          <w:sz w:val="24"/>
          <w:szCs w:val="24"/>
          <w:lang w:val="sr-Cyrl-RS"/>
        </w:rPr>
      </w:pPr>
      <w:r w:rsidRPr="00345B37">
        <w:rPr>
          <w:rFonts w:ascii="Times New Roman" w:eastAsia="Times New Roman" w:hAnsi="Times New Roman" w:cs="Times New Roman"/>
          <w:b/>
          <w:sz w:val="24"/>
          <w:szCs w:val="24"/>
          <w:lang w:val="sr-Cyrl-RS"/>
        </w:rPr>
        <w:t>3.3. Приступ локацији и решење паркирања</w:t>
      </w:r>
      <w:bookmarkStart w:id="6" w:name="_Hlk30159957"/>
    </w:p>
    <w:p w14:paraId="35296F4B" w14:textId="359D151A" w:rsidR="00895450" w:rsidRDefault="00895450" w:rsidP="00895450">
      <w:pPr>
        <w:contextualSpacing/>
        <w:jc w:val="both"/>
        <w:rPr>
          <w:rFonts w:ascii="Times New Roman" w:eastAsia="Calibri" w:hAnsi="Times New Roman" w:cs="Times New Roman"/>
          <w:b/>
          <w:bCs/>
          <w:noProof/>
          <w:color w:val="FF0000"/>
          <w:kern w:val="2"/>
          <w:sz w:val="24"/>
          <w:szCs w:val="24"/>
          <w:lang w:val="sr-Cyrl-RS"/>
        </w:rPr>
      </w:pPr>
    </w:p>
    <w:p w14:paraId="29E32D51" w14:textId="4A69027E" w:rsidR="00EB0C7C" w:rsidRPr="00EB0C7C" w:rsidRDefault="00EB0C7C" w:rsidP="00EB0C7C">
      <w:pPr>
        <w:jc w:val="both"/>
        <w:rPr>
          <w:rFonts w:ascii="Times New Roman" w:eastAsia="Calibri" w:hAnsi="Times New Roman" w:cs="Times New Roman"/>
          <w:sz w:val="24"/>
          <w:szCs w:val="24"/>
          <w:lang w:val="sr-Cyrl-RS"/>
        </w:rPr>
      </w:pPr>
      <w:r w:rsidRPr="00997590">
        <w:rPr>
          <w:rFonts w:ascii="Times New Roman" w:eastAsia="Calibri" w:hAnsi="Times New Roman" w:cs="Times New Roman"/>
          <w:sz w:val="24"/>
          <w:szCs w:val="24"/>
          <w:lang w:val="sr-Cyrl-RS"/>
        </w:rPr>
        <w:t xml:space="preserve">Предметна катастарска парцела има приступ на јавну површину директно, у јужном делу локације, на  </w:t>
      </w:r>
      <w:proofErr w:type="spellStart"/>
      <w:r w:rsidRPr="00997590">
        <w:rPr>
          <w:rFonts w:ascii="Times New Roman" w:eastAsia="Calibri" w:hAnsi="Times New Roman" w:cs="Times New Roman"/>
          <w:sz w:val="24"/>
          <w:szCs w:val="24"/>
          <w:lang w:val="sr-Cyrl-RS"/>
        </w:rPr>
        <w:t>некатегорисани</w:t>
      </w:r>
      <w:proofErr w:type="spellEnd"/>
      <w:r w:rsidRPr="00997590">
        <w:rPr>
          <w:rFonts w:ascii="Times New Roman" w:eastAsia="Calibri" w:hAnsi="Times New Roman" w:cs="Times New Roman"/>
          <w:sz w:val="24"/>
          <w:szCs w:val="24"/>
          <w:lang w:val="sr-Cyrl-RS"/>
        </w:rPr>
        <w:t xml:space="preserve"> пут КП бр. 8552/1 КО Шид, и преко приступног пута КП бр. 8044/4, 8044/2 и 8044/3 КО Шид.</w:t>
      </w:r>
    </w:p>
    <w:p w14:paraId="1C59D9B6" w14:textId="77777777" w:rsidR="00EB0C7C" w:rsidRDefault="00654277" w:rsidP="00654277">
      <w:pPr>
        <w:spacing w:after="240" w:line="240" w:lineRule="auto"/>
        <w:jc w:val="both"/>
        <w:rPr>
          <w:rFonts w:ascii="Times New Roman" w:hAnsi="Times New Roman" w:cs="Times New Roman"/>
          <w:sz w:val="24"/>
          <w:szCs w:val="24"/>
          <w:lang w:val="sr-Cyrl-RS"/>
        </w:rPr>
      </w:pPr>
      <w:r w:rsidRPr="00345B37">
        <w:rPr>
          <w:rFonts w:ascii="Times New Roman" w:hAnsi="Times New Roman" w:cs="Times New Roman"/>
          <w:sz w:val="24"/>
          <w:szCs w:val="24"/>
          <w:lang w:val="sr-Cyrl-RS"/>
        </w:rPr>
        <w:t xml:space="preserve">У делу соларне електране обезбеђују се услови за кретање радних возила и машина за одржавање комплекса. У технолошком простору производње обављаће се рутински, оперативни и сервисни послови, као и послови одржавања (кошење траве, провера механичког стања итд.). </w:t>
      </w:r>
    </w:p>
    <w:p w14:paraId="794DA199" w14:textId="3991759D" w:rsidR="00895450" w:rsidRPr="00345B37" w:rsidRDefault="00654277" w:rsidP="00654277">
      <w:pPr>
        <w:spacing w:after="240" w:line="240" w:lineRule="auto"/>
        <w:jc w:val="both"/>
        <w:rPr>
          <w:rFonts w:ascii="Times New Roman" w:eastAsia="Times New Roman" w:hAnsi="Times New Roman" w:cs="Times New Roman"/>
          <w:color w:val="FF0000"/>
          <w:sz w:val="24"/>
          <w:szCs w:val="24"/>
        </w:rPr>
      </w:pPr>
      <w:r w:rsidRPr="00345B37">
        <w:rPr>
          <w:rFonts w:ascii="Times New Roman" w:hAnsi="Times New Roman" w:cs="Times New Roman"/>
          <w:sz w:val="24"/>
          <w:szCs w:val="24"/>
          <w:lang w:val="sr-Cyrl-RS"/>
        </w:rPr>
        <w:t xml:space="preserve">За потребе одржавања соларне електране планиран је паркинг простор на који се ступа са интерних саобраћајница у </w:t>
      </w:r>
      <w:proofErr w:type="spellStart"/>
      <w:r w:rsidRPr="00345B37">
        <w:rPr>
          <w:rFonts w:ascii="Times New Roman" w:hAnsi="Times New Roman" w:cs="Times New Roman"/>
          <w:sz w:val="24"/>
          <w:szCs w:val="24"/>
          <w:lang w:val="sr-Cyrl-RS"/>
        </w:rPr>
        <w:t>окриву</w:t>
      </w:r>
      <w:proofErr w:type="spellEnd"/>
      <w:r w:rsidRPr="00345B37">
        <w:rPr>
          <w:rFonts w:ascii="Times New Roman" w:hAnsi="Times New Roman" w:cs="Times New Roman"/>
          <w:sz w:val="24"/>
          <w:szCs w:val="24"/>
          <w:lang w:val="sr-Cyrl-RS"/>
        </w:rPr>
        <w:t xml:space="preserve"> парцеле инвеститора.</w:t>
      </w:r>
    </w:p>
    <w:p w14:paraId="5BAE3E72" w14:textId="77777777" w:rsidR="00474FA2" w:rsidRPr="00474FA2" w:rsidRDefault="00474FA2" w:rsidP="00474FA2">
      <w:pPr>
        <w:spacing w:after="240" w:line="240" w:lineRule="auto"/>
        <w:jc w:val="both"/>
        <w:rPr>
          <w:rFonts w:ascii="Times New Roman" w:eastAsia="Times New Roman" w:hAnsi="Times New Roman" w:cs="Times New Roman"/>
          <w:sz w:val="24"/>
          <w:szCs w:val="24"/>
          <w:lang w:val="sr-Cyrl-RS"/>
        </w:rPr>
      </w:pPr>
      <w:r w:rsidRPr="00474FA2">
        <w:rPr>
          <w:rFonts w:ascii="Times New Roman" w:eastAsia="Times New Roman" w:hAnsi="Times New Roman" w:cs="Times New Roman"/>
          <w:sz w:val="24"/>
          <w:szCs w:val="24"/>
          <w:lang w:val="sr-Cyrl-RS"/>
        </w:rPr>
        <w:t>Стационарни саобраћај решен је у оквиру парцеле. Усвојен број паркинг места дефинисан је чланом 33, Правилника о општим правилима за парцелацију, регулацију и изградњу (,,</w:t>
      </w:r>
      <w:proofErr w:type="spellStart"/>
      <w:r w:rsidRPr="00474FA2">
        <w:rPr>
          <w:rFonts w:ascii="Times New Roman" w:eastAsia="Times New Roman" w:hAnsi="Times New Roman" w:cs="Times New Roman"/>
          <w:sz w:val="24"/>
          <w:szCs w:val="24"/>
          <w:lang w:val="sr-Cyrl-RS"/>
        </w:rPr>
        <w:t>Сл.Гласник</w:t>
      </w:r>
      <w:proofErr w:type="spellEnd"/>
      <w:r w:rsidRPr="00474FA2">
        <w:rPr>
          <w:rFonts w:ascii="Times New Roman" w:eastAsia="Times New Roman" w:hAnsi="Times New Roman" w:cs="Times New Roman"/>
          <w:sz w:val="24"/>
          <w:szCs w:val="24"/>
          <w:lang w:val="sr-Cyrl-RS"/>
        </w:rPr>
        <w:t xml:space="preserve"> РС'' бр.22/2015). Правилником је дефинисано да се на сопственој грађевинској парцели мора обезбедити паркинг простор на следећи начин:</w:t>
      </w:r>
    </w:p>
    <w:p w14:paraId="2ACECD14" w14:textId="67EFACC4" w:rsidR="00474FA2" w:rsidRPr="00474FA2" w:rsidRDefault="00474FA2" w:rsidP="00474FA2">
      <w:pPr>
        <w:numPr>
          <w:ilvl w:val="0"/>
          <w:numId w:val="35"/>
        </w:numPr>
        <w:spacing w:after="240" w:line="240" w:lineRule="auto"/>
        <w:jc w:val="both"/>
        <w:rPr>
          <w:rFonts w:ascii="Times New Roman" w:eastAsia="Times New Roman" w:hAnsi="Times New Roman" w:cs="Times New Roman"/>
          <w:sz w:val="24"/>
          <w:szCs w:val="24"/>
          <w:lang w:val="sr-Latn-RS"/>
        </w:rPr>
      </w:pPr>
      <w:proofErr w:type="spellStart"/>
      <w:r w:rsidRPr="00474FA2">
        <w:rPr>
          <w:rFonts w:ascii="Times New Roman" w:eastAsia="Times New Roman" w:hAnsi="Times New Roman" w:cs="Times New Roman"/>
          <w:sz w:val="24"/>
          <w:szCs w:val="24"/>
        </w:rPr>
        <w:t>за</w:t>
      </w:r>
      <w:proofErr w:type="spellEnd"/>
      <w:r w:rsidRPr="00474FA2">
        <w:rPr>
          <w:rFonts w:ascii="Times New Roman" w:eastAsia="Times New Roman" w:hAnsi="Times New Roman" w:cs="Times New Roman"/>
          <w:sz w:val="24"/>
          <w:szCs w:val="24"/>
        </w:rPr>
        <w:t xml:space="preserve"> </w:t>
      </w:r>
      <w:proofErr w:type="spellStart"/>
      <w:r w:rsidRPr="00474FA2">
        <w:rPr>
          <w:rFonts w:ascii="Times New Roman" w:eastAsia="Times New Roman" w:hAnsi="Times New Roman" w:cs="Times New Roman"/>
          <w:sz w:val="24"/>
          <w:szCs w:val="24"/>
        </w:rPr>
        <w:t>складишное</w:t>
      </w:r>
      <w:proofErr w:type="spellEnd"/>
      <w:r w:rsidRPr="00474FA2">
        <w:rPr>
          <w:rFonts w:ascii="Times New Roman" w:eastAsia="Times New Roman" w:hAnsi="Times New Roman" w:cs="Times New Roman"/>
          <w:sz w:val="24"/>
          <w:szCs w:val="24"/>
        </w:rPr>
        <w:t xml:space="preserve"> </w:t>
      </w:r>
      <w:proofErr w:type="spellStart"/>
      <w:r w:rsidRPr="00474FA2">
        <w:rPr>
          <w:rFonts w:ascii="Times New Roman" w:eastAsia="Times New Roman" w:hAnsi="Times New Roman" w:cs="Times New Roman"/>
          <w:sz w:val="24"/>
          <w:szCs w:val="24"/>
        </w:rPr>
        <w:t>објекте</w:t>
      </w:r>
      <w:proofErr w:type="spellEnd"/>
      <w:r w:rsidRPr="00474FA2">
        <w:rPr>
          <w:rFonts w:ascii="Times New Roman" w:eastAsia="Times New Roman" w:hAnsi="Times New Roman" w:cs="Times New Roman"/>
          <w:sz w:val="24"/>
          <w:szCs w:val="24"/>
        </w:rPr>
        <w:t xml:space="preserve"> и </w:t>
      </w:r>
      <w:proofErr w:type="spellStart"/>
      <w:r w:rsidRPr="00474FA2">
        <w:rPr>
          <w:rFonts w:ascii="Times New Roman" w:eastAsia="Times New Roman" w:hAnsi="Times New Roman" w:cs="Times New Roman"/>
          <w:sz w:val="24"/>
          <w:szCs w:val="24"/>
        </w:rPr>
        <w:t>магацине</w:t>
      </w:r>
      <w:proofErr w:type="spellEnd"/>
      <w:r w:rsidRPr="00474FA2">
        <w:rPr>
          <w:rFonts w:ascii="Times New Roman" w:eastAsia="Times New Roman" w:hAnsi="Times New Roman" w:cs="Times New Roman"/>
          <w:sz w:val="24"/>
          <w:szCs w:val="24"/>
        </w:rPr>
        <w:t xml:space="preserve"> </w:t>
      </w:r>
      <w:proofErr w:type="spellStart"/>
      <w:r w:rsidRPr="00474FA2">
        <w:rPr>
          <w:rFonts w:ascii="Times New Roman" w:eastAsia="Times New Roman" w:hAnsi="Times New Roman" w:cs="Times New Roman"/>
          <w:sz w:val="24"/>
          <w:szCs w:val="24"/>
        </w:rPr>
        <w:t>мин</w:t>
      </w:r>
      <w:proofErr w:type="spellEnd"/>
      <w:r w:rsidRPr="00474FA2">
        <w:rPr>
          <w:rFonts w:ascii="Times New Roman" w:eastAsia="Times New Roman" w:hAnsi="Times New Roman" w:cs="Times New Roman"/>
          <w:sz w:val="24"/>
          <w:szCs w:val="24"/>
        </w:rPr>
        <w:t xml:space="preserve">. </w:t>
      </w:r>
      <w:proofErr w:type="spellStart"/>
      <w:r w:rsidRPr="00474FA2">
        <w:rPr>
          <w:rFonts w:ascii="Times New Roman" w:eastAsia="Times New Roman" w:hAnsi="Times New Roman" w:cs="Times New Roman"/>
          <w:sz w:val="24"/>
          <w:szCs w:val="24"/>
        </w:rPr>
        <w:t>једно</w:t>
      </w:r>
      <w:proofErr w:type="spellEnd"/>
      <w:r w:rsidRPr="00474FA2">
        <w:rPr>
          <w:rFonts w:ascii="Times New Roman" w:eastAsia="Times New Roman" w:hAnsi="Times New Roman" w:cs="Times New Roman"/>
          <w:sz w:val="24"/>
          <w:szCs w:val="24"/>
        </w:rPr>
        <w:t xml:space="preserve"> </w:t>
      </w:r>
      <w:proofErr w:type="spellStart"/>
      <w:r w:rsidRPr="00474FA2">
        <w:rPr>
          <w:rFonts w:ascii="Times New Roman" w:eastAsia="Times New Roman" w:hAnsi="Times New Roman" w:cs="Times New Roman"/>
          <w:sz w:val="24"/>
          <w:szCs w:val="24"/>
        </w:rPr>
        <w:t>паркинг</w:t>
      </w:r>
      <w:proofErr w:type="spellEnd"/>
      <w:r w:rsidRPr="00474FA2">
        <w:rPr>
          <w:rFonts w:ascii="Times New Roman" w:eastAsia="Times New Roman" w:hAnsi="Times New Roman" w:cs="Times New Roman"/>
          <w:sz w:val="24"/>
          <w:szCs w:val="24"/>
        </w:rPr>
        <w:t xml:space="preserve"> </w:t>
      </w:r>
      <w:proofErr w:type="spellStart"/>
      <w:r w:rsidRPr="00474FA2">
        <w:rPr>
          <w:rFonts w:ascii="Times New Roman" w:eastAsia="Times New Roman" w:hAnsi="Times New Roman" w:cs="Times New Roman"/>
          <w:sz w:val="24"/>
          <w:szCs w:val="24"/>
        </w:rPr>
        <w:t>место</w:t>
      </w:r>
      <w:proofErr w:type="spellEnd"/>
      <w:r w:rsidRPr="00474FA2">
        <w:rPr>
          <w:rFonts w:ascii="Times New Roman" w:eastAsia="Times New Roman" w:hAnsi="Times New Roman" w:cs="Times New Roman"/>
          <w:sz w:val="24"/>
          <w:szCs w:val="24"/>
        </w:rPr>
        <w:t xml:space="preserve"> на 200 m</w:t>
      </w:r>
      <w:r w:rsidRPr="00474FA2">
        <w:rPr>
          <w:rFonts w:ascii="Times New Roman" w:eastAsia="Times New Roman" w:hAnsi="Times New Roman" w:cs="Times New Roman"/>
          <w:sz w:val="24"/>
          <w:szCs w:val="24"/>
          <w:vertAlign w:val="superscript"/>
        </w:rPr>
        <w:t>2</w:t>
      </w:r>
      <w:r w:rsidRPr="00474FA2">
        <w:rPr>
          <w:rFonts w:ascii="Times New Roman" w:eastAsia="Times New Roman" w:hAnsi="Times New Roman" w:cs="Times New Roman"/>
          <w:sz w:val="24"/>
          <w:szCs w:val="24"/>
        </w:rPr>
        <w:t xml:space="preserve"> </w:t>
      </w:r>
      <w:proofErr w:type="spellStart"/>
      <w:r w:rsidRPr="00474FA2">
        <w:rPr>
          <w:rFonts w:ascii="Times New Roman" w:eastAsia="Times New Roman" w:hAnsi="Times New Roman" w:cs="Times New Roman"/>
          <w:sz w:val="24"/>
          <w:szCs w:val="24"/>
        </w:rPr>
        <w:t>корисног</w:t>
      </w:r>
      <w:proofErr w:type="spellEnd"/>
      <w:r w:rsidRPr="00474FA2">
        <w:rPr>
          <w:rFonts w:ascii="Times New Roman" w:eastAsia="Times New Roman" w:hAnsi="Times New Roman" w:cs="Times New Roman"/>
          <w:sz w:val="24"/>
          <w:szCs w:val="24"/>
        </w:rPr>
        <w:t xml:space="preserve"> </w:t>
      </w:r>
      <w:proofErr w:type="spellStart"/>
      <w:r w:rsidRPr="00474FA2">
        <w:rPr>
          <w:rFonts w:ascii="Times New Roman" w:eastAsia="Times New Roman" w:hAnsi="Times New Roman" w:cs="Times New Roman"/>
          <w:sz w:val="24"/>
          <w:szCs w:val="24"/>
        </w:rPr>
        <w:t>простора</w:t>
      </w:r>
      <w:proofErr w:type="spellEnd"/>
      <w:r w:rsidRPr="00474FA2">
        <w:rPr>
          <w:rFonts w:ascii="Times New Roman" w:eastAsia="Times New Roman" w:hAnsi="Times New Roman" w:cs="Times New Roman"/>
          <w:sz w:val="24"/>
          <w:szCs w:val="24"/>
        </w:rPr>
        <w:t>;</w:t>
      </w:r>
    </w:p>
    <w:p w14:paraId="5A9E4870" w14:textId="77777777" w:rsidR="00474FA2" w:rsidRPr="00474FA2" w:rsidRDefault="00474FA2" w:rsidP="00474FA2">
      <w:pPr>
        <w:spacing w:after="240" w:line="240" w:lineRule="auto"/>
        <w:jc w:val="both"/>
        <w:rPr>
          <w:rFonts w:ascii="Times New Roman" w:eastAsia="Times New Roman" w:hAnsi="Times New Roman" w:cs="Times New Roman"/>
          <w:sz w:val="24"/>
          <w:szCs w:val="24"/>
          <w:lang w:val="sr-Cyrl-RS"/>
        </w:rPr>
      </w:pPr>
      <w:r w:rsidRPr="00474FA2">
        <w:rPr>
          <w:rFonts w:ascii="Times New Roman" w:eastAsia="Times New Roman" w:hAnsi="Times New Roman" w:cs="Times New Roman"/>
          <w:sz w:val="24"/>
          <w:szCs w:val="24"/>
          <w:lang w:val="sr-Cyrl-RS"/>
        </w:rPr>
        <w:t>Тако да је у оквиру комплекса предвиђено:</w:t>
      </w:r>
    </w:p>
    <w:p w14:paraId="166A972E" w14:textId="337561B4" w:rsidR="00474FA2" w:rsidRPr="00474FA2" w:rsidRDefault="00474FA2" w:rsidP="00474FA2">
      <w:pPr>
        <w:numPr>
          <w:ilvl w:val="0"/>
          <w:numId w:val="36"/>
        </w:numPr>
        <w:spacing w:after="240" w:line="240" w:lineRule="auto"/>
        <w:jc w:val="both"/>
        <w:rPr>
          <w:rFonts w:ascii="Times New Roman" w:eastAsia="Times New Roman" w:hAnsi="Times New Roman" w:cs="Times New Roman"/>
          <w:sz w:val="24"/>
          <w:szCs w:val="24"/>
          <w:lang w:val="sr-Cyrl-RS"/>
        </w:rPr>
      </w:pPr>
      <w:r w:rsidRPr="00474FA2">
        <w:rPr>
          <w:rFonts w:ascii="Times New Roman" w:eastAsia="Times New Roman" w:hAnsi="Times New Roman" w:cs="Times New Roman"/>
          <w:sz w:val="24"/>
          <w:szCs w:val="24"/>
          <w:lang w:val="sr-Cyrl-RS"/>
        </w:rPr>
        <w:t xml:space="preserve">Нето корисна површина – </w:t>
      </w:r>
      <w:r>
        <w:rPr>
          <w:rFonts w:ascii="Times New Roman" w:eastAsia="Times New Roman" w:hAnsi="Times New Roman" w:cs="Times New Roman"/>
          <w:sz w:val="24"/>
          <w:szCs w:val="24"/>
          <w:lang w:val="sr-Cyrl-RS"/>
        </w:rPr>
        <w:t>хладњача</w:t>
      </w:r>
      <w:r w:rsidRPr="00474FA2">
        <w:rPr>
          <w:rFonts w:ascii="Times New Roman" w:eastAsia="Times New Roman" w:hAnsi="Times New Roman" w:cs="Times New Roman"/>
          <w:sz w:val="24"/>
          <w:szCs w:val="24"/>
          <w:lang w:val="sr-Cyrl-RS"/>
        </w:rPr>
        <w:t xml:space="preserve">: </w:t>
      </w:r>
      <w:r w:rsidR="00476403" w:rsidRPr="00442010">
        <w:rPr>
          <w:rFonts w:ascii="Times New Roman" w:eastAsia="Times New Roman" w:hAnsi="Times New Roman" w:cs="Times New Roman"/>
          <w:sz w:val="24"/>
          <w:szCs w:val="24"/>
        </w:rPr>
        <w:t>2158,34</w:t>
      </w:r>
      <w:r w:rsidRPr="00442010">
        <w:rPr>
          <w:rFonts w:ascii="Times New Roman" w:eastAsia="Times New Roman" w:hAnsi="Times New Roman" w:cs="Times New Roman"/>
          <w:sz w:val="24"/>
          <w:szCs w:val="24"/>
          <w:lang w:val="sr-Cyrl-RS"/>
        </w:rPr>
        <w:t>м2/</w:t>
      </w:r>
      <w:r w:rsidRPr="00442010">
        <w:rPr>
          <w:rFonts w:ascii="Times New Roman" w:eastAsia="Times New Roman" w:hAnsi="Times New Roman" w:cs="Times New Roman"/>
          <w:sz w:val="24"/>
          <w:szCs w:val="24"/>
        </w:rPr>
        <w:t>2</w:t>
      </w:r>
      <w:r w:rsidRPr="00442010">
        <w:rPr>
          <w:rFonts w:ascii="Times New Roman" w:eastAsia="Times New Roman" w:hAnsi="Times New Roman" w:cs="Times New Roman"/>
          <w:sz w:val="24"/>
          <w:szCs w:val="24"/>
          <w:lang w:val="sr-Cyrl-RS"/>
        </w:rPr>
        <w:t>00м</w:t>
      </w:r>
      <w:r w:rsidR="00476403" w:rsidRPr="00442010">
        <w:rPr>
          <w:rFonts w:ascii="Times New Roman" w:eastAsia="Times New Roman" w:hAnsi="Times New Roman" w:cs="Times New Roman"/>
          <w:sz w:val="24"/>
          <w:szCs w:val="24"/>
        </w:rPr>
        <w:t>2</w:t>
      </w:r>
      <w:r w:rsidRPr="00442010">
        <w:rPr>
          <w:rFonts w:ascii="Times New Roman" w:eastAsia="Times New Roman" w:hAnsi="Times New Roman" w:cs="Times New Roman"/>
          <w:sz w:val="24"/>
          <w:szCs w:val="24"/>
          <w:lang w:val="sr-Cyrl-RS"/>
        </w:rPr>
        <w:t>=</w:t>
      </w:r>
      <w:r w:rsidR="00476403" w:rsidRPr="00442010">
        <w:rPr>
          <w:rFonts w:ascii="Times New Roman" w:eastAsia="Times New Roman" w:hAnsi="Times New Roman" w:cs="Times New Roman"/>
          <w:sz w:val="24"/>
          <w:szCs w:val="24"/>
        </w:rPr>
        <w:t>10</w:t>
      </w:r>
      <w:r w:rsidRPr="00442010">
        <w:rPr>
          <w:rFonts w:ascii="Times New Roman" w:eastAsia="Times New Roman" w:hAnsi="Times New Roman" w:cs="Times New Roman"/>
          <w:sz w:val="24"/>
          <w:szCs w:val="24"/>
          <w:lang w:val="sr-Cyrl-RS"/>
        </w:rPr>
        <w:t>,</w:t>
      </w:r>
      <w:r w:rsidR="00476403" w:rsidRPr="00442010">
        <w:rPr>
          <w:rFonts w:ascii="Times New Roman" w:eastAsia="Times New Roman" w:hAnsi="Times New Roman" w:cs="Times New Roman"/>
          <w:sz w:val="24"/>
          <w:szCs w:val="24"/>
        </w:rPr>
        <w:t>79</w:t>
      </w:r>
      <w:r w:rsidRPr="00442010">
        <w:rPr>
          <w:rFonts w:ascii="Times New Roman" w:eastAsia="Times New Roman" w:hAnsi="Times New Roman" w:cs="Times New Roman"/>
          <w:sz w:val="24"/>
          <w:szCs w:val="24"/>
          <w:lang w:val="sr-Cyrl-RS"/>
        </w:rPr>
        <w:t>ПМ=1</w:t>
      </w:r>
      <w:r w:rsidR="00476403" w:rsidRPr="00442010">
        <w:rPr>
          <w:rFonts w:ascii="Times New Roman" w:eastAsia="Times New Roman" w:hAnsi="Times New Roman" w:cs="Times New Roman"/>
          <w:sz w:val="24"/>
          <w:szCs w:val="24"/>
        </w:rPr>
        <w:t>1</w:t>
      </w:r>
      <w:r w:rsidRPr="00442010">
        <w:rPr>
          <w:rFonts w:ascii="Times New Roman" w:eastAsia="Times New Roman" w:hAnsi="Times New Roman" w:cs="Times New Roman"/>
          <w:sz w:val="24"/>
          <w:szCs w:val="24"/>
          <w:lang w:val="sr-Cyrl-RS"/>
        </w:rPr>
        <w:t>ПМ</w:t>
      </w:r>
    </w:p>
    <w:p w14:paraId="63FBAF49" w14:textId="3C6983C3" w:rsidR="000E588B" w:rsidRPr="000E588B" w:rsidRDefault="000E588B" w:rsidP="000E588B">
      <w:pPr>
        <w:spacing w:after="240" w:line="240" w:lineRule="auto"/>
        <w:jc w:val="both"/>
        <w:rPr>
          <w:rFonts w:ascii="Times New Roman" w:eastAsia="Times New Roman" w:hAnsi="Times New Roman" w:cs="Times New Roman"/>
          <w:b/>
          <w:bCs/>
          <w:sz w:val="24"/>
          <w:szCs w:val="24"/>
        </w:rPr>
      </w:pPr>
      <w:r w:rsidRPr="000E588B">
        <w:rPr>
          <w:rFonts w:ascii="Times New Roman" w:eastAsia="Times New Roman" w:hAnsi="Times New Roman" w:cs="Times New Roman"/>
          <w:b/>
          <w:bCs/>
          <w:sz w:val="24"/>
          <w:szCs w:val="24"/>
          <w:lang w:val="sr-Cyrl-RS"/>
        </w:rPr>
        <w:t xml:space="preserve">3.4. </w:t>
      </w:r>
      <w:proofErr w:type="spellStart"/>
      <w:r w:rsidRPr="000E588B">
        <w:rPr>
          <w:rFonts w:ascii="Times New Roman" w:eastAsia="Times New Roman" w:hAnsi="Times New Roman" w:cs="Times New Roman"/>
          <w:b/>
          <w:bCs/>
          <w:sz w:val="24"/>
          <w:szCs w:val="24"/>
        </w:rPr>
        <w:t>Начин</w:t>
      </w:r>
      <w:proofErr w:type="spellEnd"/>
      <w:r w:rsidRPr="000E588B">
        <w:rPr>
          <w:rFonts w:ascii="Times New Roman" w:eastAsia="Times New Roman" w:hAnsi="Times New Roman" w:cs="Times New Roman"/>
          <w:b/>
          <w:bCs/>
          <w:sz w:val="24"/>
          <w:szCs w:val="24"/>
        </w:rPr>
        <w:t xml:space="preserve"> </w:t>
      </w:r>
      <w:proofErr w:type="spellStart"/>
      <w:r w:rsidRPr="000E588B">
        <w:rPr>
          <w:rFonts w:ascii="Times New Roman" w:eastAsia="Times New Roman" w:hAnsi="Times New Roman" w:cs="Times New Roman"/>
          <w:b/>
          <w:bCs/>
          <w:sz w:val="24"/>
          <w:szCs w:val="24"/>
        </w:rPr>
        <w:t>одржавања</w:t>
      </w:r>
      <w:proofErr w:type="spellEnd"/>
      <w:r w:rsidRPr="000E588B">
        <w:rPr>
          <w:rFonts w:ascii="Times New Roman" w:eastAsia="Times New Roman" w:hAnsi="Times New Roman" w:cs="Times New Roman"/>
          <w:b/>
          <w:bCs/>
          <w:sz w:val="24"/>
          <w:szCs w:val="24"/>
        </w:rPr>
        <w:t xml:space="preserve"> </w:t>
      </w:r>
      <w:proofErr w:type="spellStart"/>
      <w:r w:rsidRPr="000E588B">
        <w:rPr>
          <w:rFonts w:ascii="Times New Roman" w:eastAsia="Times New Roman" w:hAnsi="Times New Roman" w:cs="Times New Roman"/>
          <w:b/>
          <w:bCs/>
          <w:sz w:val="24"/>
          <w:szCs w:val="24"/>
        </w:rPr>
        <w:t>соларних</w:t>
      </w:r>
      <w:proofErr w:type="spellEnd"/>
      <w:r w:rsidRPr="000E588B">
        <w:rPr>
          <w:rFonts w:ascii="Times New Roman" w:eastAsia="Times New Roman" w:hAnsi="Times New Roman" w:cs="Times New Roman"/>
          <w:b/>
          <w:bCs/>
          <w:sz w:val="24"/>
          <w:szCs w:val="24"/>
        </w:rPr>
        <w:t xml:space="preserve"> </w:t>
      </w:r>
      <w:proofErr w:type="spellStart"/>
      <w:r w:rsidRPr="000E588B">
        <w:rPr>
          <w:rFonts w:ascii="Times New Roman" w:eastAsia="Times New Roman" w:hAnsi="Times New Roman" w:cs="Times New Roman"/>
          <w:b/>
          <w:bCs/>
          <w:sz w:val="24"/>
          <w:szCs w:val="24"/>
        </w:rPr>
        <w:t>панела</w:t>
      </w:r>
      <w:proofErr w:type="spellEnd"/>
    </w:p>
    <w:p w14:paraId="011C1A21" w14:textId="0DF0A211" w:rsidR="000E588B" w:rsidRPr="000E588B" w:rsidRDefault="000E588B" w:rsidP="000E588B">
      <w:pPr>
        <w:spacing w:after="240" w:line="240" w:lineRule="auto"/>
        <w:jc w:val="both"/>
        <w:rPr>
          <w:rFonts w:ascii="Times New Roman" w:eastAsia="Times New Roman" w:hAnsi="Times New Roman" w:cs="Times New Roman"/>
          <w:sz w:val="24"/>
          <w:szCs w:val="24"/>
        </w:rPr>
      </w:pPr>
      <w:proofErr w:type="spellStart"/>
      <w:r w:rsidRPr="000E588B">
        <w:rPr>
          <w:rFonts w:ascii="Times New Roman" w:eastAsia="Times New Roman" w:hAnsi="Times New Roman" w:cs="Times New Roman" w:hint="eastAsia"/>
          <w:sz w:val="24"/>
          <w:szCs w:val="24"/>
        </w:rPr>
        <w:t>Током</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времена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може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доћи</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до</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таложења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прашине</w:t>
      </w:r>
      <w:proofErr w:type="spellEnd"/>
      <w:r w:rsidRPr="000E588B">
        <w:rPr>
          <w:rFonts w:ascii="Times New Roman" w:eastAsia="Times New Roman" w:hAnsi="Times New Roman" w:cs="Times New Roman"/>
          <w:sz w:val="24"/>
          <w:szCs w:val="24"/>
        </w:rPr>
        <w:t xml:space="preserve"> </w:t>
      </w:r>
      <w:r w:rsidRPr="000E588B">
        <w:rPr>
          <w:rFonts w:ascii="Times New Roman" w:eastAsia="Times New Roman" w:hAnsi="Times New Roman" w:cs="Times New Roman" w:hint="eastAsia"/>
          <w:sz w:val="24"/>
          <w:szCs w:val="24"/>
        </w:rPr>
        <w:t>на</w:t>
      </w:r>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панелима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Да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би</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учинак</w:t>
      </w:r>
      <w:proofErr w:type="spellEnd"/>
      <w:r w:rsidRPr="000E588B">
        <w:rPr>
          <w:rFonts w:ascii="Times New Roman" w:eastAsia="Times New Roman" w:hAnsi="Times New Roman" w:cs="Times New Roman"/>
          <w:sz w:val="24"/>
          <w:szCs w:val="24"/>
          <w:lang w:val="sr-Cyrl-RS"/>
        </w:rPr>
        <w:t xml:space="preserve"> </w:t>
      </w:r>
      <w:proofErr w:type="spellStart"/>
      <w:r w:rsidRPr="000E588B">
        <w:rPr>
          <w:rFonts w:ascii="Times New Roman" w:eastAsia="Times New Roman" w:hAnsi="Times New Roman" w:cs="Times New Roman" w:hint="eastAsia"/>
          <w:sz w:val="24"/>
          <w:szCs w:val="24"/>
        </w:rPr>
        <w:t>апсорпције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сунчеве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светлости</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био</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максималан</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потребно</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је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повремено</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са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панела</w:t>
      </w:r>
      <w:proofErr w:type="spellEnd"/>
      <w:r w:rsidRPr="000E588B">
        <w:rPr>
          <w:rFonts w:ascii="Times New Roman" w:eastAsia="Times New Roman" w:hAnsi="Times New Roman" w:cs="Times New Roman"/>
          <w:sz w:val="24"/>
          <w:szCs w:val="24"/>
          <w:lang w:val="sr-Cyrl-RS"/>
        </w:rPr>
        <w:t xml:space="preserve"> </w:t>
      </w:r>
      <w:proofErr w:type="spellStart"/>
      <w:r w:rsidRPr="000E588B">
        <w:rPr>
          <w:rFonts w:ascii="Times New Roman" w:eastAsia="Times New Roman" w:hAnsi="Times New Roman" w:cs="Times New Roman" w:hint="eastAsia"/>
          <w:sz w:val="24"/>
          <w:szCs w:val="24"/>
        </w:rPr>
        <w:t>отклонити</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наслаге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прашине</w:t>
      </w:r>
      <w:proofErr w:type="spellEnd"/>
      <w:r w:rsidRPr="000E588B">
        <w:rPr>
          <w:rFonts w:ascii="Times New Roman" w:eastAsia="Times New Roman" w:hAnsi="Times New Roman" w:cs="Times New Roman"/>
          <w:sz w:val="24"/>
          <w:szCs w:val="24"/>
        </w:rPr>
        <w:t xml:space="preserve">. </w:t>
      </w:r>
      <w:r w:rsidRPr="000E588B">
        <w:rPr>
          <w:rFonts w:ascii="Times New Roman" w:eastAsia="Times New Roman" w:hAnsi="Times New Roman" w:cs="Times New Roman" w:hint="eastAsia"/>
          <w:sz w:val="24"/>
          <w:szCs w:val="24"/>
        </w:rPr>
        <w:t>С</w:t>
      </w:r>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обзиром</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да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ће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предвиђени</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панели</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бити</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под</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нагибом</w:t>
      </w:r>
      <w:proofErr w:type="spellEnd"/>
      <w:r w:rsidRPr="000E588B">
        <w:rPr>
          <w:rFonts w:ascii="Times New Roman" w:eastAsia="Times New Roman" w:hAnsi="Times New Roman" w:cs="Times New Roman"/>
          <w:sz w:val="24"/>
          <w:szCs w:val="24"/>
          <w:lang w:val="sr-Cyrl-RS"/>
        </w:rPr>
        <w:t xml:space="preserve"> </w:t>
      </w:r>
      <w:proofErr w:type="spellStart"/>
      <w:r w:rsidRPr="000E588B">
        <w:rPr>
          <w:rFonts w:ascii="Times New Roman" w:eastAsia="Times New Roman" w:hAnsi="Times New Roman" w:cs="Times New Roman" w:hint="eastAsia"/>
          <w:sz w:val="24"/>
          <w:szCs w:val="24"/>
        </w:rPr>
        <w:t>око</w:t>
      </w:r>
      <w:proofErr w:type="spellEnd"/>
      <w:r w:rsidRPr="000E588B">
        <w:rPr>
          <w:rFonts w:ascii="Times New Roman" w:eastAsia="Times New Roman" w:hAnsi="Times New Roman" w:cs="Times New Roman"/>
          <w:sz w:val="24"/>
          <w:szCs w:val="24"/>
        </w:rPr>
        <w:t xml:space="preserve"> 20</w:t>
      </w:r>
      <w:r w:rsidRPr="000E588B">
        <w:rPr>
          <w:rFonts w:ascii="Times New Roman" w:eastAsia="Times New Roman" w:hAnsi="Times New Roman" w:cs="Times New Roman"/>
          <w:sz w:val="24"/>
          <w:szCs w:val="24"/>
          <w:vertAlign w:val="superscript"/>
        </w:rPr>
        <w:t>o</w:t>
      </w:r>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наталожену</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прашину</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спираће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киша</w:t>
      </w:r>
      <w:proofErr w:type="spellEnd"/>
      <w:r w:rsidRPr="000E588B">
        <w:rPr>
          <w:rFonts w:ascii="Times New Roman" w:eastAsia="Times New Roman" w:hAnsi="Times New Roman" w:cs="Times New Roman"/>
          <w:sz w:val="24"/>
          <w:szCs w:val="24"/>
        </w:rPr>
        <w:t xml:space="preserve">. </w:t>
      </w:r>
      <w:r w:rsidRPr="000E588B">
        <w:rPr>
          <w:rFonts w:ascii="Times New Roman" w:eastAsia="Times New Roman" w:hAnsi="Times New Roman" w:cs="Times New Roman" w:hint="eastAsia"/>
          <w:sz w:val="24"/>
          <w:szCs w:val="24"/>
        </w:rPr>
        <w:t>У</w:t>
      </w:r>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сушном</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периоду</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прашина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са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панела</w:t>
      </w:r>
      <w:proofErr w:type="spellEnd"/>
      <w:r w:rsidRPr="000E588B">
        <w:rPr>
          <w:rFonts w:ascii="Times New Roman" w:eastAsia="Times New Roman" w:hAnsi="Times New Roman" w:cs="Times New Roman"/>
          <w:sz w:val="24"/>
          <w:szCs w:val="24"/>
          <w:lang w:val="sr-Cyrl-RS"/>
        </w:rPr>
        <w:t xml:space="preserve"> </w:t>
      </w:r>
      <w:proofErr w:type="spellStart"/>
      <w:r w:rsidRPr="000E588B">
        <w:rPr>
          <w:rFonts w:ascii="Times New Roman" w:eastAsia="Times New Roman" w:hAnsi="Times New Roman" w:cs="Times New Roman" w:hint="eastAsia"/>
          <w:sz w:val="24"/>
          <w:szCs w:val="24"/>
        </w:rPr>
        <w:t>може</w:t>
      </w:r>
      <w:proofErr w:type="spellEnd"/>
      <w:r w:rsidRPr="000E588B">
        <w:rPr>
          <w:rFonts w:ascii="Times New Roman" w:eastAsia="Times New Roman" w:hAnsi="Times New Roman" w:cs="Times New Roman"/>
          <w:sz w:val="24"/>
          <w:szCs w:val="24"/>
        </w:rPr>
        <w:t xml:space="preserve"> </w:t>
      </w:r>
      <w:r w:rsidRPr="000E588B">
        <w:rPr>
          <w:rFonts w:ascii="Times New Roman" w:eastAsia="Times New Roman" w:hAnsi="Times New Roman" w:cs="Times New Roman" w:hint="eastAsia"/>
          <w:sz w:val="24"/>
          <w:szCs w:val="24"/>
        </w:rPr>
        <w:t>се</w:t>
      </w:r>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спирати</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водом</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уз</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евентулано</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коришћење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брисача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сунђера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без</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детерџента</w:t>
      </w:r>
      <w:proofErr w:type="spellEnd"/>
      <w:r w:rsidRPr="000E588B">
        <w:rPr>
          <w:rFonts w:ascii="Times New Roman" w:eastAsia="Times New Roman" w:hAnsi="Times New Roman" w:cs="Times New Roman"/>
          <w:sz w:val="24"/>
          <w:szCs w:val="24"/>
        </w:rPr>
        <w:t>.</w:t>
      </w:r>
    </w:p>
    <w:p w14:paraId="14B7F15A" w14:textId="2BE61E15" w:rsidR="000E588B" w:rsidRPr="000E588B" w:rsidRDefault="000E588B" w:rsidP="000E588B">
      <w:pPr>
        <w:spacing w:after="240" w:line="240" w:lineRule="auto"/>
        <w:jc w:val="both"/>
        <w:rPr>
          <w:rFonts w:ascii="Times New Roman" w:eastAsia="Times New Roman" w:hAnsi="Times New Roman" w:cs="Times New Roman"/>
          <w:sz w:val="24"/>
          <w:szCs w:val="24"/>
        </w:rPr>
      </w:pPr>
      <w:proofErr w:type="spellStart"/>
      <w:r w:rsidRPr="000E588B">
        <w:rPr>
          <w:rFonts w:ascii="Times New Roman" w:eastAsia="Times New Roman" w:hAnsi="Times New Roman" w:cs="Times New Roman" w:hint="eastAsia"/>
          <w:sz w:val="24"/>
          <w:szCs w:val="24"/>
        </w:rPr>
        <w:t>Воду</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за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прање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панела</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обезбедиће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власник</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соларне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електране</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допремањем</w:t>
      </w:r>
      <w:proofErr w:type="spellEnd"/>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воде</w:t>
      </w:r>
      <w:proofErr w:type="spellEnd"/>
      <w:r w:rsidRPr="000E588B">
        <w:rPr>
          <w:rFonts w:ascii="Times New Roman" w:eastAsia="Times New Roman" w:hAnsi="Times New Roman" w:cs="Times New Roman"/>
          <w:sz w:val="24"/>
          <w:szCs w:val="24"/>
        </w:rPr>
        <w:t xml:space="preserve"> </w:t>
      </w:r>
      <w:r w:rsidRPr="000E588B">
        <w:rPr>
          <w:rFonts w:ascii="Times New Roman" w:eastAsia="Times New Roman" w:hAnsi="Times New Roman" w:cs="Times New Roman" w:hint="eastAsia"/>
          <w:sz w:val="24"/>
          <w:szCs w:val="24"/>
        </w:rPr>
        <w:t>у</w:t>
      </w:r>
      <w:r w:rsidRPr="000E588B">
        <w:rPr>
          <w:rFonts w:ascii="Times New Roman" w:eastAsia="Times New Roman" w:hAnsi="Times New Roman" w:cs="Times New Roman"/>
          <w:sz w:val="24"/>
          <w:szCs w:val="24"/>
        </w:rPr>
        <w:t xml:space="preserve"> IBC</w:t>
      </w:r>
      <w:r w:rsidRPr="000E588B">
        <w:rPr>
          <w:rFonts w:ascii="Times New Roman" w:eastAsia="Times New Roman" w:hAnsi="Times New Roman" w:cs="Times New Roman"/>
          <w:sz w:val="24"/>
          <w:szCs w:val="24"/>
          <w:lang w:val="sr-Cyrl-RS"/>
        </w:rPr>
        <w:t xml:space="preserve"> </w:t>
      </w:r>
      <w:proofErr w:type="spellStart"/>
      <w:r w:rsidRPr="000E588B">
        <w:rPr>
          <w:rFonts w:ascii="Times New Roman" w:eastAsia="Times New Roman" w:hAnsi="Times New Roman" w:cs="Times New Roman" w:hint="eastAsia"/>
          <w:sz w:val="24"/>
          <w:szCs w:val="24"/>
        </w:rPr>
        <w:t>контејнерима</w:t>
      </w:r>
      <w:proofErr w:type="spellEnd"/>
      <w:r w:rsidRPr="000E588B">
        <w:rPr>
          <w:rFonts w:ascii="Times New Roman" w:eastAsia="Times New Roman" w:hAnsi="Times New Roman" w:cs="Times New Roman"/>
          <w:sz w:val="24"/>
          <w:szCs w:val="24"/>
        </w:rPr>
        <w:t xml:space="preserve"> </w:t>
      </w:r>
      <w:r w:rsidRPr="000E588B">
        <w:rPr>
          <w:rFonts w:ascii="Times New Roman" w:eastAsia="Times New Roman" w:hAnsi="Times New Roman" w:cs="Times New Roman" w:hint="eastAsia"/>
          <w:sz w:val="24"/>
          <w:szCs w:val="24"/>
        </w:rPr>
        <w:t>и</w:t>
      </w:r>
      <w:r w:rsidRPr="000E588B">
        <w:rPr>
          <w:rFonts w:ascii="Times New Roman" w:eastAsia="Times New Roman" w:hAnsi="Times New Roman" w:cs="Times New Roman"/>
          <w:sz w:val="24"/>
          <w:szCs w:val="24"/>
        </w:rPr>
        <w:t xml:space="preserve"> </w:t>
      </w:r>
      <w:proofErr w:type="spellStart"/>
      <w:r w:rsidRPr="000E588B">
        <w:rPr>
          <w:rFonts w:ascii="Times New Roman" w:eastAsia="Times New Roman" w:hAnsi="Times New Roman" w:cs="Times New Roman" w:hint="eastAsia"/>
          <w:sz w:val="24"/>
          <w:szCs w:val="24"/>
        </w:rPr>
        <w:t>сл</w:t>
      </w:r>
      <w:proofErr w:type="spellEnd"/>
      <w:r w:rsidRPr="000E588B">
        <w:rPr>
          <w:rFonts w:ascii="Times New Roman" w:eastAsia="Times New Roman" w:hAnsi="Times New Roman" w:cs="Times New Roman"/>
          <w:sz w:val="24"/>
          <w:szCs w:val="24"/>
        </w:rPr>
        <w:t>).</w:t>
      </w:r>
    </w:p>
    <w:p w14:paraId="061EDF5D" w14:textId="77777777" w:rsidR="00886969" w:rsidRDefault="00886969" w:rsidP="00895450">
      <w:pPr>
        <w:spacing w:after="240" w:line="240" w:lineRule="auto"/>
        <w:jc w:val="both"/>
        <w:rPr>
          <w:rFonts w:ascii="Times New Roman" w:eastAsia="Times New Roman" w:hAnsi="Times New Roman" w:cs="Times New Roman"/>
          <w:color w:val="FF0000"/>
          <w:sz w:val="24"/>
          <w:szCs w:val="24"/>
          <w:lang w:val="sr-Cyrl-RS"/>
        </w:rPr>
      </w:pPr>
    </w:p>
    <w:p w14:paraId="323D5D99" w14:textId="77777777" w:rsidR="00895450" w:rsidRPr="005B5090" w:rsidRDefault="00895450" w:rsidP="00895450">
      <w:pPr>
        <w:pBdr>
          <w:bottom w:val="dotted" w:sz="4" w:space="1" w:color="auto"/>
        </w:pBdr>
        <w:suppressAutoHyphens/>
        <w:spacing w:after="0" w:line="240" w:lineRule="auto"/>
        <w:rPr>
          <w:rFonts w:ascii="Times New Roman" w:eastAsia="Times New Roman" w:hAnsi="Times New Roman" w:cs="Times New Roman"/>
          <w:b/>
          <w:sz w:val="36"/>
          <w:szCs w:val="36"/>
          <w:lang w:val="sr-Cyrl-RS" w:eastAsia="zh-CN"/>
        </w:rPr>
      </w:pPr>
      <w:r w:rsidRPr="005B5090">
        <w:rPr>
          <w:rFonts w:ascii="Times New Roman" w:eastAsia="Times New Roman" w:hAnsi="Times New Roman" w:cs="Times New Roman"/>
          <w:b/>
          <w:sz w:val="36"/>
          <w:szCs w:val="36"/>
          <w:lang w:val="sr-Cyrl-RS" w:eastAsia="zh-CN"/>
        </w:rPr>
        <w:t>4.  НУМЕРИЧКИ ПОКАЗАТЕЉИ</w:t>
      </w:r>
    </w:p>
    <w:bookmarkEnd w:id="6"/>
    <w:p w14:paraId="5B7B3B84" w14:textId="77777777" w:rsidR="00895450" w:rsidRPr="00895450" w:rsidRDefault="00895450" w:rsidP="00895450">
      <w:pPr>
        <w:suppressAutoHyphens/>
        <w:spacing w:after="0" w:line="240" w:lineRule="auto"/>
        <w:rPr>
          <w:rFonts w:ascii="Times New Roman" w:eastAsia="Times New Roman" w:hAnsi="Times New Roman" w:cs="Times New Roman"/>
          <w:b/>
          <w:bCs/>
          <w:color w:val="FF0000"/>
          <w:sz w:val="24"/>
          <w:szCs w:val="24"/>
          <w:lang w:eastAsia="zh-CN"/>
        </w:rPr>
      </w:pPr>
    </w:p>
    <w:p w14:paraId="656532AB" w14:textId="77777777" w:rsidR="00886969" w:rsidRPr="00345B37" w:rsidRDefault="00886969" w:rsidP="00886969">
      <w:pPr>
        <w:rPr>
          <w:rFonts w:ascii="Times New Roman" w:hAnsi="Times New Roman" w:cs="Times New Roman"/>
          <w:sz w:val="24"/>
          <w:szCs w:val="24"/>
          <w:lang w:val="sr-Latn-RS"/>
        </w:rPr>
      </w:pPr>
      <w:r w:rsidRPr="00345B37">
        <w:rPr>
          <w:rFonts w:ascii="Times New Roman" w:hAnsi="Times New Roman" w:cs="Times New Roman"/>
          <w:sz w:val="24"/>
          <w:szCs w:val="24"/>
          <w:lang w:val="sr-Latn-RS"/>
        </w:rPr>
        <w:t>Овим урбанистичким пројектом разрађује се простор на ком ће се изградити соларна електрана и пољопривредни објекат. Соларну електрану чине три целине, од којих се свака  састоји од фотонапонских панела и трафостанице. Поред њих граде се објекти ЕДС како би се произведена електрична енергија испоручила надлежној ЕДС.</w:t>
      </w:r>
    </w:p>
    <w:p w14:paraId="2C48B19C" w14:textId="56BE44C0" w:rsidR="00345B37" w:rsidRPr="0052765C" w:rsidRDefault="00886969" w:rsidP="00886969">
      <w:pPr>
        <w:rPr>
          <w:rFonts w:ascii="Times New Roman" w:hAnsi="Times New Roman" w:cs="Times New Roman"/>
          <w:sz w:val="24"/>
          <w:szCs w:val="24"/>
          <w:lang w:val="sr-Cyrl-RS"/>
        </w:rPr>
      </w:pPr>
      <w:r w:rsidRPr="00345B37">
        <w:rPr>
          <w:rFonts w:ascii="Times New Roman" w:hAnsi="Times New Roman" w:cs="Times New Roman"/>
          <w:sz w:val="24"/>
          <w:szCs w:val="24"/>
          <w:lang w:val="sr-Latn-RS"/>
        </w:rPr>
        <w:t>У оквиру обухвата урбанистичког пројекта за изградњу су предвиђени следећи објекти дати у табели:</w:t>
      </w:r>
    </w:p>
    <w:tbl>
      <w:tblPr>
        <w:tblStyle w:val="TableGrid"/>
        <w:tblW w:w="0" w:type="auto"/>
        <w:tblLook w:val="04A0" w:firstRow="1" w:lastRow="0" w:firstColumn="1" w:lastColumn="0" w:noHBand="0" w:noVBand="1"/>
      </w:tblPr>
      <w:tblGrid>
        <w:gridCol w:w="3235"/>
        <w:gridCol w:w="1439"/>
        <w:gridCol w:w="2338"/>
        <w:gridCol w:w="2338"/>
      </w:tblGrid>
      <w:tr w:rsidR="00345B37" w14:paraId="13F72565" w14:textId="77777777" w:rsidTr="00345B37">
        <w:tc>
          <w:tcPr>
            <w:tcW w:w="3235" w:type="dxa"/>
          </w:tcPr>
          <w:p w14:paraId="2CC7F41A" w14:textId="74841FAC" w:rsidR="00345B37" w:rsidRPr="00345B37" w:rsidRDefault="00345B37" w:rsidP="00886969">
            <w:pPr>
              <w:rPr>
                <w:lang w:val="sr-Cyrl-RS"/>
              </w:rPr>
            </w:pPr>
            <w:r>
              <w:rPr>
                <w:lang w:val="sr-Cyrl-RS"/>
              </w:rPr>
              <w:t>Објекат</w:t>
            </w:r>
          </w:p>
        </w:tc>
        <w:tc>
          <w:tcPr>
            <w:tcW w:w="1439" w:type="dxa"/>
          </w:tcPr>
          <w:p w14:paraId="0DEC520E" w14:textId="5E63EDF2" w:rsidR="00345B37" w:rsidRPr="00345B37" w:rsidRDefault="00345B37" w:rsidP="00886969">
            <w:r>
              <w:rPr>
                <w:lang w:val="sr-Cyrl-RS"/>
              </w:rPr>
              <w:t>БРГП (</w:t>
            </w:r>
            <w:r>
              <w:t>ha)</w:t>
            </w:r>
          </w:p>
        </w:tc>
        <w:tc>
          <w:tcPr>
            <w:tcW w:w="2338" w:type="dxa"/>
          </w:tcPr>
          <w:p w14:paraId="3E1496F0" w14:textId="23C0F7A3" w:rsidR="00345B37" w:rsidRPr="00345B37" w:rsidRDefault="00345B37" w:rsidP="00886969">
            <w:pPr>
              <w:rPr>
                <w:lang w:val="sr-Cyrl-RS"/>
              </w:rPr>
            </w:pPr>
            <w:r>
              <w:rPr>
                <w:lang w:val="sr-Cyrl-RS"/>
              </w:rPr>
              <w:t>Спратност</w:t>
            </w:r>
          </w:p>
        </w:tc>
        <w:tc>
          <w:tcPr>
            <w:tcW w:w="2338" w:type="dxa"/>
          </w:tcPr>
          <w:p w14:paraId="36EF4357" w14:textId="0D1E563C" w:rsidR="00345B37" w:rsidRPr="00345B37" w:rsidRDefault="000E588B" w:rsidP="00886969">
            <w:pPr>
              <w:rPr>
                <w:lang w:val="sr-Cyrl-RS"/>
              </w:rPr>
            </w:pPr>
            <w:r>
              <w:rPr>
                <w:lang w:val="sr-Cyrl-RS"/>
              </w:rPr>
              <w:t>Бруто површина приземља/заузетост</w:t>
            </w:r>
          </w:p>
        </w:tc>
      </w:tr>
      <w:tr w:rsidR="00345B37" w14:paraId="2B9A6EF1" w14:textId="77777777" w:rsidTr="00345B37">
        <w:tc>
          <w:tcPr>
            <w:tcW w:w="3235" w:type="dxa"/>
          </w:tcPr>
          <w:p w14:paraId="27BDEEA5" w14:textId="7F896510" w:rsidR="00345B37" w:rsidRDefault="00345B37" w:rsidP="00886969">
            <w:pPr>
              <w:rPr>
                <w:lang w:val="sr-Cyrl-RS"/>
              </w:rPr>
            </w:pPr>
            <w:r>
              <w:rPr>
                <w:lang w:val="sr-Cyrl-RS"/>
              </w:rPr>
              <w:t>Хладњача</w:t>
            </w:r>
          </w:p>
        </w:tc>
        <w:tc>
          <w:tcPr>
            <w:tcW w:w="1439" w:type="dxa"/>
          </w:tcPr>
          <w:p w14:paraId="3C790AAE" w14:textId="6E96806E" w:rsidR="00345B37" w:rsidRPr="00345B37" w:rsidRDefault="00345B37" w:rsidP="00345B37">
            <w:pPr>
              <w:jc w:val="right"/>
            </w:pPr>
            <w:r>
              <w:t>0.23</w:t>
            </w:r>
          </w:p>
        </w:tc>
        <w:tc>
          <w:tcPr>
            <w:tcW w:w="2338" w:type="dxa"/>
          </w:tcPr>
          <w:p w14:paraId="0A9B8DC8" w14:textId="13818CE1" w:rsidR="00345B37" w:rsidRDefault="00345B37" w:rsidP="00345B37">
            <w:pPr>
              <w:jc w:val="center"/>
              <w:rPr>
                <w:lang w:val="sr-Cyrl-RS"/>
              </w:rPr>
            </w:pPr>
            <w:r>
              <w:rPr>
                <w:lang w:val="sr-Cyrl-RS"/>
              </w:rPr>
              <w:t>П</w:t>
            </w:r>
          </w:p>
        </w:tc>
        <w:tc>
          <w:tcPr>
            <w:tcW w:w="2338" w:type="dxa"/>
          </w:tcPr>
          <w:p w14:paraId="0C9AD999" w14:textId="1E882BDB" w:rsidR="00345B37" w:rsidRDefault="0052765C" w:rsidP="00345B37">
            <w:pPr>
              <w:jc w:val="center"/>
              <w:rPr>
                <w:lang w:val="sr-Cyrl-RS"/>
              </w:rPr>
            </w:pPr>
            <w:r>
              <w:rPr>
                <w:lang w:val="sr-Cyrl-RS"/>
              </w:rPr>
              <w:t>2323м2</w:t>
            </w:r>
          </w:p>
        </w:tc>
      </w:tr>
      <w:tr w:rsidR="00345B37" w14:paraId="2FC25D8F" w14:textId="77777777" w:rsidTr="00345B37">
        <w:tc>
          <w:tcPr>
            <w:tcW w:w="3235" w:type="dxa"/>
          </w:tcPr>
          <w:p w14:paraId="42EB0DDB" w14:textId="7BEAD726" w:rsidR="00345B37" w:rsidRPr="00345B37" w:rsidRDefault="00345B37" w:rsidP="00886969">
            <w:pPr>
              <w:rPr>
                <w:lang w:val="sr-Cyrl-RS"/>
              </w:rPr>
            </w:pPr>
            <w:r>
              <w:rPr>
                <w:lang w:val="sr-Cyrl-RS"/>
              </w:rPr>
              <w:t>Соларни панели</w:t>
            </w:r>
            <w:r w:rsidR="000E588B">
              <w:rPr>
                <w:lang w:val="sr-Cyrl-RS"/>
              </w:rPr>
              <w:t xml:space="preserve"> н</w:t>
            </w:r>
            <w:r>
              <w:rPr>
                <w:lang w:val="sr-Cyrl-RS"/>
              </w:rPr>
              <w:t>а земљи</w:t>
            </w:r>
          </w:p>
        </w:tc>
        <w:tc>
          <w:tcPr>
            <w:tcW w:w="1439" w:type="dxa"/>
          </w:tcPr>
          <w:p w14:paraId="4E7F68D1" w14:textId="39A4FF66" w:rsidR="00345B37" w:rsidRPr="00345B37" w:rsidRDefault="00345B37" w:rsidP="00345B37">
            <w:pPr>
              <w:jc w:val="right"/>
            </w:pPr>
            <w:r>
              <w:t>0.18</w:t>
            </w:r>
          </w:p>
        </w:tc>
        <w:tc>
          <w:tcPr>
            <w:tcW w:w="2338" w:type="dxa"/>
          </w:tcPr>
          <w:p w14:paraId="08E5071A" w14:textId="2DD7D62D" w:rsidR="00345B37" w:rsidRDefault="0052765C" w:rsidP="00345B37">
            <w:pPr>
              <w:jc w:val="center"/>
              <w:rPr>
                <w:lang w:val="sr-Cyrl-RS"/>
              </w:rPr>
            </w:pPr>
            <w:r>
              <w:rPr>
                <w:lang w:val="sr-Cyrl-RS"/>
              </w:rPr>
              <w:t>-</w:t>
            </w:r>
          </w:p>
        </w:tc>
        <w:tc>
          <w:tcPr>
            <w:tcW w:w="2338" w:type="dxa"/>
          </w:tcPr>
          <w:p w14:paraId="554E1682" w14:textId="2C58EF67" w:rsidR="00345B37" w:rsidRDefault="0052765C" w:rsidP="00345B37">
            <w:pPr>
              <w:jc w:val="center"/>
              <w:rPr>
                <w:lang w:val="sr-Cyrl-RS"/>
              </w:rPr>
            </w:pPr>
            <w:r>
              <w:rPr>
                <w:lang w:val="sr-Cyrl-RS"/>
              </w:rPr>
              <w:t>1800м2</w:t>
            </w:r>
          </w:p>
        </w:tc>
      </w:tr>
      <w:tr w:rsidR="000E588B" w14:paraId="64C42FA6" w14:textId="77777777" w:rsidTr="00345B37">
        <w:tc>
          <w:tcPr>
            <w:tcW w:w="3235" w:type="dxa"/>
          </w:tcPr>
          <w:p w14:paraId="229285EB" w14:textId="187BCBA7" w:rsidR="000E588B" w:rsidRPr="000E588B" w:rsidRDefault="000E588B" w:rsidP="00886969">
            <w:pPr>
              <w:rPr>
                <w:lang w:val="sr-Cyrl-RS"/>
              </w:rPr>
            </w:pPr>
            <w:r>
              <w:rPr>
                <w:lang w:val="sr-Cyrl-RS"/>
              </w:rPr>
              <w:t>Саобраћајне површине (приступни пут, манипулативна површина, паркирање)</w:t>
            </w:r>
          </w:p>
        </w:tc>
        <w:tc>
          <w:tcPr>
            <w:tcW w:w="1439" w:type="dxa"/>
          </w:tcPr>
          <w:p w14:paraId="6A283C25" w14:textId="77777777" w:rsidR="000E588B" w:rsidRDefault="000E588B" w:rsidP="00345B37">
            <w:pPr>
              <w:jc w:val="right"/>
            </w:pPr>
          </w:p>
        </w:tc>
        <w:tc>
          <w:tcPr>
            <w:tcW w:w="2338" w:type="dxa"/>
          </w:tcPr>
          <w:p w14:paraId="5B84DD9E" w14:textId="77777777" w:rsidR="000E588B" w:rsidRDefault="000E588B" w:rsidP="00345B37">
            <w:pPr>
              <w:jc w:val="center"/>
              <w:rPr>
                <w:lang w:val="sr-Cyrl-RS"/>
              </w:rPr>
            </w:pPr>
          </w:p>
          <w:p w14:paraId="249844FD" w14:textId="1336D39D" w:rsidR="0052765C" w:rsidRDefault="0052765C" w:rsidP="00345B37">
            <w:pPr>
              <w:jc w:val="center"/>
              <w:rPr>
                <w:lang w:val="sr-Cyrl-RS"/>
              </w:rPr>
            </w:pPr>
            <w:r>
              <w:rPr>
                <w:lang w:val="sr-Cyrl-RS"/>
              </w:rPr>
              <w:t>-</w:t>
            </w:r>
          </w:p>
        </w:tc>
        <w:tc>
          <w:tcPr>
            <w:tcW w:w="2338" w:type="dxa"/>
          </w:tcPr>
          <w:p w14:paraId="71A80B16" w14:textId="77777777" w:rsidR="000E588B" w:rsidRDefault="000E588B" w:rsidP="00345B37">
            <w:pPr>
              <w:jc w:val="center"/>
              <w:rPr>
                <w:lang w:val="sr-Cyrl-RS"/>
              </w:rPr>
            </w:pPr>
          </w:p>
          <w:p w14:paraId="009B66D2" w14:textId="082F1FCC" w:rsidR="0052765C" w:rsidRDefault="0052765C" w:rsidP="00345B37">
            <w:pPr>
              <w:jc w:val="center"/>
              <w:rPr>
                <w:lang w:val="sr-Cyrl-RS"/>
              </w:rPr>
            </w:pPr>
            <w:r>
              <w:rPr>
                <w:lang w:val="sr-Cyrl-RS"/>
              </w:rPr>
              <w:t>1897м2</w:t>
            </w:r>
          </w:p>
        </w:tc>
      </w:tr>
      <w:tr w:rsidR="00345B37" w14:paraId="467F6B72" w14:textId="77777777" w:rsidTr="00345B37">
        <w:tc>
          <w:tcPr>
            <w:tcW w:w="3235" w:type="dxa"/>
          </w:tcPr>
          <w:p w14:paraId="4296132E" w14:textId="0CE9B242" w:rsidR="00345B37" w:rsidRDefault="000E588B" w:rsidP="00886969">
            <w:pPr>
              <w:rPr>
                <w:lang w:val="sr-Cyrl-RS"/>
              </w:rPr>
            </w:pPr>
            <w:bookmarkStart w:id="7" w:name="_Hlk204257425"/>
            <w:r>
              <w:rPr>
                <w:b/>
                <w:bCs/>
                <w:lang w:val="sr-Cyrl-RS"/>
              </w:rPr>
              <w:t>Г</w:t>
            </w:r>
            <w:r w:rsidRPr="000E588B">
              <w:rPr>
                <w:b/>
                <w:bCs/>
                <w:lang w:val="sr-Cyrl-RS"/>
              </w:rPr>
              <w:t xml:space="preserve">раница урбанистичко-архитектонске разраде локације обухвата </w:t>
            </w:r>
            <w:r>
              <w:rPr>
                <w:b/>
                <w:bCs/>
                <w:lang w:val="sr-Cyrl-RS"/>
              </w:rPr>
              <w:t xml:space="preserve">УП </w:t>
            </w:r>
            <w:bookmarkEnd w:id="7"/>
          </w:p>
        </w:tc>
        <w:tc>
          <w:tcPr>
            <w:tcW w:w="1439" w:type="dxa"/>
          </w:tcPr>
          <w:p w14:paraId="126A925F" w14:textId="3A3870D2" w:rsidR="00345B37" w:rsidRPr="000E588B" w:rsidRDefault="000E588B" w:rsidP="000E588B">
            <w:pPr>
              <w:jc w:val="right"/>
            </w:pPr>
            <w:r>
              <w:t>0.86</w:t>
            </w:r>
          </w:p>
        </w:tc>
        <w:tc>
          <w:tcPr>
            <w:tcW w:w="2338" w:type="dxa"/>
          </w:tcPr>
          <w:p w14:paraId="547EB2D9" w14:textId="77777777" w:rsidR="00345B37" w:rsidRDefault="00345B37" w:rsidP="0052765C">
            <w:pPr>
              <w:jc w:val="center"/>
              <w:rPr>
                <w:lang w:val="sr-Cyrl-RS"/>
              </w:rPr>
            </w:pPr>
          </w:p>
          <w:p w14:paraId="1D7E0501" w14:textId="1BA00DEB" w:rsidR="0052765C" w:rsidRDefault="0052765C" w:rsidP="0052765C">
            <w:pPr>
              <w:jc w:val="center"/>
              <w:rPr>
                <w:lang w:val="sr-Cyrl-RS"/>
              </w:rPr>
            </w:pPr>
            <w:r>
              <w:rPr>
                <w:lang w:val="sr-Cyrl-RS"/>
              </w:rPr>
              <w:t>-</w:t>
            </w:r>
          </w:p>
        </w:tc>
        <w:tc>
          <w:tcPr>
            <w:tcW w:w="2338" w:type="dxa"/>
          </w:tcPr>
          <w:p w14:paraId="3C974433" w14:textId="77777777" w:rsidR="00345B37" w:rsidRDefault="00345B37" w:rsidP="0052765C">
            <w:pPr>
              <w:jc w:val="center"/>
              <w:rPr>
                <w:lang w:val="sr-Cyrl-RS"/>
              </w:rPr>
            </w:pPr>
          </w:p>
          <w:p w14:paraId="0692BD93" w14:textId="016F5324" w:rsidR="0052765C" w:rsidRDefault="0052765C" w:rsidP="0052765C">
            <w:pPr>
              <w:jc w:val="center"/>
              <w:rPr>
                <w:lang w:val="sr-Cyrl-RS"/>
              </w:rPr>
            </w:pPr>
            <w:r>
              <w:rPr>
                <w:lang w:val="sr-Cyrl-RS"/>
              </w:rPr>
              <w:t>8619м2</w:t>
            </w:r>
          </w:p>
        </w:tc>
      </w:tr>
    </w:tbl>
    <w:p w14:paraId="14E87963" w14:textId="259E3182" w:rsidR="0060236A" w:rsidRPr="0052765C" w:rsidRDefault="003F65FD" w:rsidP="003F65FD">
      <w:pPr>
        <w:jc w:val="both"/>
        <w:rPr>
          <w:rFonts w:ascii="Times New Roman" w:hAnsi="Times New Roman" w:cs="Times New Roman"/>
          <w:sz w:val="20"/>
          <w:szCs w:val="20"/>
          <w:lang w:val="sr-Latn-RS"/>
        </w:rPr>
      </w:pPr>
      <w:r w:rsidRPr="0052765C">
        <w:rPr>
          <w:rFonts w:ascii="Times New Roman" w:hAnsi="Times New Roman" w:cs="Times New Roman"/>
          <w:sz w:val="20"/>
          <w:szCs w:val="20"/>
          <w:lang w:val="sr-Latn-RS"/>
        </w:rPr>
        <w:t>*НАПОМЕНА: Пошто је реч о опреми, површина која је овде дата, на нивоу</w:t>
      </w:r>
      <w:r w:rsidRPr="0052765C">
        <w:rPr>
          <w:rFonts w:ascii="Times New Roman" w:hAnsi="Times New Roman" w:cs="Times New Roman"/>
          <w:sz w:val="20"/>
          <w:szCs w:val="20"/>
          <w:lang w:val="sr-Cyrl-RS"/>
        </w:rPr>
        <w:t xml:space="preserve"> </w:t>
      </w:r>
      <w:r w:rsidRPr="0052765C">
        <w:rPr>
          <w:rFonts w:ascii="Times New Roman" w:hAnsi="Times New Roman" w:cs="Times New Roman"/>
          <w:sz w:val="20"/>
          <w:szCs w:val="20"/>
          <w:lang w:val="sr-Latn-RS"/>
        </w:rPr>
        <w:t>урбанистичко- архитектонске разраде локације, подложна је изменама у току даље</w:t>
      </w:r>
      <w:r w:rsidRPr="0052765C">
        <w:rPr>
          <w:rFonts w:ascii="Times New Roman" w:hAnsi="Times New Roman" w:cs="Times New Roman"/>
          <w:sz w:val="20"/>
          <w:szCs w:val="20"/>
          <w:lang w:val="sr-Cyrl-RS"/>
        </w:rPr>
        <w:t xml:space="preserve"> </w:t>
      </w:r>
      <w:r w:rsidRPr="0052765C">
        <w:rPr>
          <w:rFonts w:ascii="Times New Roman" w:hAnsi="Times New Roman" w:cs="Times New Roman"/>
          <w:sz w:val="20"/>
          <w:szCs w:val="20"/>
          <w:lang w:val="sr-Latn-RS"/>
        </w:rPr>
        <w:t>разраде пројекта, али тако да укупна површина не прелази максимално дозвољене</w:t>
      </w:r>
      <w:r w:rsidRPr="0052765C">
        <w:rPr>
          <w:rFonts w:ascii="Times New Roman" w:hAnsi="Times New Roman" w:cs="Times New Roman"/>
          <w:sz w:val="20"/>
          <w:szCs w:val="20"/>
          <w:lang w:val="sr-Cyrl-RS"/>
        </w:rPr>
        <w:t xml:space="preserve"> </w:t>
      </w:r>
      <w:r w:rsidRPr="0052765C">
        <w:rPr>
          <w:rFonts w:ascii="Times New Roman" w:hAnsi="Times New Roman" w:cs="Times New Roman"/>
          <w:sz w:val="20"/>
          <w:szCs w:val="20"/>
          <w:lang w:val="sr-Latn-RS"/>
        </w:rPr>
        <w:t>вредности степена заузетости за планирану намену. Према Правилнику о општим</w:t>
      </w:r>
      <w:r w:rsidRPr="0052765C">
        <w:rPr>
          <w:rFonts w:ascii="Times New Roman" w:hAnsi="Times New Roman" w:cs="Times New Roman"/>
          <w:sz w:val="20"/>
          <w:szCs w:val="20"/>
          <w:lang w:val="sr-Cyrl-RS"/>
        </w:rPr>
        <w:t xml:space="preserve"> </w:t>
      </w:r>
      <w:r w:rsidRPr="0052765C">
        <w:rPr>
          <w:rFonts w:ascii="Times New Roman" w:hAnsi="Times New Roman" w:cs="Times New Roman"/>
          <w:sz w:val="20"/>
          <w:szCs w:val="20"/>
          <w:lang w:val="sr-Latn-RS"/>
        </w:rPr>
        <w:t>правилима за парцелацију, регулацију и изградњу, највећи дозвољени степен заузетости</w:t>
      </w:r>
      <w:r w:rsidRPr="0052765C">
        <w:rPr>
          <w:rFonts w:ascii="Times New Roman" w:hAnsi="Times New Roman" w:cs="Times New Roman"/>
          <w:sz w:val="20"/>
          <w:szCs w:val="20"/>
          <w:lang w:val="sr-Cyrl-RS"/>
        </w:rPr>
        <w:t xml:space="preserve"> </w:t>
      </w:r>
      <w:r w:rsidRPr="0052765C">
        <w:rPr>
          <w:rFonts w:ascii="Times New Roman" w:hAnsi="Times New Roman" w:cs="Times New Roman"/>
          <w:sz w:val="20"/>
          <w:szCs w:val="20"/>
          <w:lang w:val="sr-Latn-RS"/>
        </w:rPr>
        <w:t>за периферне посоловне и индустријске зоне износи 60 %.</w:t>
      </w:r>
    </w:p>
    <w:p w14:paraId="2D1F1E4B" w14:textId="77777777" w:rsidR="00886969" w:rsidRPr="003F65FD" w:rsidRDefault="00886969" w:rsidP="003F65FD">
      <w:pPr>
        <w:jc w:val="both"/>
        <w:rPr>
          <w:rFonts w:ascii="Times New Roman" w:hAnsi="Times New Roman" w:cs="Times New Roman"/>
          <w:lang w:val="sr-Latn-RS"/>
        </w:rPr>
      </w:pPr>
      <w:r w:rsidRPr="003F65FD">
        <w:rPr>
          <w:rFonts w:ascii="Times New Roman" w:hAnsi="Times New Roman" w:cs="Times New Roman"/>
          <w:lang w:val="sr-Latn-RS"/>
        </w:rPr>
        <w:t>Поред објеката и фотонапонских панела који су дати у табели на парцели су предвиђене потребне манипулативне површине (саобраћајнице, плато око објеката ЕДС и простор испред хладњаче), паркинг простор и електроенергетске инсталације и опрема.</w:t>
      </w:r>
    </w:p>
    <w:p w14:paraId="5F2DB141" w14:textId="22806D43" w:rsidR="0060236A" w:rsidRPr="003F65FD" w:rsidRDefault="00886969" w:rsidP="003F65FD">
      <w:pPr>
        <w:jc w:val="both"/>
        <w:rPr>
          <w:rFonts w:ascii="Times New Roman" w:hAnsi="Times New Roman" w:cs="Times New Roman"/>
          <w:lang w:val="sr-Latn-RS"/>
        </w:rPr>
      </w:pPr>
      <w:r w:rsidRPr="003F65FD">
        <w:rPr>
          <w:rFonts w:ascii="Times New Roman" w:hAnsi="Times New Roman" w:cs="Times New Roman"/>
          <w:lang w:val="sr-Latn-RS"/>
        </w:rPr>
        <w:t xml:space="preserve">У табели испод дати су нумерички показатељи за </w:t>
      </w:r>
      <w:r w:rsidR="003F65FD" w:rsidRPr="003F65FD">
        <w:rPr>
          <w:rFonts w:ascii="Times New Roman" w:hAnsi="Times New Roman" w:cs="Times New Roman"/>
          <w:b/>
          <w:bCs/>
          <w:lang w:val="sr-Cyrl-RS"/>
        </w:rPr>
        <w:t>Г</w:t>
      </w:r>
      <w:r w:rsidR="003F65FD" w:rsidRPr="003F65FD">
        <w:rPr>
          <w:rFonts w:ascii="Times New Roman" w:eastAsia="Times New Roman" w:hAnsi="Times New Roman" w:cs="Times New Roman"/>
          <w:b/>
          <w:bCs/>
          <w:lang w:val="sr-Cyrl-RS"/>
        </w:rPr>
        <w:t xml:space="preserve">раницу урбанистичко-архитектонске разраде локације обухвата </w:t>
      </w:r>
      <w:r w:rsidR="003F65FD" w:rsidRPr="003F65FD">
        <w:rPr>
          <w:rFonts w:ascii="Times New Roman" w:hAnsi="Times New Roman" w:cs="Times New Roman"/>
          <w:b/>
          <w:bCs/>
          <w:lang w:val="sr-Cyrl-RS"/>
        </w:rPr>
        <w:t xml:space="preserve">УП </w:t>
      </w:r>
      <w:r w:rsidR="003F65FD" w:rsidRPr="003F65FD">
        <w:rPr>
          <w:rFonts w:ascii="Times New Roman" w:hAnsi="Times New Roman" w:cs="Times New Roman"/>
          <w:lang w:val="sr-Cyrl-RS"/>
        </w:rPr>
        <w:t>, који се односи на КП бр. 80466/1 КО Шид</w:t>
      </w:r>
      <w:r w:rsidRPr="003F65FD">
        <w:rPr>
          <w:rFonts w:ascii="Times New Roman" w:hAnsi="Times New Roman" w:cs="Times New Roman"/>
          <w:lang w:val="sr-Latn-RS"/>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3960"/>
        <w:gridCol w:w="3718"/>
      </w:tblGrid>
      <w:tr w:rsidR="003F65FD" w:rsidRPr="003F65FD" w14:paraId="67E6EF89" w14:textId="77777777" w:rsidTr="00C27C3D">
        <w:trPr>
          <w:trHeight w:val="139"/>
        </w:trPr>
        <w:tc>
          <w:tcPr>
            <w:tcW w:w="2178" w:type="dxa"/>
            <w:shd w:val="clear" w:color="auto" w:fill="D9D9D9"/>
          </w:tcPr>
          <w:p w14:paraId="3A0202AA"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bookmarkStart w:id="8" w:name="OLE_LINK1"/>
            <w:r w:rsidRPr="003F65FD">
              <w:rPr>
                <w:rFonts w:ascii="Times New Roman" w:eastAsia="SimSun" w:hAnsi="Times New Roman" w:cs="Times New Roman"/>
                <w:b/>
                <w:bCs/>
                <w:sz w:val="20"/>
                <w:szCs w:val="20"/>
                <w:lang w:val="sr-Cyrl-RS"/>
              </w:rPr>
              <w:t xml:space="preserve">Урбанистички </w:t>
            </w:r>
            <w:r w:rsidRPr="003F65FD">
              <w:rPr>
                <w:rFonts w:ascii="Times New Roman" w:eastAsia="Calibri" w:hAnsi="Times New Roman" w:cs="Times New Roman"/>
                <w:b/>
                <w:bCs/>
                <w:sz w:val="20"/>
                <w:szCs w:val="20"/>
                <w:lang w:val="sr-Cyrl-RS"/>
              </w:rPr>
              <w:t>параметри</w:t>
            </w:r>
          </w:p>
        </w:tc>
        <w:tc>
          <w:tcPr>
            <w:tcW w:w="3960" w:type="dxa"/>
            <w:shd w:val="clear" w:color="auto" w:fill="D9D9D9"/>
          </w:tcPr>
          <w:p w14:paraId="7A2D0580" w14:textId="77777777" w:rsidR="003F65FD" w:rsidRPr="003F65FD" w:rsidRDefault="003F65FD" w:rsidP="003F65FD">
            <w:pPr>
              <w:spacing w:after="0" w:line="240" w:lineRule="auto"/>
              <w:rPr>
                <w:rFonts w:ascii="Times New Roman" w:eastAsia="SimSun" w:hAnsi="Times New Roman" w:cs="Times New Roman"/>
                <w:b/>
                <w:bCs/>
                <w:sz w:val="20"/>
                <w:szCs w:val="20"/>
                <w:lang w:val="sr-Cyrl-RS"/>
              </w:rPr>
            </w:pPr>
          </w:p>
          <w:p w14:paraId="2C390639" w14:textId="77777777" w:rsidR="003F65FD" w:rsidRPr="003F65FD" w:rsidRDefault="003F65FD" w:rsidP="003F65FD">
            <w:pPr>
              <w:spacing w:after="0" w:line="240" w:lineRule="auto"/>
              <w:rPr>
                <w:rFonts w:ascii="Times New Roman" w:eastAsia="SimSun" w:hAnsi="Times New Roman" w:cs="Times New Roman"/>
                <w:b/>
                <w:bCs/>
                <w:sz w:val="20"/>
                <w:szCs w:val="20"/>
              </w:rPr>
            </w:pPr>
            <w:r w:rsidRPr="003F65FD">
              <w:rPr>
                <w:rFonts w:ascii="Times New Roman" w:eastAsia="SimSun" w:hAnsi="Times New Roman" w:cs="Times New Roman"/>
                <w:b/>
                <w:bCs/>
                <w:sz w:val="20"/>
                <w:szCs w:val="20"/>
                <w:lang w:val="sr-Cyrl-RS"/>
              </w:rPr>
              <w:t>Дефинисано важећим ППО</w:t>
            </w:r>
          </w:p>
        </w:tc>
        <w:tc>
          <w:tcPr>
            <w:tcW w:w="3718" w:type="dxa"/>
            <w:shd w:val="clear" w:color="auto" w:fill="D9D9D9"/>
          </w:tcPr>
          <w:p w14:paraId="22B082F7" w14:textId="77777777" w:rsidR="003F65FD" w:rsidRPr="003F65FD" w:rsidRDefault="003F65FD" w:rsidP="003F65FD">
            <w:pPr>
              <w:spacing w:after="0" w:line="240" w:lineRule="auto"/>
              <w:rPr>
                <w:rFonts w:ascii="Times New Roman" w:eastAsia="SimSun" w:hAnsi="Times New Roman" w:cs="Times New Roman"/>
                <w:b/>
                <w:bCs/>
                <w:sz w:val="20"/>
                <w:szCs w:val="20"/>
                <w:lang w:val="sr-Cyrl-RS"/>
              </w:rPr>
            </w:pPr>
          </w:p>
          <w:p w14:paraId="689CF16E"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r w:rsidRPr="003F65FD">
              <w:rPr>
                <w:rFonts w:ascii="Times New Roman" w:eastAsia="Calibri" w:hAnsi="Times New Roman" w:cs="Times New Roman"/>
                <w:b/>
                <w:bCs/>
                <w:sz w:val="20"/>
                <w:szCs w:val="20"/>
                <w:lang w:val="sr-Cyrl-RS"/>
              </w:rPr>
              <w:t>Остварено УП-ом</w:t>
            </w:r>
          </w:p>
        </w:tc>
      </w:tr>
      <w:tr w:rsidR="003F65FD" w:rsidRPr="003F65FD" w14:paraId="220D4A0B" w14:textId="77777777" w:rsidTr="00C27C3D">
        <w:trPr>
          <w:trHeight w:val="139"/>
        </w:trPr>
        <w:tc>
          <w:tcPr>
            <w:tcW w:w="2178" w:type="dxa"/>
          </w:tcPr>
          <w:p w14:paraId="21804E29" w14:textId="77777777" w:rsidR="003F65FD" w:rsidRPr="003F65FD" w:rsidRDefault="003F65FD" w:rsidP="003F65FD">
            <w:pPr>
              <w:spacing w:after="0" w:line="240" w:lineRule="auto"/>
              <w:rPr>
                <w:rFonts w:ascii="Times New Roman" w:eastAsia="SimSun" w:hAnsi="Times New Roman" w:cs="Times New Roman"/>
                <w:b/>
                <w:bCs/>
                <w:sz w:val="20"/>
                <w:szCs w:val="20"/>
                <w:lang w:val="sr-Cyrl-RS"/>
              </w:rPr>
            </w:pPr>
          </w:p>
          <w:p w14:paraId="52434A3E"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r w:rsidRPr="003F65FD">
              <w:rPr>
                <w:rFonts w:ascii="Times New Roman" w:eastAsia="Calibri" w:hAnsi="Times New Roman" w:cs="Times New Roman"/>
                <w:b/>
                <w:bCs/>
                <w:sz w:val="20"/>
                <w:szCs w:val="20"/>
                <w:lang w:val="sr-Cyrl-RS"/>
              </w:rPr>
              <w:t xml:space="preserve">Површина парцеле </w:t>
            </w:r>
          </w:p>
        </w:tc>
        <w:tc>
          <w:tcPr>
            <w:tcW w:w="3960" w:type="dxa"/>
          </w:tcPr>
          <w:p w14:paraId="7A841412" w14:textId="77777777" w:rsidR="003F65FD" w:rsidRPr="003F65FD" w:rsidRDefault="003F65FD" w:rsidP="003F65FD">
            <w:pPr>
              <w:spacing w:after="0" w:line="240" w:lineRule="auto"/>
              <w:jc w:val="center"/>
              <w:rPr>
                <w:rFonts w:ascii="Times New Roman" w:eastAsia="SimSun" w:hAnsi="Times New Roman" w:cs="Times New Roman"/>
                <w:color w:val="FF0000"/>
                <w:sz w:val="20"/>
                <w:szCs w:val="20"/>
                <w:lang w:eastAsia="zh-CN"/>
              </w:rPr>
            </w:pPr>
          </w:p>
          <w:p w14:paraId="3802F7CB" w14:textId="33F39AF8" w:rsidR="003F65FD" w:rsidRPr="003F65FD" w:rsidRDefault="003F65FD" w:rsidP="003F65FD">
            <w:pPr>
              <w:spacing w:after="0" w:line="240" w:lineRule="auto"/>
              <w:jc w:val="center"/>
              <w:rPr>
                <w:rFonts w:ascii="Times New Roman" w:eastAsia="Calibri" w:hAnsi="Times New Roman" w:cs="Times New Roman"/>
                <w:b/>
                <w:color w:val="FF0000"/>
                <w:sz w:val="20"/>
                <w:szCs w:val="20"/>
              </w:rPr>
            </w:pPr>
            <w:r w:rsidRPr="003F65FD">
              <w:rPr>
                <w:rFonts w:ascii="Times New Roman" w:eastAsia="SimSun" w:hAnsi="Times New Roman" w:cs="Times New Roman"/>
                <w:b/>
                <w:sz w:val="20"/>
                <w:szCs w:val="20"/>
                <w:lang w:eastAsia="zh-CN"/>
              </w:rPr>
              <w:t>min</w:t>
            </w:r>
            <w:r w:rsidRPr="003F65FD">
              <w:rPr>
                <w:rFonts w:ascii="Times New Roman" w:eastAsia="SimSun" w:hAnsi="Times New Roman" w:cs="Times New Roman"/>
                <w:b/>
                <w:sz w:val="20"/>
                <w:szCs w:val="20"/>
                <w:lang w:val="sr-Cyrl-RS" w:eastAsia="zh-CN"/>
              </w:rPr>
              <w:t xml:space="preserve"> </w:t>
            </w:r>
            <w:r>
              <w:rPr>
                <w:rFonts w:ascii="Times New Roman" w:eastAsia="SimSun" w:hAnsi="Times New Roman" w:cs="Times New Roman"/>
                <w:b/>
                <w:sz w:val="20"/>
                <w:szCs w:val="20"/>
                <w:lang w:val="sr-Cyrl-RS" w:eastAsia="zh-CN"/>
              </w:rPr>
              <w:t>600м2</w:t>
            </w:r>
            <w:r w:rsidRPr="003F65FD">
              <w:rPr>
                <w:rFonts w:ascii="Times New Roman" w:eastAsia="Calibri" w:hAnsi="Times New Roman" w:cs="Times New Roman"/>
                <w:b/>
                <w:bCs/>
                <w:sz w:val="20"/>
                <w:szCs w:val="20"/>
              </w:rPr>
              <w:t xml:space="preserve"> </w:t>
            </w:r>
          </w:p>
        </w:tc>
        <w:tc>
          <w:tcPr>
            <w:tcW w:w="3718" w:type="dxa"/>
          </w:tcPr>
          <w:p w14:paraId="64E8E6F5" w14:textId="77777777" w:rsidR="003F65FD" w:rsidRPr="003F65FD" w:rsidRDefault="003F65FD" w:rsidP="003F65FD">
            <w:pPr>
              <w:spacing w:after="0" w:line="240" w:lineRule="auto"/>
              <w:jc w:val="center"/>
              <w:rPr>
                <w:rFonts w:ascii="Times New Roman" w:eastAsia="Calibri" w:hAnsi="Times New Roman" w:cs="Times New Roman"/>
                <w:color w:val="FF0000"/>
                <w:sz w:val="20"/>
                <w:szCs w:val="20"/>
                <w:lang w:val="sr-Cyrl-RS"/>
              </w:rPr>
            </w:pPr>
            <w:r w:rsidRPr="003F65FD">
              <w:rPr>
                <w:rFonts w:ascii="Times New Roman" w:eastAsia="Calibri" w:hAnsi="Times New Roman" w:cs="Times New Roman"/>
                <w:color w:val="FF0000"/>
                <w:sz w:val="20"/>
                <w:szCs w:val="20"/>
                <w:lang w:val="sr-Cyrl-RS"/>
              </w:rPr>
              <w:t xml:space="preserve"> </w:t>
            </w:r>
          </w:p>
          <w:p w14:paraId="55F13864" w14:textId="42CCE690" w:rsidR="003F65FD" w:rsidRPr="003F65FD" w:rsidRDefault="003F65FD" w:rsidP="003F65FD">
            <w:pPr>
              <w:spacing w:after="0" w:line="240" w:lineRule="auto"/>
              <w:jc w:val="center"/>
              <w:rPr>
                <w:rFonts w:ascii="Times New Roman" w:eastAsia="Calibri" w:hAnsi="Times New Roman" w:cs="Times New Roman"/>
                <w:b/>
                <w:bCs/>
                <w:sz w:val="20"/>
                <w:szCs w:val="20"/>
              </w:rPr>
            </w:pPr>
            <w:r w:rsidRPr="003F65FD">
              <w:rPr>
                <w:rFonts w:ascii="Times New Roman" w:eastAsia="Calibri" w:hAnsi="Times New Roman" w:cs="Times New Roman"/>
                <w:b/>
                <w:bCs/>
                <w:sz w:val="20"/>
                <w:szCs w:val="20"/>
                <w:lang w:val="sr-Cyrl-RS"/>
              </w:rPr>
              <w:t>0,</w:t>
            </w:r>
            <w:r>
              <w:rPr>
                <w:rFonts w:ascii="Times New Roman" w:eastAsia="Calibri" w:hAnsi="Times New Roman" w:cs="Times New Roman"/>
                <w:b/>
                <w:bCs/>
                <w:sz w:val="20"/>
                <w:szCs w:val="20"/>
                <w:lang w:val="sr-Cyrl-RS"/>
              </w:rPr>
              <w:t>86</w:t>
            </w:r>
            <w:r w:rsidRPr="003F65FD">
              <w:rPr>
                <w:rFonts w:ascii="Times New Roman" w:eastAsia="Calibri" w:hAnsi="Times New Roman" w:cs="Times New Roman"/>
                <w:b/>
                <w:bCs/>
                <w:sz w:val="20"/>
                <w:szCs w:val="20"/>
                <w:lang w:val="sr-Cyrl-RS"/>
              </w:rPr>
              <w:t xml:space="preserve"> </w:t>
            </w:r>
            <w:r w:rsidRPr="003F65FD">
              <w:rPr>
                <w:rFonts w:ascii="Times New Roman" w:eastAsia="Calibri" w:hAnsi="Times New Roman" w:cs="Times New Roman"/>
                <w:b/>
                <w:bCs/>
                <w:sz w:val="20"/>
                <w:szCs w:val="20"/>
              </w:rPr>
              <w:t>ha</w:t>
            </w:r>
          </w:p>
        </w:tc>
      </w:tr>
      <w:tr w:rsidR="003F65FD" w:rsidRPr="003F65FD" w14:paraId="526A041B" w14:textId="77777777" w:rsidTr="00C27C3D">
        <w:trPr>
          <w:trHeight w:val="690"/>
        </w:trPr>
        <w:tc>
          <w:tcPr>
            <w:tcW w:w="2178" w:type="dxa"/>
            <w:vMerge w:val="restart"/>
          </w:tcPr>
          <w:p w14:paraId="72DE492E" w14:textId="77777777" w:rsidR="003F65FD" w:rsidRPr="003F65FD" w:rsidRDefault="003F65FD" w:rsidP="003F65FD">
            <w:pPr>
              <w:spacing w:after="0" w:line="240" w:lineRule="auto"/>
              <w:rPr>
                <w:rFonts w:ascii="Times New Roman" w:eastAsia="SimSun" w:hAnsi="Times New Roman" w:cs="Times New Roman"/>
                <w:b/>
                <w:bCs/>
                <w:sz w:val="20"/>
                <w:szCs w:val="20"/>
                <w:lang w:val="sr-Cyrl-RS"/>
              </w:rPr>
            </w:pPr>
          </w:p>
          <w:p w14:paraId="54AA6AF6"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r w:rsidRPr="003F65FD">
              <w:rPr>
                <w:rFonts w:ascii="Times New Roman" w:eastAsia="SimSun" w:hAnsi="Times New Roman" w:cs="Times New Roman"/>
                <w:b/>
                <w:bCs/>
                <w:sz w:val="20"/>
                <w:szCs w:val="20"/>
                <w:lang w:val="sr-Cyrl-RS"/>
              </w:rPr>
              <w:t>И</w:t>
            </w:r>
            <w:r w:rsidRPr="003F65FD">
              <w:rPr>
                <w:rFonts w:ascii="Times New Roman" w:eastAsia="Calibri" w:hAnsi="Times New Roman" w:cs="Times New Roman"/>
                <w:b/>
                <w:bCs/>
                <w:sz w:val="20"/>
                <w:szCs w:val="20"/>
                <w:lang w:val="sr-Cyrl-RS"/>
              </w:rPr>
              <w:t>ндекс заузетости</w:t>
            </w:r>
          </w:p>
        </w:tc>
        <w:tc>
          <w:tcPr>
            <w:tcW w:w="3960" w:type="dxa"/>
            <w:vMerge w:val="restart"/>
          </w:tcPr>
          <w:p w14:paraId="28D645F2" w14:textId="77777777" w:rsidR="003F65FD" w:rsidRPr="003F65FD" w:rsidRDefault="003F65FD" w:rsidP="003F65FD">
            <w:pPr>
              <w:spacing w:after="0" w:line="240" w:lineRule="auto"/>
              <w:rPr>
                <w:rFonts w:ascii="Times New Roman" w:eastAsia="SimSun" w:hAnsi="Times New Roman" w:cs="Times New Roman"/>
                <w:b/>
                <w:bCs/>
                <w:sz w:val="20"/>
                <w:szCs w:val="20"/>
                <w:lang w:val="sr-Cyrl-RS" w:eastAsia="zh-CN"/>
              </w:rPr>
            </w:pPr>
            <w:proofErr w:type="spellStart"/>
            <w:r w:rsidRPr="003F65FD">
              <w:rPr>
                <w:rFonts w:ascii="Times New Roman" w:eastAsia="SimSun" w:hAnsi="Times New Roman" w:cs="Times New Roman"/>
                <w:sz w:val="20"/>
                <w:szCs w:val="20"/>
                <w:lang w:eastAsia="zh-CN"/>
              </w:rPr>
              <w:t>Максималан</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дозвољен</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индекс</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заузетости</w:t>
            </w:r>
            <w:proofErr w:type="spellEnd"/>
            <w:r w:rsidRPr="003F65FD">
              <w:rPr>
                <w:rFonts w:ascii="Times New Roman" w:eastAsia="SimSun" w:hAnsi="Times New Roman" w:cs="Times New Roman"/>
                <w:sz w:val="20"/>
                <w:szCs w:val="20"/>
                <w:lang w:eastAsia="zh-CN"/>
              </w:rPr>
              <w:t xml:space="preserve"> на </w:t>
            </w:r>
            <w:proofErr w:type="spellStart"/>
            <w:r w:rsidRPr="003F65FD">
              <w:rPr>
                <w:rFonts w:ascii="Times New Roman" w:eastAsia="SimSun" w:hAnsi="Times New Roman" w:cs="Times New Roman"/>
                <w:sz w:val="20"/>
                <w:szCs w:val="20"/>
                <w:lang w:eastAsia="zh-CN"/>
              </w:rPr>
              <w:t>грађевинској</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парцели</w:t>
            </w:r>
            <w:proofErr w:type="spellEnd"/>
            <w:r w:rsidRPr="003F65FD">
              <w:rPr>
                <w:rFonts w:ascii="Times New Roman" w:eastAsia="SimSun" w:hAnsi="Times New Roman" w:cs="Times New Roman"/>
                <w:sz w:val="20"/>
                <w:szCs w:val="20"/>
                <w:lang w:eastAsia="zh-CN"/>
              </w:rPr>
              <w:t xml:space="preserve"> у </w:t>
            </w:r>
            <w:proofErr w:type="spellStart"/>
            <w:r w:rsidRPr="003F65FD">
              <w:rPr>
                <w:rFonts w:ascii="Times New Roman" w:eastAsia="SimSun" w:hAnsi="Times New Roman" w:cs="Times New Roman"/>
                <w:sz w:val="20"/>
                <w:szCs w:val="20"/>
                <w:lang w:eastAsia="zh-CN"/>
              </w:rPr>
              <w:t>радној</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зони</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са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платоима</w:t>
            </w:r>
            <w:proofErr w:type="spellEnd"/>
            <w:r w:rsidRPr="003F65FD">
              <w:rPr>
                <w:rFonts w:ascii="Times New Roman" w:eastAsia="SimSun" w:hAnsi="Times New Roman" w:cs="Times New Roman"/>
                <w:sz w:val="20"/>
                <w:szCs w:val="20"/>
                <w:lang w:eastAsia="zh-CN"/>
              </w:rPr>
              <w:t xml:space="preserve"> и </w:t>
            </w:r>
            <w:proofErr w:type="spellStart"/>
            <w:r w:rsidRPr="003F65FD">
              <w:rPr>
                <w:rFonts w:ascii="Times New Roman" w:eastAsia="SimSun" w:hAnsi="Times New Roman" w:cs="Times New Roman"/>
                <w:sz w:val="20"/>
                <w:szCs w:val="20"/>
                <w:lang w:eastAsia="zh-CN"/>
              </w:rPr>
              <w:t>саобраћајницама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је</w:t>
            </w:r>
            <w:proofErr w:type="spellEnd"/>
            <w:r w:rsidRPr="003F65FD">
              <w:rPr>
                <w:rFonts w:ascii="Times New Roman" w:eastAsia="SimSun" w:hAnsi="Times New Roman" w:cs="Times New Roman"/>
                <w:sz w:val="20"/>
                <w:szCs w:val="20"/>
                <w:lang w:eastAsia="zh-CN"/>
              </w:rPr>
              <w:t xml:space="preserve"> </w:t>
            </w:r>
            <w:r w:rsidRPr="003F65FD">
              <w:rPr>
                <w:rFonts w:ascii="Times New Roman" w:eastAsia="SimSun" w:hAnsi="Times New Roman" w:cs="Times New Roman"/>
                <w:b/>
                <w:sz w:val="20"/>
                <w:szCs w:val="20"/>
                <w:lang w:eastAsia="zh-CN"/>
              </w:rPr>
              <w:t>70%.</w:t>
            </w:r>
          </w:p>
        </w:tc>
        <w:tc>
          <w:tcPr>
            <w:tcW w:w="3718" w:type="dxa"/>
          </w:tcPr>
          <w:p w14:paraId="3F4621F1" w14:textId="6C674ACB" w:rsidR="003F65FD" w:rsidRPr="003F65FD" w:rsidRDefault="003F65FD" w:rsidP="003F65FD">
            <w:pPr>
              <w:spacing w:after="0" w:line="240" w:lineRule="auto"/>
              <w:rPr>
                <w:rFonts w:ascii="Times New Roman" w:eastAsia="Calibri" w:hAnsi="Times New Roman" w:cs="Times New Roman"/>
                <w:bCs/>
                <w:sz w:val="20"/>
                <w:szCs w:val="20"/>
                <w:lang w:val="sr-Cyrl-RS"/>
              </w:rPr>
            </w:pPr>
            <w:r w:rsidRPr="003F65FD">
              <w:rPr>
                <w:rFonts w:ascii="Times New Roman" w:eastAsia="SimSun" w:hAnsi="Times New Roman" w:cs="Times New Roman"/>
                <w:bCs/>
                <w:sz w:val="20"/>
                <w:szCs w:val="20"/>
                <w:lang w:val="sr-Cyrl-RS" w:eastAsia="zh-CN"/>
              </w:rPr>
              <w:t xml:space="preserve">- Заузетост под објектима </w:t>
            </w:r>
            <w:r w:rsidR="006C743C" w:rsidRPr="006C743C">
              <w:rPr>
                <w:rFonts w:ascii="Times New Roman" w:eastAsia="SimSun" w:hAnsi="Times New Roman" w:cs="Times New Roman"/>
                <w:bCs/>
                <w:sz w:val="20"/>
                <w:szCs w:val="20"/>
                <w:lang w:val="sr-Cyrl-RS" w:eastAsia="zh-CN"/>
              </w:rPr>
              <w:t>26</w:t>
            </w:r>
            <w:r w:rsidRPr="003F65FD">
              <w:rPr>
                <w:rFonts w:ascii="Times New Roman" w:eastAsia="SimSun" w:hAnsi="Times New Roman" w:cs="Times New Roman"/>
                <w:bCs/>
                <w:sz w:val="20"/>
                <w:szCs w:val="20"/>
                <w:lang w:val="sr-Cyrl-RS" w:eastAsia="zh-CN"/>
              </w:rPr>
              <w:t>%,</w:t>
            </w:r>
          </w:p>
          <w:p w14:paraId="0090E9E7" w14:textId="77777777" w:rsidR="003F65FD" w:rsidRPr="003F65FD" w:rsidRDefault="003F65FD" w:rsidP="003F65FD">
            <w:pPr>
              <w:spacing w:after="0" w:line="240" w:lineRule="auto"/>
              <w:rPr>
                <w:rFonts w:ascii="Times New Roman" w:eastAsia="Calibri" w:hAnsi="Times New Roman" w:cs="Times New Roman"/>
                <w:bCs/>
                <w:sz w:val="20"/>
                <w:szCs w:val="20"/>
                <w:lang w:val="sr-Cyrl-RS"/>
              </w:rPr>
            </w:pPr>
          </w:p>
        </w:tc>
      </w:tr>
      <w:tr w:rsidR="003F65FD" w:rsidRPr="003F65FD" w14:paraId="272857F4" w14:textId="77777777" w:rsidTr="00C27C3D">
        <w:trPr>
          <w:trHeight w:val="690"/>
        </w:trPr>
        <w:tc>
          <w:tcPr>
            <w:tcW w:w="2178" w:type="dxa"/>
            <w:vMerge/>
          </w:tcPr>
          <w:p w14:paraId="482C5AB3" w14:textId="77777777" w:rsidR="003F65FD" w:rsidRPr="003F65FD" w:rsidRDefault="003F65FD" w:rsidP="003F65FD">
            <w:pPr>
              <w:spacing w:after="0" w:line="240" w:lineRule="auto"/>
              <w:rPr>
                <w:rFonts w:ascii="Times New Roman" w:eastAsia="SimSun" w:hAnsi="Times New Roman" w:cs="Times New Roman"/>
                <w:b/>
                <w:bCs/>
                <w:sz w:val="20"/>
                <w:szCs w:val="20"/>
                <w:lang w:val="sr-Cyrl-RS"/>
              </w:rPr>
            </w:pPr>
          </w:p>
        </w:tc>
        <w:tc>
          <w:tcPr>
            <w:tcW w:w="3960" w:type="dxa"/>
            <w:vMerge/>
          </w:tcPr>
          <w:p w14:paraId="68A050A1" w14:textId="77777777" w:rsidR="003F65FD" w:rsidRPr="003F65FD" w:rsidRDefault="003F65FD" w:rsidP="003F65FD">
            <w:pPr>
              <w:spacing w:after="0" w:line="240" w:lineRule="auto"/>
              <w:rPr>
                <w:rFonts w:ascii="Times New Roman" w:eastAsia="SimSun" w:hAnsi="Times New Roman" w:cs="Times New Roman"/>
                <w:sz w:val="20"/>
                <w:szCs w:val="20"/>
                <w:lang w:eastAsia="zh-CN"/>
              </w:rPr>
            </w:pPr>
          </w:p>
        </w:tc>
        <w:tc>
          <w:tcPr>
            <w:tcW w:w="3718" w:type="dxa"/>
          </w:tcPr>
          <w:p w14:paraId="694214E4" w14:textId="2F233476" w:rsidR="003F65FD" w:rsidRPr="003F65FD" w:rsidRDefault="003F65FD" w:rsidP="003F65FD">
            <w:pPr>
              <w:spacing w:after="0" w:line="240" w:lineRule="auto"/>
              <w:rPr>
                <w:rFonts w:ascii="Times New Roman" w:eastAsia="SimSun" w:hAnsi="Times New Roman" w:cs="Times New Roman"/>
                <w:bCs/>
                <w:sz w:val="20"/>
                <w:szCs w:val="20"/>
                <w:lang w:val="sr-Cyrl-RS" w:eastAsia="zh-CN"/>
              </w:rPr>
            </w:pPr>
            <w:r w:rsidRPr="003F65FD">
              <w:rPr>
                <w:rFonts w:ascii="Times New Roman" w:eastAsia="SimSun" w:hAnsi="Times New Roman" w:cs="Times New Roman"/>
                <w:bCs/>
                <w:sz w:val="20"/>
                <w:szCs w:val="20"/>
                <w:lang w:val="sr-Cyrl-RS" w:eastAsia="zh-CN"/>
              </w:rPr>
              <w:t xml:space="preserve">- </w:t>
            </w:r>
            <w:r w:rsidR="00F256DE" w:rsidRPr="006C743C">
              <w:rPr>
                <w:rFonts w:ascii="Times New Roman" w:eastAsia="SimSun" w:hAnsi="Times New Roman" w:cs="Times New Roman"/>
                <w:bCs/>
                <w:sz w:val="20"/>
                <w:szCs w:val="20"/>
                <w:lang w:val="sr-Cyrl-RS" w:eastAsia="zh-CN"/>
              </w:rPr>
              <w:t xml:space="preserve">Заузетост под соларним панелима на земљи  </w:t>
            </w:r>
            <w:r w:rsidR="006C743C" w:rsidRPr="006C743C">
              <w:rPr>
                <w:rFonts w:ascii="Times New Roman" w:eastAsia="SimSun" w:hAnsi="Times New Roman" w:cs="Times New Roman"/>
                <w:bCs/>
                <w:sz w:val="20"/>
                <w:szCs w:val="20"/>
                <w:lang w:val="sr-Cyrl-RS" w:eastAsia="zh-CN"/>
              </w:rPr>
              <w:t>20</w:t>
            </w:r>
            <w:r w:rsidR="00F256DE" w:rsidRPr="006C743C">
              <w:rPr>
                <w:rFonts w:ascii="Times New Roman" w:eastAsia="SimSun" w:hAnsi="Times New Roman" w:cs="Times New Roman"/>
                <w:bCs/>
                <w:sz w:val="20"/>
                <w:szCs w:val="20"/>
                <w:lang w:val="sr-Cyrl-RS" w:eastAsia="zh-CN"/>
              </w:rPr>
              <w:t>,</w:t>
            </w:r>
            <w:r w:rsidR="006C743C" w:rsidRPr="006C743C">
              <w:rPr>
                <w:rFonts w:ascii="Times New Roman" w:eastAsia="SimSun" w:hAnsi="Times New Roman" w:cs="Times New Roman"/>
                <w:bCs/>
                <w:sz w:val="20"/>
                <w:szCs w:val="20"/>
                <w:lang w:val="sr-Cyrl-RS" w:eastAsia="zh-CN"/>
              </w:rPr>
              <w:t>9</w:t>
            </w:r>
            <w:r w:rsidR="00F256DE" w:rsidRPr="006C743C">
              <w:rPr>
                <w:rFonts w:ascii="Times New Roman" w:eastAsia="SimSun" w:hAnsi="Times New Roman" w:cs="Times New Roman"/>
                <w:bCs/>
                <w:sz w:val="20"/>
                <w:szCs w:val="20"/>
                <w:lang w:val="sr-Cyrl-RS" w:eastAsia="zh-CN"/>
              </w:rPr>
              <w:t>%</w:t>
            </w:r>
          </w:p>
        </w:tc>
      </w:tr>
      <w:tr w:rsidR="003F65FD" w:rsidRPr="003F65FD" w14:paraId="08800E95" w14:textId="77777777" w:rsidTr="00C27C3D">
        <w:trPr>
          <w:trHeight w:val="139"/>
        </w:trPr>
        <w:tc>
          <w:tcPr>
            <w:tcW w:w="2178" w:type="dxa"/>
          </w:tcPr>
          <w:p w14:paraId="51C2FF69"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r w:rsidRPr="003F65FD">
              <w:rPr>
                <w:rFonts w:ascii="Times New Roman" w:eastAsia="SimSun" w:hAnsi="Times New Roman" w:cs="Times New Roman"/>
                <w:b/>
                <w:bCs/>
                <w:sz w:val="20"/>
                <w:szCs w:val="20"/>
                <w:lang w:val="sr-Cyrl-RS"/>
              </w:rPr>
              <w:t>И</w:t>
            </w:r>
            <w:r w:rsidRPr="003F65FD">
              <w:rPr>
                <w:rFonts w:ascii="Times New Roman" w:eastAsia="Calibri" w:hAnsi="Times New Roman" w:cs="Times New Roman"/>
                <w:b/>
                <w:bCs/>
                <w:sz w:val="20"/>
                <w:szCs w:val="20"/>
                <w:lang w:val="sr-Cyrl-RS"/>
              </w:rPr>
              <w:t>ндекс изграђености</w:t>
            </w:r>
          </w:p>
        </w:tc>
        <w:tc>
          <w:tcPr>
            <w:tcW w:w="3960" w:type="dxa"/>
          </w:tcPr>
          <w:p w14:paraId="40CD3BD5" w14:textId="77777777" w:rsidR="003F65FD" w:rsidRPr="003F65FD" w:rsidRDefault="003F65FD" w:rsidP="003F65FD">
            <w:pPr>
              <w:spacing w:after="0" w:line="240" w:lineRule="auto"/>
              <w:jc w:val="center"/>
              <w:rPr>
                <w:rFonts w:ascii="Times New Roman" w:eastAsia="SimSun" w:hAnsi="Times New Roman" w:cs="Times New Roman"/>
                <w:b/>
                <w:bCs/>
                <w:sz w:val="20"/>
                <w:szCs w:val="20"/>
                <w:lang w:val="sr-Cyrl-RS" w:eastAsia="zh-CN"/>
              </w:rPr>
            </w:pPr>
            <w:proofErr w:type="spellStart"/>
            <w:r w:rsidRPr="003F65FD">
              <w:rPr>
                <w:rFonts w:ascii="Times New Roman" w:eastAsia="SimSun" w:hAnsi="Times New Roman" w:cs="Times New Roman"/>
                <w:b/>
                <w:sz w:val="20"/>
                <w:szCs w:val="20"/>
                <w:lang w:eastAsia="zh-CN"/>
              </w:rPr>
              <w:t>до</w:t>
            </w:r>
            <w:proofErr w:type="spellEnd"/>
            <w:r w:rsidRPr="003F65FD">
              <w:rPr>
                <w:rFonts w:ascii="Times New Roman" w:eastAsia="SimSun" w:hAnsi="Times New Roman" w:cs="Times New Roman"/>
                <w:b/>
                <w:sz w:val="20"/>
                <w:szCs w:val="20"/>
                <w:lang w:eastAsia="zh-CN"/>
              </w:rPr>
              <w:t xml:space="preserve"> </w:t>
            </w:r>
            <w:r w:rsidRPr="003F65FD">
              <w:rPr>
                <w:rFonts w:ascii="Times New Roman" w:eastAsia="SimSun" w:hAnsi="Times New Roman" w:cs="Times New Roman"/>
                <w:b/>
                <w:sz w:val="20"/>
                <w:szCs w:val="20"/>
                <w:lang w:val="sr-Cyrl-RS" w:eastAsia="zh-CN"/>
              </w:rPr>
              <w:t>2,1</w:t>
            </w:r>
          </w:p>
        </w:tc>
        <w:tc>
          <w:tcPr>
            <w:tcW w:w="3718" w:type="dxa"/>
          </w:tcPr>
          <w:p w14:paraId="1C7D284F" w14:textId="35302FB3" w:rsidR="003F65FD" w:rsidRPr="003F65FD" w:rsidRDefault="003F65FD" w:rsidP="003F65FD">
            <w:pPr>
              <w:spacing w:after="0" w:line="240" w:lineRule="auto"/>
              <w:jc w:val="center"/>
              <w:rPr>
                <w:rFonts w:ascii="Times New Roman" w:eastAsia="Calibri" w:hAnsi="Times New Roman" w:cs="Times New Roman"/>
                <w:color w:val="FF0000"/>
                <w:sz w:val="20"/>
                <w:szCs w:val="20"/>
                <w:lang w:val="sr-Cyrl-RS"/>
              </w:rPr>
            </w:pPr>
            <w:r w:rsidRPr="003F65FD">
              <w:rPr>
                <w:rFonts w:ascii="Times New Roman" w:eastAsia="SimSun" w:hAnsi="Times New Roman" w:cs="Times New Roman"/>
                <w:b/>
                <w:bCs/>
                <w:sz w:val="20"/>
                <w:szCs w:val="20"/>
                <w:lang w:val="sr-Cyrl-RS" w:eastAsia="zh-CN"/>
              </w:rPr>
              <w:t>0,</w:t>
            </w:r>
            <w:r w:rsidR="006C743C" w:rsidRPr="006C743C">
              <w:rPr>
                <w:rFonts w:ascii="Times New Roman" w:eastAsia="SimSun" w:hAnsi="Times New Roman" w:cs="Times New Roman"/>
                <w:b/>
                <w:bCs/>
                <w:sz w:val="20"/>
                <w:szCs w:val="20"/>
                <w:lang w:val="sr-Cyrl-RS" w:eastAsia="zh-CN"/>
              </w:rPr>
              <w:t>47</w:t>
            </w:r>
          </w:p>
        </w:tc>
      </w:tr>
      <w:tr w:rsidR="003F65FD" w:rsidRPr="003F65FD" w14:paraId="48965760" w14:textId="77777777" w:rsidTr="00C27C3D">
        <w:trPr>
          <w:trHeight w:val="139"/>
        </w:trPr>
        <w:tc>
          <w:tcPr>
            <w:tcW w:w="2178" w:type="dxa"/>
          </w:tcPr>
          <w:p w14:paraId="33BC203A"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r w:rsidRPr="003F65FD">
              <w:rPr>
                <w:rFonts w:ascii="Times New Roman" w:eastAsia="Calibri" w:hAnsi="Times New Roman" w:cs="Times New Roman"/>
                <w:b/>
                <w:bCs/>
                <w:sz w:val="20"/>
                <w:szCs w:val="20"/>
                <w:lang w:val="sr-Cyrl-RS"/>
              </w:rPr>
              <w:t>Проценат зеленила унутар парцеле</w:t>
            </w:r>
          </w:p>
        </w:tc>
        <w:tc>
          <w:tcPr>
            <w:tcW w:w="3960" w:type="dxa"/>
          </w:tcPr>
          <w:p w14:paraId="532D3074" w14:textId="77777777" w:rsidR="003F65FD" w:rsidRPr="003F65FD" w:rsidRDefault="003F65FD" w:rsidP="003F65FD">
            <w:pPr>
              <w:spacing w:after="0" w:line="240" w:lineRule="auto"/>
              <w:jc w:val="center"/>
              <w:rPr>
                <w:rFonts w:ascii="Times New Roman" w:eastAsia="SimSun" w:hAnsi="Times New Roman" w:cs="Times New Roman"/>
                <w:color w:val="FF0000"/>
                <w:sz w:val="20"/>
                <w:szCs w:val="20"/>
                <w:lang w:val="ru-RU" w:eastAsia="zh-CN"/>
              </w:rPr>
            </w:pPr>
          </w:p>
          <w:p w14:paraId="07A8B4C0" w14:textId="77777777" w:rsidR="003F65FD" w:rsidRPr="003F65FD" w:rsidRDefault="003F65FD" w:rsidP="003F65FD">
            <w:pPr>
              <w:spacing w:after="0" w:line="240" w:lineRule="auto"/>
              <w:jc w:val="center"/>
              <w:rPr>
                <w:rFonts w:ascii="Times New Roman" w:eastAsia="SimSun" w:hAnsi="Times New Roman" w:cs="Times New Roman"/>
                <w:color w:val="FF0000"/>
                <w:sz w:val="20"/>
                <w:szCs w:val="20"/>
                <w:lang w:val="sr-Cyrl-RS"/>
              </w:rPr>
            </w:pPr>
            <w:r w:rsidRPr="00442010">
              <w:rPr>
                <w:rFonts w:ascii="Times New Roman" w:eastAsia="SimSun" w:hAnsi="Times New Roman" w:cs="Times New Roman"/>
                <w:sz w:val="20"/>
                <w:szCs w:val="20"/>
                <w:lang w:val="sr-Cyrl-RS"/>
              </w:rPr>
              <w:t>30%</w:t>
            </w:r>
          </w:p>
        </w:tc>
        <w:tc>
          <w:tcPr>
            <w:tcW w:w="3718" w:type="dxa"/>
          </w:tcPr>
          <w:p w14:paraId="6E2ADEB9" w14:textId="77777777" w:rsidR="003F65FD" w:rsidRPr="003F65FD" w:rsidRDefault="003F65FD" w:rsidP="003F65FD">
            <w:pPr>
              <w:spacing w:after="0" w:line="240" w:lineRule="auto"/>
              <w:jc w:val="center"/>
              <w:rPr>
                <w:rFonts w:ascii="Times New Roman" w:eastAsia="SimSun" w:hAnsi="Times New Roman" w:cs="Times New Roman"/>
                <w:color w:val="FF0000"/>
                <w:sz w:val="20"/>
                <w:szCs w:val="20"/>
              </w:rPr>
            </w:pPr>
          </w:p>
          <w:p w14:paraId="7DAF4927" w14:textId="78FB50F0" w:rsidR="003F65FD" w:rsidRPr="00442010" w:rsidRDefault="00442010" w:rsidP="003F65FD">
            <w:pPr>
              <w:spacing w:after="0" w:line="240" w:lineRule="auto"/>
              <w:jc w:val="center"/>
              <w:rPr>
                <w:rFonts w:ascii="Times New Roman" w:eastAsia="Calibri" w:hAnsi="Times New Roman" w:cs="Times New Roman"/>
                <w:b/>
                <w:color w:val="FF0000"/>
                <w:sz w:val="20"/>
                <w:szCs w:val="20"/>
              </w:rPr>
            </w:pPr>
            <w:r w:rsidRPr="00442010">
              <w:rPr>
                <w:rFonts w:ascii="Times New Roman" w:eastAsia="SimSun" w:hAnsi="Times New Roman" w:cs="Times New Roman"/>
                <w:b/>
                <w:sz w:val="20"/>
                <w:szCs w:val="20"/>
              </w:rPr>
              <w:t>30%</w:t>
            </w:r>
          </w:p>
        </w:tc>
      </w:tr>
      <w:tr w:rsidR="003F65FD" w:rsidRPr="003F65FD" w14:paraId="0C68E89B" w14:textId="77777777" w:rsidTr="00C27C3D">
        <w:trPr>
          <w:trHeight w:val="139"/>
        </w:trPr>
        <w:tc>
          <w:tcPr>
            <w:tcW w:w="2178" w:type="dxa"/>
          </w:tcPr>
          <w:p w14:paraId="4AA2E19B"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r w:rsidRPr="003F65FD">
              <w:rPr>
                <w:rFonts w:ascii="Times New Roman" w:eastAsia="Calibri" w:hAnsi="Times New Roman" w:cs="Times New Roman"/>
                <w:b/>
                <w:bCs/>
                <w:sz w:val="20"/>
                <w:szCs w:val="20"/>
                <w:lang w:val="sr-Cyrl-RS"/>
              </w:rPr>
              <w:t>Спратност</w:t>
            </w:r>
          </w:p>
        </w:tc>
        <w:tc>
          <w:tcPr>
            <w:tcW w:w="3960" w:type="dxa"/>
          </w:tcPr>
          <w:p w14:paraId="18784216" w14:textId="5FB747F8" w:rsidR="003F65FD" w:rsidRPr="003F65FD" w:rsidRDefault="003F65FD" w:rsidP="003F65FD">
            <w:pPr>
              <w:suppressAutoHyphens/>
              <w:spacing w:after="0" w:line="240" w:lineRule="auto"/>
              <w:jc w:val="center"/>
              <w:rPr>
                <w:rFonts w:ascii="Times New Roman" w:eastAsia="SimSun" w:hAnsi="Times New Roman" w:cs="Times New Roman"/>
                <w:sz w:val="20"/>
                <w:szCs w:val="20"/>
                <w:lang w:val="sr-Cyrl-RS" w:eastAsia="zh-CN"/>
              </w:rPr>
            </w:pPr>
            <w:r>
              <w:rPr>
                <w:rFonts w:ascii="Times New Roman" w:eastAsia="SimSun" w:hAnsi="Times New Roman" w:cs="Times New Roman"/>
                <w:sz w:val="20"/>
                <w:szCs w:val="20"/>
                <w:lang w:val="sr-Cyrl-RS" w:eastAsia="zh-CN"/>
              </w:rPr>
              <w:t>П+2+Пк</w:t>
            </w:r>
          </w:p>
        </w:tc>
        <w:tc>
          <w:tcPr>
            <w:tcW w:w="3718" w:type="dxa"/>
          </w:tcPr>
          <w:p w14:paraId="3E7793AB" w14:textId="17EEB154" w:rsidR="003F65FD" w:rsidRPr="003F65FD" w:rsidRDefault="003F65FD" w:rsidP="003F65FD">
            <w:pPr>
              <w:spacing w:after="0" w:line="240" w:lineRule="auto"/>
              <w:jc w:val="center"/>
              <w:rPr>
                <w:rFonts w:ascii="Times New Roman" w:eastAsia="Calibri" w:hAnsi="Times New Roman" w:cs="Times New Roman"/>
                <w:bCs/>
                <w:sz w:val="20"/>
                <w:szCs w:val="20"/>
              </w:rPr>
            </w:pPr>
            <w:r>
              <w:rPr>
                <w:rFonts w:ascii="Times New Roman" w:eastAsia="SimSun" w:hAnsi="Times New Roman" w:cs="Times New Roman"/>
                <w:bCs/>
                <w:sz w:val="20"/>
                <w:szCs w:val="20"/>
                <w:lang w:val="sr-Cyrl-RS"/>
              </w:rPr>
              <w:t>П</w:t>
            </w:r>
          </w:p>
        </w:tc>
      </w:tr>
      <w:tr w:rsidR="003F65FD" w:rsidRPr="003F65FD" w14:paraId="053571BF" w14:textId="77777777" w:rsidTr="00C27C3D">
        <w:trPr>
          <w:trHeight w:val="670"/>
        </w:trPr>
        <w:tc>
          <w:tcPr>
            <w:tcW w:w="2178" w:type="dxa"/>
          </w:tcPr>
          <w:p w14:paraId="2FB041D9"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bookmarkStart w:id="9" w:name="_Hlk69898453"/>
            <w:r w:rsidRPr="003F65FD">
              <w:rPr>
                <w:rFonts w:ascii="Times New Roman" w:eastAsia="Calibri" w:hAnsi="Times New Roman" w:cs="Times New Roman"/>
                <w:b/>
                <w:bCs/>
                <w:sz w:val="20"/>
                <w:szCs w:val="20"/>
                <w:lang w:val="sr-Cyrl-RS"/>
              </w:rPr>
              <w:t xml:space="preserve">Грађевинска линија </w:t>
            </w:r>
          </w:p>
          <w:p w14:paraId="17DAFCDF"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p>
        </w:tc>
        <w:tc>
          <w:tcPr>
            <w:tcW w:w="3960" w:type="dxa"/>
          </w:tcPr>
          <w:p w14:paraId="031EA480" w14:textId="1BAEFF1B" w:rsidR="003F65FD" w:rsidRPr="003F65FD" w:rsidRDefault="003F65FD" w:rsidP="003F65FD">
            <w:pPr>
              <w:spacing w:after="0" w:line="240" w:lineRule="auto"/>
              <w:rPr>
                <w:rFonts w:ascii="Times New Roman" w:eastAsia="SimSun" w:hAnsi="Times New Roman" w:cs="Times New Roman"/>
                <w:sz w:val="20"/>
                <w:szCs w:val="20"/>
                <w:lang w:val="sr-Cyrl-RS" w:eastAsia="zh-CN"/>
              </w:rPr>
            </w:pPr>
            <w:proofErr w:type="spellStart"/>
            <w:r w:rsidRPr="003F65FD">
              <w:rPr>
                <w:rFonts w:ascii="Times New Roman" w:eastAsia="SimSun" w:hAnsi="Times New Roman" w:cs="Times New Roman"/>
                <w:sz w:val="20"/>
                <w:szCs w:val="20"/>
                <w:lang w:eastAsia="zh-CN"/>
              </w:rPr>
              <w:t>Организацију</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дворишта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радног</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комплекса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треба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усмерити</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ка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северној</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односно</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западној</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страни</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Са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тим</w:t>
            </w:r>
            <w:proofErr w:type="spellEnd"/>
            <w:r w:rsidRPr="003F65FD">
              <w:rPr>
                <w:rFonts w:ascii="Times New Roman" w:eastAsia="SimSun" w:hAnsi="Times New Roman" w:cs="Times New Roman"/>
                <w:sz w:val="20"/>
                <w:szCs w:val="20"/>
                <w:lang w:eastAsia="zh-CN"/>
              </w:rPr>
              <w:t xml:space="preserve"> у </w:t>
            </w:r>
            <w:proofErr w:type="spellStart"/>
            <w:r w:rsidRPr="003F65FD">
              <w:rPr>
                <w:rFonts w:ascii="Times New Roman" w:eastAsia="SimSun" w:hAnsi="Times New Roman" w:cs="Times New Roman"/>
                <w:sz w:val="20"/>
                <w:szCs w:val="20"/>
                <w:lang w:eastAsia="zh-CN"/>
              </w:rPr>
              <w:t>вези</w:t>
            </w:r>
            <w:proofErr w:type="spellEnd"/>
            <w:r w:rsidRPr="003F65FD">
              <w:rPr>
                <w:rFonts w:ascii="Times New Roman" w:eastAsia="SimSun" w:hAnsi="Times New Roman" w:cs="Times New Roman"/>
                <w:sz w:val="20"/>
                <w:szCs w:val="20"/>
                <w:lang w:eastAsia="zh-CN"/>
              </w:rPr>
              <w:t>,</w:t>
            </w:r>
            <w:r w:rsidRPr="003F65FD">
              <w:rPr>
                <w:rFonts w:ascii="Times New Roman" w:eastAsia="SimSun" w:hAnsi="Times New Roman" w:cs="Times New Roman"/>
                <w:sz w:val="20"/>
                <w:szCs w:val="20"/>
                <w:lang w:val="sr-Cyrl-RS" w:eastAsia="zh-CN"/>
              </w:rPr>
              <w:t xml:space="preserve"> </w:t>
            </w:r>
            <w:proofErr w:type="spellStart"/>
            <w:r w:rsidRPr="003F65FD">
              <w:rPr>
                <w:rFonts w:ascii="Times New Roman" w:eastAsia="SimSun" w:hAnsi="Times New Roman" w:cs="Times New Roman"/>
                <w:sz w:val="20"/>
                <w:szCs w:val="20"/>
                <w:lang w:eastAsia="zh-CN"/>
              </w:rPr>
              <w:t>грађевинска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линија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од</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границе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суседне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парцеле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са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источне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односно</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јужне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стране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је</w:t>
            </w:r>
            <w:proofErr w:type="spellEnd"/>
            <w:r w:rsidRPr="003F65FD">
              <w:rPr>
                <w:rFonts w:ascii="Times New Roman" w:eastAsia="SimSun" w:hAnsi="Times New Roman" w:cs="Times New Roman"/>
                <w:sz w:val="20"/>
                <w:szCs w:val="20"/>
                <w:lang w:eastAsia="zh-CN"/>
              </w:rPr>
              <w:t xml:space="preserve"> на 5,0 m. </w:t>
            </w:r>
            <w:proofErr w:type="spellStart"/>
            <w:r w:rsidRPr="003F65FD">
              <w:rPr>
                <w:rFonts w:ascii="Times New Roman" w:eastAsia="SimSun" w:hAnsi="Times New Roman" w:cs="Times New Roman"/>
                <w:sz w:val="20"/>
                <w:szCs w:val="20"/>
                <w:lang w:eastAsia="zh-CN"/>
              </w:rPr>
              <w:t>Евентуално</w:t>
            </w:r>
            <w:proofErr w:type="spellEnd"/>
            <w:r w:rsidRPr="003F65FD">
              <w:rPr>
                <w:rFonts w:ascii="Times New Roman" w:eastAsia="SimSun" w:hAnsi="Times New Roman" w:cs="Times New Roman"/>
                <w:sz w:val="20"/>
                <w:szCs w:val="20"/>
                <w:lang w:eastAsia="zh-CN"/>
              </w:rPr>
              <w:t>,</w:t>
            </w:r>
            <w:r w:rsidRPr="003F65FD">
              <w:rPr>
                <w:rFonts w:ascii="Times New Roman" w:eastAsia="SimSun" w:hAnsi="Times New Roman" w:cs="Times New Roman"/>
                <w:sz w:val="20"/>
                <w:szCs w:val="20"/>
                <w:lang w:val="sr-Cyrl-RS" w:eastAsia="zh-CN"/>
              </w:rPr>
              <w:t xml:space="preserve"> </w:t>
            </w:r>
            <w:proofErr w:type="spellStart"/>
            <w:r w:rsidRPr="003F65FD">
              <w:rPr>
                <w:rFonts w:ascii="Times New Roman" w:eastAsia="SimSun" w:hAnsi="Times New Roman" w:cs="Times New Roman"/>
                <w:sz w:val="20"/>
                <w:szCs w:val="20"/>
                <w:lang w:eastAsia="zh-CN"/>
              </w:rPr>
              <w:t>дозвољена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је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удаљеност</w:t>
            </w:r>
            <w:proofErr w:type="spellEnd"/>
            <w:r w:rsidRPr="003F65FD">
              <w:rPr>
                <w:rFonts w:ascii="Times New Roman" w:eastAsia="SimSun" w:hAnsi="Times New Roman" w:cs="Times New Roman"/>
                <w:sz w:val="20"/>
                <w:szCs w:val="20"/>
                <w:lang w:eastAsia="zh-CN"/>
              </w:rPr>
              <w:t xml:space="preserve"> на </w:t>
            </w:r>
            <w:proofErr w:type="spellStart"/>
            <w:r w:rsidRPr="003F65FD">
              <w:rPr>
                <w:rFonts w:ascii="Times New Roman" w:eastAsia="SimSun" w:hAnsi="Times New Roman" w:cs="Times New Roman"/>
                <w:sz w:val="20"/>
                <w:szCs w:val="20"/>
                <w:lang w:eastAsia="zh-CN"/>
              </w:rPr>
              <w:t>минимално</w:t>
            </w:r>
            <w:proofErr w:type="spellEnd"/>
            <w:r w:rsidRPr="003F65FD">
              <w:rPr>
                <w:rFonts w:ascii="Times New Roman" w:eastAsia="SimSun" w:hAnsi="Times New Roman" w:cs="Times New Roman"/>
                <w:sz w:val="20"/>
                <w:szCs w:val="20"/>
                <w:lang w:eastAsia="zh-CN"/>
              </w:rPr>
              <w:t xml:space="preserve"> 1,0 m </w:t>
            </w:r>
            <w:proofErr w:type="spellStart"/>
            <w:r w:rsidRPr="003F65FD">
              <w:rPr>
                <w:rFonts w:ascii="Times New Roman" w:eastAsia="SimSun" w:hAnsi="Times New Roman" w:cs="Times New Roman"/>
                <w:sz w:val="20"/>
                <w:szCs w:val="20"/>
                <w:lang w:eastAsia="zh-CN"/>
              </w:rPr>
              <w:t>под</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условом</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да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су</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задовољени</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услови</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противпожарне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заштите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тј</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да</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је</w:t>
            </w:r>
            <w:proofErr w:type="spellEnd"/>
            <w:r w:rsidRPr="003F65FD">
              <w:rPr>
                <w:rFonts w:ascii="Times New Roman" w:eastAsia="SimSun" w:hAnsi="Times New Roman" w:cs="Times New Roman"/>
                <w:sz w:val="20"/>
                <w:szCs w:val="20"/>
                <w:lang w:val="sr-Cyrl-RS" w:eastAsia="zh-CN"/>
              </w:rPr>
              <w:t xml:space="preserve"> </w:t>
            </w:r>
            <w:proofErr w:type="spellStart"/>
            <w:r w:rsidRPr="003F65FD">
              <w:rPr>
                <w:rFonts w:ascii="Times New Roman" w:eastAsia="SimSun" w:hAnsi="Times New Roman" w:cs="Times New Roman"/>
                <w:sz w:val="20"/>
                <w:szCs w:val="20"/>
                <w:lang w:eastAsia="zh-CN"/>
              </w:rPr>
              <w:t>међусобни</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размак</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између</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објеката</w:t>
            </w:r>
            <w:proofErr w:type="spellEnd"/>
            <w:r w:rsidRPr="003F65FD">
              <w:rPr>
                <w:rFonts w:ascii="Times New Roman" w:eastAsia="SimSun" w:hAnsi="Times New Roman" w:cs="Times New Roman"/>
                <w:sz w:val="20"/>
                <w:szCs w:val="20"/>
                <w:lang w:eastAsia="zh-CN"/>
              </w:rPr>
              <w:t xml:space="preserve"> на </w:t>
            </w:r>
            <w:proofErr w:type="spellStart"/>
            <w:r w:rsidRPr="003F65FD">
              <w:rPr>
                <w:rFonts w:ascii="Times New Roman" w:eastAsia="SimSun" w:hAnsi="Times New Roman" w:cs="Times New Roman"/>
                <w:sz w:val="20"/>
                <w:szCs w:val="20"/>
                <w:lang w:eastAsia="zh-CN"/>
              </w:rPr>
              <w:t>две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суседне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парцеле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буде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већи</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од</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половине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висине</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вишег</w:t>
            </w:r>
            <w:proofErr w:type="spellEnd"/>
            <w:r w:rsidRPr="003F65FD">
              <w:rPr>
                <w:rFonts w:ascii="Times New Roman" w:eastAsia="SimSun" w:hAnsi="Times New Roman" w:cs="Times New Roman"/>
                <w:sz w:val="20"/>
                <w:szCs w:val="20"/>
                <w:lang w:eastAsia="zh-CN"/>
              </w:rPr>
              <w:t xml:space="preserve"> </w:t>
            </w:r>
            <w:proofErr w:type="spellStart"/>
            <w:r w:rsidRPr="003F65FD">
              <w:rPr>
                <w:rFonts w:ascii="Times New Roman" w:eastAsia="SimSun" w:hAnsi="Times New Roman" w:cs="Times New Roman"/>
                <w:sz w:val="20"/>
                <w:szCs w:val="20"/>
                <w:lang w:eastAsia="zh-CN"/>
              </w:rPr>
              <w:t>објекта</w:t>
            </w:r>
            <w:proofErr w:type="spellEnd"/>
            <w:r w:rsidRPr="003F65FD">
              <w:rPr>
                <w:rFonts w:ascii="Times New Roman" w:eastAsia="SimSun" w:hAnsi="Times New Roman" w:cs="Times New Roman"/>
                <w:sz w:val="20"/>
                <w:szCs w:val="20"/>
                <w:lang w:eastAsia="zh-CN"/>
              </w:rPr>
              <w:t>.</w:t>
            </w:r>
            <w:r w:rsidRPr="003F65FD">
              <w:rPr>
                <w:rFonts w:ascii="Times New Roman" w:eastAsia="SimSun" w:hAnsi="Times New Roman" w:cs="Times New Roman"/>
                <w:sz w:val="20"/>
                <w:szCs w:val="20"/>
                <w:lang w:val="sr-Cyrl-RS" w:eastAsia="zh-CN"/>
              </w:rPr>
              <w:t xml:space="preserve"> </w:t>
            </w:r>
          </w:p>
          <w:p w14:paraId="49996D22" w14:textId="77C1EC5E" w:rsidR="003F65FD" w:rsidRPr="003F65FD" w:rsidRDefault="003F65FD" w:rsidP="003F65FD">
            <w:pPr>
              <w:spacing w:after="0" w:line="240" w:lineRule="auto"/>
              <w:rPr>
                <w:rFonts w:ascii="Times New Roman" w:eastAsia="SimSun" w:hAnsi="Times New Roman" w:cs="Times New Roman"/>
                <w:sz w:val="20"/>
                <w:szCs w:val="20"/>
                <w:lang w:val="sr-Cyrl-RS" w:eastAsia="zh-CN"/>
              </w:rPr>
            </w:pPr>
            <w:r>
              <w:rPr>
                <w:rFonts w:ascii="Times New Roman" w:eastAsia="SimSun" w:hAnsi="Times New Roman" w:cs="Times New Roman"/>
                <w:sz w:val="20"/>
                <w:szCs w:val="20"/>
                <w:lang w:val="sr-Cyrl-RS" w:eastAsia="zh-CN"/>
              </w:rPr>
              <w:t xml:space="preserve">- </w:t>
            </w:r>
            <w:r w:rsidRPr="003F65FD">
              <w:rPr>
                <w:rFonts w:ascii="Times New Roman" w:eastAsia="SimSun" w:hAnsi="Times New Roman" w:cs="Times New Roman"/>
                <w:sz w:val="20"/>
                <w:szCs w:val="20"/>
                <w:lang w:val="sr-Latn-CS" w:eastAsia="zh-CN"/>
              </w:rPr>
              <w:t>Грађевинска линија од границе парцеле са западне (односно северне) стране је на минимално 5,0 m, ако је на</w:t>
            </w:r>
            <w:r w:rsidRPr="003F65FD">
              <w:rPr>
                <w:rFonts w:ascii="Times New Roman" w:eastAsia="SimSun" w:hAnsi="Times New Roman" w:cs="Times New Roman"/>
                <w:sz w:val="20"/>
                <w:szCs w:val="20"/>
                <w:lang w:val="sr-Cyrl-RS" w:eastAsia="zh-CN"/>
              </w:rPr>
              <w:t xml:space="preserve"> </w:t>
            </w:r>
            <w:r w:rsidRPr="003F65FD">
              <w:rPr>
                <w:rFonts w:ascii="Times New Roman" w:eastAsia="SimSun" w:hAnsi="Times New Roman" w:cs="Times New Roman"/>
                <w:sz w:val="20"/>
                <w:szCs w:val="20"/>
                <w:lang w:val="sr-Latn-CS" w:eastAsia="zh-CN"/>
              </w:rPr>
              <w:t>грађевинској парцели омогућен кружни ток саобраћаја.</w:t>
            </w:r>
          </w:p>
          <w:p w14:paraId="159B8935" w14:textId="72E74F20" w:rsidR="003F65FD" w:rsidRPr="003F65FD" w:rsidRDefault="003F65FD" w:rsidP="003F65FD">
            <w:pPr>
              <w:spacing w:after="0" w:line="240" w:lineRule="auto"/>
              <w:rPr>
                <w:rFonts w:ascii="Times New Roman" w:eastAsia="SimSun" w:hAnsi="Times New Roman" w:cs="Times New Roman"/>
                <w:sz w:val="20"/>
                <w:szCs w:val="20"/>
                <w:lang w:eastAsia="zh-CN"/>
              </w:rPr>
            </w:pPr>
          </w:p>
        </w:tc>
        <w:tc>
          <w:tcPr>
            <w:tcW w:w="3718" w:type="dxa"/>
          </w:tcPr>
          <w:p w14:paraId="55459176" w14:textId="77777777" w:rsidR="00442010" w:rsidRPr="00442010" w:rsidRDefault="00442010" w:rsidP="00442010">
            <w:pPr>
              <w:numPr>
                <w:ilvl w:val="0"/>
                <w:numId w:val="11"/>
              </w:numPr>
              <w:spacing w:after="0" w:line="240" w:lineRule="auto"/>
              <w:rPr>
                <w:rFonts w:ascii="Times New Roman" w:eastAsia="Calibri" w:hAnsi="Times New Roman" w:cs="Times New Roman"/>
                <w:bCs/>
                <w:sz w:val="20"/>
                <w:szCs w:val="20"/>
                <w:lang w:val="sr-Cyrl-RS"/>
              </w:rPr>
            </w:pPr>
            <w:r w:rsidRPr="00442010">
              <w:rPr>
                <w:rFonts w:ascii="Times New Roman" w:eastAsia="Calibri" w:hAnsi="Times New Roman" w:cs="Times New Roman"/>
                <w:bCs/>
                <w:sz w:val="20"/>
                <w:szCs w:val="20"/>
                <w:lang w:val="sr-Cyrl-RS"/>
              </w:rPr>
              <w:t>5</w:t>
            </w:r>
            <w:r w:rsidRPr="00442010">
              <w:rPr>
                <w:rFonts w:ascii="Times New Roman" w:eastAsia="Calibri" w:hAnsi="Times New Roman" w:cs="Times New Roman"/>
                <w:bCs/>
                <w:sz w:val="20"/>
                <w:szCs w:val="20"/>
              </w:rPr>
              <w:t>m</w:t>
            </w:r>
            <w:r w:rsidRPr="00442010">
              <w:rPr>
                <w:rFonts w:ascii="Times New Roman" w:eastAsia="Calibri" w:hAnsi="Times New Roman" w:cs="Times New Roman"/>
                <w:bCs/>
                <w:sz w:val="20"/>
                <w:szCs w:val="20"/>
                <w:lang w:val="sr-Cyrl-RS"/>
              </w:rPr>
              <w:t xml:space="preserve"> у односу на </w:t>
            </w:r>
            <w:proofErr w:type="spellStart"/>
            <w:r w:rsidRPr="00442010">
              <w:rPr>
                <w:rFonts w:ascii="Times New Roman" w:eastAsia="Calibri" w:hAnsi="Times New Roman" w:cs="Times New Roman"/>
                <w:bCs/>
                <w:sz w:val="20"/>
                <w:szCs w:val="20"/>
                <w:lang w:val="sr-Cyrl-RS"/>
              </w:rPr>
              <w:t>некатегорисани</w:t>
            </w:r>
            <w:proofErr w:type="spellEnd"/>
            <w:r w:rsidRPr="00442010">
              <w:rPr>
                <w:rFonts w:ascii="Times New Roman" w:eastAsia="Calibri" w:hAnsi="Times New Roman" w:cs="Times New Roman"/>
                <w:bCs/>
                <w:sz w:val="20"/>
                <w:szCs w:val="20"/>
                <w:lang w:val="sr-Cyrl-RS"/>
              </w:rPr>
              <w:t xml:space="preserve"> пут у јужном делу (КП бр.8552/1 КО Шид),</w:t>
            </w:r>
          </w:p>
          <w:p w14:paraId="68EA399A" w14:textId="77777777" w:rsidR="00442010" w:rsidRPr="00442010" w:rsidRDefault="00442010" w:rsidP="00442010">
            <w:pPr>
              <w:numPr>
                <w:ilvl w:val="0"/>
                <w:numId w:val="11"/>
              </w:numPr>
              <w:spacing w:after="0" w:line="240" w:lineRule="auto"/>
              <w:rPr>
                <w:rFonts w:ascii="Times New Roman" w:eastAsia="Calibri" w:hAnsi="Times New Roman" w:cs="Times New Roman"/>
                <w:bCs/>
                <w:sz w:val="20"/>
                <w:szCs w:val="20"/>
                <w:lang w:val="sr-Cyrl-RS"/>
              </w:rPr>
            </w:pPr>
            <w:r w:rsidRPr="00442010">
              <w:rPr>
                <w:rFonts w:ascii="Times New Roman" w:eastAsia="Calibri" w:hAnsi="Times New Roman" w:cs="Times New Roman"/>
                <w:bCs/>
                <w:sz w:val="20"/>
                <w:szCs w:val="20"/>
                <w:lang w:val="sr-Cyrl-RS"/>
              </w:rPr>
              <w:t>5</w:t>
            </w:r>
            <w:r w:rsidRPr="00442010">
              <w:rPr>
                <w:rFonts w:ascii="Times New Roman" w:eastAsia="Calibri" w:hAnsi="Times New Roman" w:cs="Times New Roman"/>
                <w:bCs/>
                <w:sz w:val="20"/>
                <w:szCs w:val="20"/>
              </w:rPr>
              <w:t>m</w:t>
            </w:r>
            <w:r w:rsidRPr="00442010">
              <w:rPr>
                <w:rFonts w:ascii="Times New Roman" w:eastAsia="Calibri" w:hAnsi="Times New Roman" w:cs="Times New Roman"/>
                <w:bCs/>
                <w:sz w:val="20"/>
                <w:szCs w:val="20"/>
                <w:lang w:val="sr-Cyrl-RS"/>
              </w:rPr>
              <w:t xml:space="preserve"> у односу на суседну границу парцеле са западне стране,</w:t>
            </w:r>
          </w:p>
          <w:p w14:paraId="7CB0ABB3" w14:textId="77777777" w:rsidR="00442010" w:rsidRPr="00442010" w:rsidRDefault="00442010" w:rsidP="00442010">
            <w:pPr>
              <w:numPr>
                <w:ilvl w:val="0"/>
                <w:numId w:val="11"/>
              </w:numPr>
              <w:spacing w:after="0" w:line="240" w:lineRule="auto"/>
              <w:rPr>
                <w:rFonts w:ascii="Times New Roman" w:eastAsia="Calibri" w:hAnsi="Times New Roman" w:cs="Times New Roman"/>
                <w:bCs/>
                <w:sz w:val="20"/>
                <w:szCs w:val="20"/>
                <w:lang w:val="sr-Cyrl-RS"/>
              </w:rPr>
            </w:pPr>
            <w:r w:rsidRPr="00442010">
              <w:rPr>
                <w:rFonts w:ascii="Times New Roman" w:eastAsia="Calibri" w:hAnsi="Times New Roman" w:cs="Times New Roman"/>
                <w:bCs/>
                <w:sz w:val="20"/>
                <w:szCs w:val="20"/>
                <w:lang w:val="sr-Cyrl-RS"/>
              </w:rPr>
              <w:t>1</w:t>
            </w:r>
            <w:r w:rsidRPr="00442010">
              <w:rPr>
                <w:rFonts w:ascii="Times New Roman" w:eastAsia="Calibri" w:hAnsi="Times New Roman" w:cs="Times New Roman"/>
                <w:bCs/>
                <w:sz w:val="20"/>
                <w:szCs w:val="20"/>
              </w:rPr>
              <w:t>m</w:t>
            </w:r>
            <w:r w:rsidRPr="00442010">
              <w:rPr>
                <w:rFonts w:ascii="Times New Roman" w:eastAsia="Calibri" w:hAnsi="Times New Roman" w:cs="Times New Roman"/>
                <w:bCs/>
                <w:sz w:val="20"/>
                <w:szCs w:val="20"/>
                <w:lang w:val="sr-Cyrl-RS"/>
              </w:rPr>
              <w:t xml:space="preserve"> у односу на суседну границу парцеле са источне стране.</w:t>
            </w:r>
          </w:p>
          <w:p w14:paraId="0AEB7007" w14:textId="6595D4BF" w:rsidR="003F65FD" w:rsidRPr="003F65FD" w:rsidRDefault="003F65FD" w:rsidP="003F65FD">
            <w:pPr>
              <w:spacing w:after="0" w:line="240" w:lineRule="auto"/>
              <w:rPr>
                <w:rFonts w:ascii="Times New Roman" w:eastAsia="Calibri" w:hAnsi="Times New Roman" w:cs="Times New Roman"/>
                <w:bCs/>
                <w:sz w:val="20"/>
                <w:szCs w:val="20"/>
                <w:lang w:val="sr-Cyrl-RS"/>
              </w:rPr>
            </w:pPr>
          </w:p>
        </w:tc>
      </w:tr>
      <w:bookmarkEnd w:id="9"/>
      <w:tr w:rsidR="003F65FD" w:rsidRPr="003F65FD" w14:paraId="33EF2759" w14:textId="77777777" w:rsidTr="003F65FD">
        <w:trPr>
          <w:trHeight w:val="2361"/>
        </w:trPr>
        <w:tc>
          <w:tcPr>
            <w:tcW w:w="2178" w:type="dxa"/>
          </w:tcPr>
          <w:p w14:paraId="6E595E83" w14:textId="77777777" w:rsidR="003F65FD" w:rsidRPr="003F65FD" w:rsidRDefault="003F65FD" w:rsidP="003F65FD">
            <w:pPr>
              <w:spacing w:after="0" w:line="240" w:lineRule="auto"/>
              <w:rPr>
                <w:rFonts w:ascii="Times New Roman" w:eastAsia="SimSun" w:hAnsi="Times New Roman" w:cs="Times New Roman"/>
                <w:b/>
                <w:bCs/>
                <w:sz w:val="20"/>
                <w:szCs w:val="20"/>
                <w:lang w:val="sr-Cyrl-RS"/>
              </w:rPr>
            </w:pPr>
          </w:p>
          <w:p w14:paraId="758BB548"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r w:rsidRPr="003F65FD">
              <w:rPr>
                <w:rFonts w:ascii="Times New Roman" w:eastAsia="Calibri" w:hAnsi="Times New Roman" w:cs="Times New Roman"/>
                <w:b/>
                <w:bCs/>
                <w:sz w:val="20"/>
                <w:szCs w:val="20"/>
                <w:lang w:val="sr-Cyrl-RS"/>
              </w:rPr>
              <w:t xml:space="preserve">Паркирање </w:t>
            </w:r>
          </w:p>
        </w:tc>
        <w:tc>
          <w:tcPr>
            <w:tcW w:w="3960" w:type="dxa"/>
          </w:tcPr>
          <w:p w14:paraId="0BB6885D" w14:textId="77777777" w:rsidR="003F65FD" w:rsidRPr="003F65FD" w:rsidRDefault="003F65FD" w:rsidP="003F65FD">
            <w:pPr>
              <w:kinsoku w:val="0"/>
              <w:overflowPunct w:val="0"/>
              <w:autoSpaceDE w:val="0"/>
              <w:autoSpaceDN w:val="0"/>
              <w:adjustRightInd w:val="0"/>
              <w:ind w:left="30" w:right="110"/>
              <w:jc w:val="both"/>
              <w:rPr>
                <w:rFonts w:ascii="Times New Roman" w:eastAsia="Calibri" w:hAnsi="Times New Roman" w:cs="Times New Roman"/>
                <w:sz w:val="20"/>
                <w:szCs w:val="20"/>
                <w:lang w:val="sr-Cyrl-RS"/>
              </w:rPr>
            </w:pPr>
            <w:proofErr w:type="spellStart"/>
            <w:r w:rsidRPr="003F65FD">
              <w:rPr>
                <w:rFonts w:ascii="Times New Roman" w:eastAsia="Calibri" w:hAnsi="Times New Roman" w:cs="Times New Roman"/>
                <w:sz w:val="20"/>
                <w:szCs w:val="20"/>
              </w:rPr>
              <w:t>за</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паркирање</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возила</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за</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сопствене</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потребе</w:t>
            </w:r>
            <w:proofErr w:type="spellEnd"/>
            <w:r w:rsidRPr="003F65FD">
              <w:rPr>
                <w:rFonts w:ascii="Times New Roman" w:eastAsia="Calibri" w:hAnsi="Times New Roman" w:cs="Times New Roman"/>
                <w:sz w:val="20"/>
                <w:szCs w:val="20"/>
              </w:rPr>
              <w:t xml:space="preserve"> у </w:t>
            </w:r>
            <w:proofErr w:type="spellStart"/>
            <w:r w:rsidRPr="003F65FD">
              <w:rPr>
                <w:rFonts w:ascii="Times New Roman" w:eastAsia="Calibri" w:hAnsi="Times New Roman" w:cs="Times New Roman"/>
                <w:sz w:val="20"/>
                <w:szCs w:val="20"/>
              </w:rPr>
              <w:t>оквиру</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грађевинске</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парцеле</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мора</w:t>
            </w:r>
            <w:proofErr w:type="spellEnd"/>
            <w:r w:rsidRPr="003F65FD">
              <w:rPr>
                <w:rFonts w:ascii="Times New Roman" w:eastAsia="Calibri" w:hAnsi="Times New Roman" w:cs="Times New Roman"/>
                <w:sz w:val="20"/>
                <w:szCs w:val="20"/>
              </w:rPr>
              <w:t xml:space="preserve"> се </w:t>
            </w:r>
            <w:proofErr w:type="spellStart"/>
            <w:r w:rsidRPr="003F65FD">
              <w:rPr>
                <w:rFonts w:ascii="Times New Roman" w:eastAsia="Calibri" w:hAnsi="Times New Roman" w:cs="Times New Roman"/>
                <w:sz w:val="20"/>
                <w:szCs w:val="20"/>
              </w:rPr>
              <w:t>обезбедити</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паркинг</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простор</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димензије</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паркинг</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места</w:t>
            </w:r>
            <w:proofErr w:type="spellEnd"/>
            <w:r w:rsidRPr="003F65FD">
              <w:rPr>
                <w:rFonts w:ascii="Times New Roman" w:eastAsia="Calibri" w:hAnsi="Times New Roman" w:cs="Times New Roman"/>
                <w:sz w:val="20"/>
                <w:szCs w:val="20"/>
              </w:rPr>
              <w:t xml:space="preserve"> у </w:t>
            </w:r>
            <w:proofErr w:type="spellStart"/>
            <w:r w:rsidRPr="003F65FD">
              <w:rPr>
                <w:rFonts w:ascii="Times New Roman" w:eastAsia="Calibri" w:hAnsi="Times New Roman" w:cs="Times New Roman"/>
                <w:sz w:val="20"/>
                <w:szCs w:val="20"/>
              </w:rPr>
              <w:t>складу</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са</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стандардом</w:t>
            </w:r>
            <w:proofErr w:type="spellEnd"/>
            <w:r w:rsidRPr="003F65FD">
              <w:rPr>
                <w:rFonts w:ascii="Times New Roman" w:eastAsia="Calibri" w:hAnsi="Times New Roman" w:cs="Times New Roman"/>
                <w:sz w:val="20"/>
                <w:szCs w:val="20"/>
              </w:rPr>
              <w:t xml:space="preserve"> СРПС У.С4.234)</w:t>
            </w:r>
            <w:r w:rsidRPr="003F65FD">
              <w:rPr>
                <w:rFonts w:ascii="Times New Roman" w:eastAsia="Calibri" w:hAnsi="Times New Roman" w:cs="Times New Roman"/>
                <w:sz w:val="20"/>
                <w:szCs w:val="20"/>
                <w:lang w:val="sr-Cyrl-RS"/>
              </w:rPr>
              <w:t>:</w:t>
            </w:r>
          </w:p>
          <w:p w14:paraId="44CBB654" w14:textId="7FC94D48" w:rsidR="003F65FD" w:rsidRPr="003F65FD" w:rsidRDefault="003F65FD" w:rsidP="003F65FD">
            <w:pPr>
              <w:kinsoku w:val="0"/>
              <w:overflowPunct w:val="0"/>
              <w:autoSpaceDE w:val="0"/>
              <w:autoSpaceDN w:val="0"/>
              <w:adjustRightInd w:val="0"/>
              <w:ind w:left="30" w:right="110"/>
              <w:jc w:val="both"/>
              <w:rPr>
                <w:rFonts w:ascii="Times New Roman" w:eastAsia="Calibri" w:hAnsi="Times New Roman" w:cs="Times New Roman"/>
                <w:sz w:val="20"/>
                <w:szCs w:val="20"/>
              </w:rPr>
            </w:pPr>
            <w:r w:rsidRPr="003F65FD">
              <w:rPr>
                <w:rFonts w:ascii="Times New Roman" w:eastAsia="Calibri" w:hAnsi="Times New Roman" w:cs="Times New Roman"/>
                <w:sz w:val="20"/>
                <w:szCs w:val="20"/>
              </w:rPr>
              <w:t xml:space="preserve"> </w:t>
            </w:r>
            <w:r>
              <w:rPr>
                <w:rFonts w:ascii="Times New Roman" w:eastAsia="Calibri" w:hAnsi="Times New Roman" w:cs="Times New Roman"/>
                <w:sz w:val="20"/>
                <w:szCs w:val="20"/>
                <w:lang w:val="sr-Cyrl-RS"/>
              </w:rPr>
              <w:t xml:space="preserve">- </w:t>
            </w:r>
            <w:r w:rsidRPr="003F65FD">
              <w:rPr>
                <w:rFonts w:ascii="Times New Roman" w:eastAsia="Calibri" w:hAnsi="Times New Roman" w:cs="Times New Roman"/>
                <w:sz w:val="20"/>
                <w:szCs w:val="20"/>
              </w:rPr>
              <w:t xml:space="preserve">и </w:t>
            </w:r>
            <w:proofErr w:type="spellStart"/>
            <w:r w:rsidRPr="003F65FD">
              <w:rPr>
                <w:rFonts w:ascii="Times New Roman" w:eastAsia="Calibri" w:hAnsi="Times New Roman" w:cs="Times New Roman"/>
                <w:sz w:val="20"/>
                <w:szCs w:val="20"/>
              </w:rPr>
              <w:t>за</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складишное</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објекте</w:t>
            </w:r>
            <w:proofErr w:type="spellEnd"/>
            <w:r w:rsidRPr="003F65FD">
              <w:rPr>
                <w:rFonts w:ascii="Times New Roman" w:eastAsia="Calibri" w:hAnsi="Times New Roman" w:cs="Times New Roman"/>
                <w:sz w:val="20"/>
                <w:szCs w:val="20"/>
              </w:rPr>
              <w:t xml:space="preserve"> и </w:t>
            </w:r>
            <w:proofErr w:type="spellStart"/>
            <w:r w:rsidRPr="003F65FD">
              <w:rPr>
                <w:rFonts w:ascii="Times New Roman" w:eastAsia="Calibri" w:hAnsi="Times New Roman" w:cs="Times New Roman"/>
                <w:sz w:val="20"/>
                <w:szCs w:val="20"/>
              </w:rPr>
              <w:t>магацине</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мин</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једно</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паркинг</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место</w:t>
            </w:r>
            <w:proofErr w:type="spellEnd"/>
            <w:r w:rsidRPr="003F65FD">
              <w:rPr>
                <w:rFonts w:ascii="Times New Roman" w:eastAsia="Calibri" w:hAnsi="Times New Roman" w:cs="Times New Roman"/>
                <w:sz w:val="20"/>
                <w:szCs w:val="20"/>
              </w:rPr>
              <w:t xml:space="preserve"> на 200 m</w:t>
            </w:r>
            <w:r w:rsidRPr="003F65FD">
              <w:rPr>
                <w:rFonts w:ascii="Times New Roman" w:eastAsia="Calibri" w:hAnsi="Times New Roman" w:cs="Times New Roman"/>
                <w:sz w:val="20"/>
                <w:szCs w:val="20"/>
                <w:vertAlign w:val="superscript"/>
              </w:rPr>
              <w:t>2</w:t>
            </w:r>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корисног</w:t>
            </w:r>
            <w:proofErr w:type="spellEnd"/>
            <w:r w:rsidRPr="003F65FD">
              <w:rPr>
                <w:rFonts w:ascii="Times New Roman" w:eastAsia="Calibri" w:hAnsi="Times New Roman" w:cs="Times New Roman"/>
                <w:sz w:val="20"/>
                <w:szCs w:val="20"/>
              </w:rPr>
              <w:t xml:space="preserve"> </w:t>
            </w:r>
            <w:proofErr w:type="spellStart"/>
            <w:r w:rsidRPr="003F65FD">
              <w:rPr>
                <w:rFonts w:ascii="Times New Roman" w:eastAsia="Calibri" w:hAnsi="Times New Roman" w:cs="Times New Roman"/>
                <w:sz w:val="20"/>
                <w:szCs w:val="20"/>
              </w:rPr>
              <w:t>простора</w:t>
            </w:r>
            <w:proofErr w:type="spellEnd"/>
            <w:r w:rsidRPr="003F65FD">
              <w:rPr>
                <w:rFonts w:ascii="Times New Roman" w:eastAsia="Calibri" w:hAnsi="Times New Roman" w:cs="Times New Roman"/>
                <w:sz w:val="20"/>
                <w:szCs w:val="20"/>
              </w:rPr>
              <w:t>;</w:t>
            </w:r>
          </w:p>
        </w:tc>
        <w:tc>
          <w:tcPr>
            <w:tcW w:w="3718" w:type="dxa"/>
          </w:tcPr>
          <w:p w14:paraId="2F085A3E" w14:textId="77777777" w:rsidR="00442010" w:rsidRPr="00442010" w:rsidRDefault="00442010" w:rsidP="00442010">
            <w:pPr>
              <w:suppressAutoHyphens/>
              <w:spacing w:after="0" w:line="240" w:lineRule="auto"/>
              <w:rPr>
                <w:rFonts w:ascii="Times New Roman" w:eastAsia="SimSun" w:hAnsi="Times New Roman" w:cs="Times New Roman"/>
                <w:b/>
                <w:bCs/>
                <w:sz w:val="20"/>
                <w:szCs w:val="20"/>
                <w:lang w:val="sr-Cyrl-RS" w:eastAsia="zh-CN"/>
              </w:rPr>
            </w:pPr>
            <w:r w:rsidRPr="00442010">
              <w:rPr>
                <w:rFonts w:ascii="Times New Roman" w:eastAsia="SimSun" w:hAnsi="Times New Roman" w:cs="Times New Roman"/>
                <w:b/>
                <w:bCs/>
                <w:sz w:val="20"/>
                <w:szCs w:val="20"/>
                <w:lang w:val="sr-Cyrl-RS" w:eastAsia="zh-CN"/>
              </w:rPr>
              <w:t xml:space="preserve">Нето корисна површина – хладњача: </w:t>
            </w:r>
            <w:r w:rsidRPr="00442010">
              <w:rPr>
                <w:rFonts w:ascii="Times New Roman" w:eastAsia="SimSun" w:hAnsi="Times New Roman" w:cs="Times New Roman"/>
                <w:b/>
                <w:bCs/>
                <w:sz w:val="20"/>
                <w:szCs w:val="20"/>
                <w:lang w:eastAsia="zh-CN"/>
              </w:rPr>
              <w:t>2158,34</w:t>
            </w:r>
            <w:r w:rsidRPr="00442010">
              <w:rPr>
                <w:rFonts w:ascii="Times New Roman" w:eastAsia="SimSun" w:hAnsi="Times New Roman" w:cs="Times New Roman"/>
                <w:b/>
                <w:bCs/>
                <w:sz w:val="20"/>
                <w:szCs w:val="20"/>
                <w:lang w:val="sr-Cyrl-RS" w:eastAsia="zh-CN"/>
              </w:rPr>
              <w:t>м2/</w:t>
            </w:r>
            <w:r w:rsidRPr="00442010">
              <w:rPr>
                <w:rFonts w:ascii="Times New Roman" w:eastAsia="SimSun" w:hAnsi="Times New Roman" w:cs="Times New Roman"/>
                <w:b/>
                <w:bCs/>
                <w:sz w:val="20"/>
                <w:szCs w:val="20"/>
                <w:lang w:eastAsia="zh-CN"/>
              </w:rPr>
              <w:t>2</w:t>
            </w:r>
            <w:r w:rsidRPr="00442010">
              <w:rPr>
                <w:rFonts w:ascii="Times New Roman" w:eastAsia="SimSun" w:hAnsi="Times New Roman" w:cs="Times New Roman"/>
                <w:b/>
                <w:bCs/>
                <w:sz w:val="20"/>
                <w:szCs w:val="20"/>
                <w:lang w:val="sr-Cyrl-RS" w:eastAsia="zh-CN"/>
              </w:rPr>
              <w:t>00м</w:t>
            </w:r>
            <w:r w:rsidRPr="00442010">
              <w:rPr>
                <w:rFonts w:ascii="Times New Roman" w:eastAsia="SimSun" w:hAnsi="Times New Roman" w:cs="Times New Roman"/>
                <w:b/>
                <w:bCs/>
                <w:sz w:val="20"/>
                <w:szCs w:val="20"/>
                <w:lang w:eastAsia="zh-CN"/>
              </w:rPr>
              <w:t>2</w:t>
            </w:r>
            <w:r w:rsidRPr="00442010">
              <w:rPr>
                <w:rFonts w:ascii="Times New Roman" w:eastAsia="SimSun" w:hAnsi="Times New Roman" w:cs="Times New Roman"/>
                <w:b/>
                <w:bCs/>
                <w:sz w:val="20"/>
                <w:szCs w:val="20"/>
                <w:lang w:val="sr-Cyrl-RS" w:eastAsia="zh-CN"/>
              </w:rPr>
              <w:t>=</w:t>
            </w:r>
            <w:r w:rsidRPr="00442010">
              <w:rPr>
                <w:rFonts w:ascii="Times New Roman" w:eastAsia="SimSun" w:hAnsi="Times New Roman" w:cs="Times New Roman"/>
                <w:b/>
                <w:bCs/>
                <w:sz w:val="20"/>
                <w:szCs w:val="20"/>
                <w:lang w:eastAsia="zh-CN"/>
              </w:rPr>
              <w:t>10</w:t>
            </w:r>
            <w:r w:rsidRPr="00442010">
              <w:rPr>
                <w:rFonts w:ascii="Times New Roman" w:eastAsia="SimSun" w:hAnsi="Times New Roman" w:cs="Times New Roman"/>
                <w:b/>
                <w:bCs/>
                <w:sz w:val="20"/>
                <w:szCs w:val="20"/>
                <w:lang w:val="sr-Cyrl-RS" w:eastAsia="zh-CN"/>
              </w:rPr>
              <w:t>,</w:t>
            </w:r>
            <w:r w:rsidRPr="00442010">
              <w:rPr>
                <w:rFonts w:ascii="Times New Roman" w:eastAsia="SimSun" w:hAnsi="Times New Roman" w:cs="Times New Roman"/>
                <w:b/>
                <w:bCs/>
                <w:sz w:val="20"/>
                <w:szCs w:val="20"/>
                <w:lang w:eastAsia="zh-CN"/>
              </w:rPr>
              <w:t>79</w:t>
            </w:r>
            <w:r w:rsidRPr="00442010">
              <w:rPr>
                <w:rFonts w:ascii="Times New Roman" w:eastAsia="SimSun" w:hAnsi="Times New Roman" w:cs="Times New Roman"/>
                <w:b/>
                <w:bCs/>
                <w:sz w:val="20"/>
                <w:szCs w:val="20"/>
                <w:lang w:val="sr-Cyrl-RS" w:eastAsia="zh-CN"/>
              </w:rPr>
              <w:t>ПМ=1</w:t>
            </w:r>
            <w:r w:rsidRPr="00442010">
              <w:rPr>
                <w:rFonts w:ascii="Times New Roman" w:eastAsia="SimSun" w:hAnsi="Times New Roman" w:cs="Times New Roman"/>
                <w:b/>
                <w:bCs/>
                <w:sz w:val="20"/>
                <w:szCs w:val="20"/>
                <w:lang w:eastAsia="zh-CN"/>
              </w:rPr>
              <w:t>1</w:t>
            </w:r>
            <w:r w:rsidRPr="00442010">
              <w:rPr>
                <w:rFonts w:ascii="Times New Roman" w:eastAsia="SimSun" w:hAnsi="Times New Roman" w:cs="Times New Roman"/>
                <w:b/>
                <w:bCs/>
                <w:sz w:val="20"/>
                <w:szCs w:val="20"/>
                <w:lang w:val="sr-Cyrl-RS" w:eastAsia="zh-CN"/>
              </w:rPr>
              <w:t>ПМ</w:t>
            </w:r>
          </w:p>
          <w:p w14:paraId="2F503ADE" w14:textId="3ED5F294" w:rsidR="003F65FD" w:rsidRPr="003F65FD" w:rsidRDefault="003F65FD" w:rsidP="003F65FD">
            <w:pPr>
              <w:suppressAutoHyphens/>
              <w:spacing w:after="0" w:line="240" w:lineRule="auto"/>
              <w:rPr>
                <w:rFonts w:ascii="Times New Roman" w:eastAsia="SimSun" w:hAnsi="Times New Roman" w:cs="Times New Roman"/>
                <w:b/>
                <w:bCs/>
                <w:sz w:val="20"/>
                <w:szCs w:val="20"/>
                <w:lang w:val="sr-Cyrl-RS" w:eastAsia="zh-CN"/>
              </w:rPr>
            </w:pPr>
          </w:p>
        </w:tc>
      </w:tr>
      <w:tr w:rsidR="003F65FD" w:rsidRPr="003F65FD" w14:paraId="20996C9B" w14:textId="77777777" w:rsidTr="00C27C3D">
        <w:trPr>
          <w:trHeight w:val="139"/>
        </w:trPr>
        <w:tc>
          <w:tcPr>
            <w:tcW w:w="2178" w:type="dxa"/>
          </w:tcPr>
          <w:p w14:paraId="78C54CDB"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r w:rsidRPr="003F65FD">
              <w:rPr>
                <w:rFonts w:ascii="Times New Roman" w:eastAsia="Calibri" w:hAnsi="Times New Roman" w:cs="Times New Roman"/>
                <w:b/>
                <w:bCs/>
                <w:sz w:val="20"/>
                <w:szCs w:val="20"/>
                <w:lang w:val="sr-Cyrl-RS"/>
              </w:rPr>
              <w:t>БРГП надземно</w:t>
            </w:r>
          </w:p>
        </w:tc>
        <w:tc>
          <w:tcPr>
            <w:tcW w:w="3960" w:type="dxa"/>
          </w:tcPr>
          <w:p w14:paraId="4422715C" w14:textId="77777777" w:rsidR="003F65FD" w:rsidRPr="003F65FD" w:rsidRDefault="003F65FD" w:rsidP="003F65FD">
            <w:pPr>
              <w:spacing w:after="0" w:line="240" w:lineRule="auto"/>
              <w:jc w:val="center"/>
              <w:rPr>
                <w:rFonts w:ascii="Times New Roman" w:eastAsia="SimSun" w:hAnsi="Times New Roman" w:cs="Times New Roman"/>
                <w:b/>
                <w:bCs/>
                <w:sz w:val="20"/>
                <w:szCs w:val="20"/>
              </w:rPr>
            </w:pPr>
          </w:p>
        </w:tc>
        <w:tc>
          <w:tcPr>
            <w:tcW w:w="3718" w:type="dxa"/>
          </w:tcPr>
          <w:p w14:paraId="78639D60" w14:textId="4DBC5246" w:rsidR="003F65FD" w:rsidRPr="0052765C" w:rsidRDefault="0052765C" w:rsidP="003F65FD">
            <w:pPr>
              <w:spacing w:after="0" w:line="240" w:lineRule="auto"/>
              <w:jc w:val="center"/>
              <w:rPr>
                <w:rFonts w:ascii="Times New Roman" w:eastAsia="Calibri" w:hAnsi="Times New Roman" w:cs="Times New Roman"/>
                <w:b/>
                <w:bCs/>
                <w:sz w:val="20"/>
                <w:szCs w:val="20"/>
                <w:lang w:val="sr-Cyrl-RS"/>
              </w:rPr>
            </w:pPr>
            <w:r w:rsidRPr="0052765C">
              <w:rPr>
                <w:rFonts w:ascii="Times New Roman" w:eastAsia="Calibri" w:hAnsi="Times New Roman" w:cs="Times New Roman"/>
                <w:b/>
                <w:bCs/>
                <w:sz w:val="20"/>
                <w:szCs w:val="20"/>
                <w:lang w:val="sr-Cyrl-RS"/>
              </w:rPr>
              <w:t>4123м2</w:t>
            </w:r>
          </w:p>
        </w:tc>
      </w:tr>
      <w:tr w:rsidR="003F65FD" w:rsidRPr="003F65FD" w14:paraId="19901B04" w14:textId="77777777" w:rsidTr="00C27C3D">
        <w:trPr>
          <w:trHeight w:val="237"/>
        </w:trPr>
        <w:tc>
          <w:tcPr>
            <w:tcW w:w="2178" w:type="dxa"/>
          </w:tcPr>
          <w:p w14:paraId="38E82C2F" w14:textId="77777777" w:rsidR="003F65FD" w:rsidRPr="003F65FD" w:rsidRDefault="003F65FD" w:rsidP="003F65FD">
            <w:pPr>
              <w:spacing w:after="0" w:line="240" w:lineRule="auto"/>
              <w:rPr>
                <w:rFonts w:ascii="Times New Roman" w:eastAsia="Calibri" w:hAnsi="Times New Roman" w:cs="Times New Roman"/>
                <w:b/>
                <w:bCs/>
                <w:sz w:val="20"/>
                <w:szCs w:val="20"/>
                <w:lang w:val="sr-Cyrl-RS"/>
              </w:rPr>
            </w:pPr>
            <w:r w:rsidRPr="003F65FD">
              <w:rPr>
                <w:rFonts w:ascii="Times New Roman" w:eastAsia="Calibri" w:hAnsi="Times New Roman" w:cs="Times New Roman"/>
                <w:b/>
                <w:bCs/>
                <w:sz w:val="20"/>
                <w:szCs w:val="20"/>
                <w:lang w:val="sr-Cyrl-RS"/>
              </w:rPr>
              <w:t>БРГП развијена</w:t>
            </w:r>
          </w:p>
        </w:tc>
        <w:tc>
          <w:tcPr>
            <w:tcW w:w="3960" w:type="dxa"/>
          </w:tcPr>
          <w:p w14:paraId="3DF3D18E" w14:textId="77777777" w:rsidR="003F65FD" w:rsidRPr="003F65FD" w:rsidRDefault="003F65FD" w:rsidP="003F65FD">
            <w:pPr>
              <w:spacing w:after="0" w:line="240" w:lineRule="auto"/>
              <w:rPr>
                <w:rFonts w:ascii="Times New Roman" w:eastAsia="SimSun" w:hAnsi="Times New Roman" w:cs="Times New Roman"/>
                <w:b/>
                <w:bCs/>
                <w:sz w:val="20"/>
                <w:szCs w:val="20"/>
                <w:lang w:val="sr-Cyrl-RS"/>
              </w:rPr>
            </w:pPr>
          </w:p>
        </w:tc>
        <w:tc>
          <w:tcPr>
            <w:tcW w:w="3718" w:type="dxa"/>
          </w:tcPr>
          <w:p w14:paraId="4DBAFD31" w14:textId="3F35BAA3" w:rsidR="003F65FD" w:rsidRPr="0052765C" w:rsidRDefault="0052765C" w:rsidP="003F65FD">
            <w:pPr>
              <w:spacing w:after="0" w:line="240" w:lineRule="auto"/>
              <w:jc w:val="center"/>
              <w:rPr>
                <w:rFonts w:ascii="Times New Roman" w:eastAsia="Calibri" w:hAnsi="Times New Roman" w:cs="Times New Roman"/>
                <w:b/>
                <w:bCs/>
                <w:sz w:val="20"/>
                <w:szCs w:val="20"/>
                <w:lang w:val="sr-Cyrl-RS"/>
              </w:rPr>
            </w:pPr>
            <w:r w:rsidRPr="0052765C">
              <w:rPr>
                <w:rFonts w:ascii="Times New Roman" w:eastAsia="SimSun" w:hAnsi="Times New Roman" w:cs="Times New Roman"/>
                <w:b/>
                <w:bCs/>
                <w:sz w:val="20"/>
                <w:szCs w:val="20"/>
                <w:lang w:val="sr-Cyrl-RS"/>
              </w:rPr>
              <w:t>4123м2</w:t>
            </w:r>
          </w:p>
        </w:tc>
      </w:tr>
      <w:bookmarkEnd w:id="8"/>
    </w:tbl>
    <w:p w14:paraId="75754D2B" w14:textId="77777777" w:rsidR="0060236A" w:rsidRPr="0060236A" w:rsidRDefault="0060236A" w:rsidP="0060236A">
      <w:pPr>
        <w:rPr>
          <w:color w:val="EE0000"/>
          <w:lang w:val="sr-Latn-RS"/>
        </w:rPr>
      </w:pPr>
    </w:p>
    <w:p w14:paraId="1F03EB20" w14:textId="77777777" w:rsidR="0060236A" w:rsidRDefault="0060236A" w:rsidP="003F65FD">
      <w:pPr>
        <w:suppressAutoHyphens/>
        <w:spacing w:after="0" w:line="240" w:lineRule="auto"/>
        <w:rPr>
          <w:rFonts w:ascii="Times New Roman" w:eastAsia="Times New Roman" w:hAnsi="Times New Roman" w:cs="Times New Roman"/>
          <w:b/>
          <w:color w:val="FF0000"/>
          <w:sz w:val="20"/>
          <w:szCs w:val="20"/>
          <w:lang w:val="sr-Cyrl-RS" w:eastAsia="zh-CN"/>
        </w:rPr>
      </w:pPr>
    </w:p>
    <w:p w14:paraId="12095B3C" w14:textId="77777777" w:rsidR="0052765C" w:rsidRDefault="0052765C" w:rsidP="003F65FD">
      <w:pPr>
        <w:suppressAutoHyphens/>
        <w:spacing w:after="0" w:line="240" w:lineRule="auto"/>
        <w:rPr>
          <w:rFonts w:ascii="Times New Roman" w:eastAsia="Times New Roman" w:hAnsi="Times New Roman" w:cs="Times New Roman"/>
          <w:b/>
          <w:color w:val="FF0000"/>
          <w:sz w:val="20"/>
          <w:szCs w:val="20"/>
          <w:lang w:val="sr-Cyrl-RS" w:eastAsia="zh-CN"/>
        </w:rPr>
      </w:pPr>
    </w:p>
    <w:p w14:paraId="22165FF9" w14:textId="77777777" w:rsidR="0052765C" w:rsidRDefault="0052765C" w:rsidP="003F65FD">
      <w:pPr>
        <w:suppressAutoHyphens/>
        <w:spacing w:after="0" w:line="240" w:lineRule="auto"/>
        <w:rPr>
          <w:rFonts w:ascii="Times New Roman" w:eastAsia="Times New Roman" w:hAnsi="Times New Roman" w:cs="Times New Roman"/>
          <w:b/>
          <w:color w:val="FF0000"/>
          <w:sz w:val="20"/>
          <w:szCs w:val="20"/>
          <w:lang w:val="sr-Cyrl-RS" w:eastAsia="zh-CN"/>
        </w:rPr>
      </w:pPr>
    </w:p>
    <w:p w14:paraId="13EB54B2" w14:textId="77777777" w:rsidR="0052765C" w:rsidRDefault="0052765C" w:rsidP="003F65FD">
      <w:pPr>
        <w:suppressAutoHyphens/>
        <w:spacing w:after="0" w:line="240" w:lineRule="auto"/>
        <w:rPr>
          <w:rFonts w:ascii="Times New Roman" w:eastAsia="Times New Roman" w:hAnsi="Times New Roman" w:cs="Times New Roman"/>
          <w:b/>
          <w:color w:val="FF0000"/>
          <w:sz w:val="20"/>
          <w:szCs w:val="20"/>
          <w:lang w:val="sr-Cyrl-RS" w:eastAsia="zh-CN"/>
        </w:rPr>
      </w:pPr>
    </w:p>
    <w:p w14:paraId="5CCAF1DD" w14:textId="77777777" w:rsidR="0052765C" w:rsidRDefault="0052765C" w:rsidP="003F65FD">
      <w:pPr>
        <w:suppressAutoHyphens/>
        <w:spacing w:after="0" w:line="240" w:lineRule="auto"/>
        <w:rPr>
          <w:rFonts w:ascii="Times New Roman" w:eastAsia="Times New Roman" w:hAnsi="Times New Roman" w:cs="Times New Roman"/>
          <w:b/>
          <w:color w:val="FF0000"/>
          <w:sz w:val="20"/>
          <w:szCs w:val="20"/>
          <w:lang w:val="sr-Cyrl-RS" w:eastAsia="zh-CN"/>
        </w:rPr>
      </w:pPr>
    </w:p>
    <w:p w14:paraId="4B409527" w14:textId="77777777" w:rsidR="0052765C" w:rsidRDefault="0052765C" w:rsidP="003F65FD">
      <w:pPr>
        <w:suppressAutoHyphens/>
        <w:spacing w:after="0" w:line="240" w:lineRule="auto"/>
        <w:rPr>
          <w:rFonts w:ascii="Times New Roman" w:eastAsia="Times New Roman" w:hAnsi="Times New Roman" w:cs="Times New Roman"/>
          <w:b/>
          <w:color w:val="FF0000"/>
          <w:sz w:val="20"/>
          <w:szCs w:val="20"/>
          <w:lang w:val="sr-Cyrl-RS" w:eastAsia="zh-CN"/>
        </w:rPr>
      </w:pPr>
    </w:p>
    <w:p w14:paraId="24281A5A" w14:textId="77777777" w:rsidR="0052765C" w:rsidRDefault="0052765C" w:rsidP="003F65FD">
      <w:pPr>
        <w:suppressAutoHyphens/>
        <w:spacing w:after="0" w:line="240" w:lineRule="auto"/>
        <w:rPr>
          <w:rFonts w:ascii="Times New Roman" w:eastAsia="Times New Roman" w:hAnsi="Times New Roman" w:cs="Times New Roman"/>
          <w:b/>
          <w:color w:val="FF0000"/>
          <w:sz w:val="20"/>
          <w:szCs w:val="20"/>
          <w:lang w:val="sr-Cyrl-RS" w:eastAsia="zh-CN"/>
        </w:rPr>
      </w:pPr>
    </w:p>
    <w:p w14:paraId="3DA429CB" w14:textId="77777777" w:rsidR="0052765C" w:rsidRPr="0052765C" w:rsidRDefault="0052765C" w:rsidP="003F65FD">
      <w:pPr>
        <w:suppressAutoHyphens/>
        <w:spacing w:after="0" w:line="240" w:lineRule="auto"/>
        <w:rPr>
          <w:rFonts w:ascii="Times New Roman" w:eastAsia="Times New Roman" w:hAnsi="Times New Roman" w:cs="Times New Roman"/>
          <w:b/>
          <w:color w:val="FF0000"/>
          <w:sz w:val="20"/>
          <w:szCs w:val="20"/>
          <w:lang w:val="sr-Cyrl-RS" w:eastAsia="zh-CN"/>
        </w:rPr>
      </w:pPr>
    </w:p>
    <w:p w14:paraId="2D1D6E36" w14:textId="77777777" w:rsidR="00895450" w:rsidRPr="00886969" w:rsidRDefault="00895450" w:rsidP="00895450">
      <w:pPr>
        <w:pBdr>
          <w:bottom w:val="dotted" w:sz="4" w:space="1" w:color="auto"/>
        </w:pBdr>
        <w:suppressAutoHyphens/>
        <w:spacing w:after="0" w:line="240" w:lineRule="auto"/>
        <w:ind w:left="75"/>
        <w:rPr>
          <w:rFonts w:ascii="Times New Roman" w:eastAsia="Times New Roman" w:hAnsi="Times New Roman" w:cs="Times New Roman"/>
          <w:b/>
          <w:sz w:val="36"/>
          <w:szCs w:val="36"/>
          <w:lang w:eastAsia="zh-CN"/>
        </w:rPr>
      </w:pPr>
      <w:r w:rsidRPr="00886969">
        <w:rPr>
          <w:rFonts w:ascii="Times New Roman" w:eastAsia="Times New Roman" w:hAnsi="Times New Roman" w:cs="Times New Roman"/>
          <w:b/>
          <w:sz w:val="36"/>
          <w:szCs w:val="36"/>
          <w:lang w:val="sr-Cyrl-RS" w:eastAsia="zh-CN"/>
        </w:rPr>
        <w:t>5. Н</w:t>
      </w:r>
      <w:r w:rsidRPr="00886969">
        <w:rPr>
          <w:rFonts w:ascii="Times New Roman" w:eastAsia="Times New Roman" w:hAnsi="Times New Roman" w:cs="Times New Roman"/>
          <w:b/>
          <w:sz w:val="36"/>
          <w:szCs w:val="36"/>
          <w:lang w:eastAsia="zh-CN"/>
        </w:rPr>
        <w:t>A</w:t>
      </w:r>
      <w:r w:rsidRPr="00886969">
        <w:rPr>
          <w:rFonts w:ascii="Times New Roman" w:eastAsia="Times New Roman" w:hAnsi="Times New Roman" w:cs="Times New Roman"/>
          <w:b/>
          <w:sz w:val="36"/>
          <w:szCs w:val="36"/>
          <w:lang w:val="sr-Cyrl-RS" w:eastAsia="zh-CN"/>
        </w:rPr>
        <w:t xml:space="preserve">ЧИН УРЕЂЕЊА СЛОБОДНИХ И ЗЕЛЕНИХ </w:t>
      </w:r>
      <w:r w:rsidRPr="00886969">
        <w:rPr>
          <w:rFonts w:ascii="Times New Roman" w:eastAsia="Times New Roman" w:hAnsi="Times New Roman" w:cs="Times New Roman"/>
          <w:b/>
          <w:sz w:val="36"/>
          <w:szCs w:val="36"/>
          <w:lang w:eastAsia="zh-CN"/>
        </w:rPr>
        <w:t xml:space="preserve">   </w:t>
      </w:r>
    </w:p>
    <w:p w14:paraId="5D19C74F" w14:textId="77777777" w:rsidR="00895450" w:rsidRPr="00886969" w:rsidRDefault="00895450" w:rsidP="00895450">
      <w:pPr>
        <w:pBdr>
          <w:bottom w:val="dotted" w:sz="4" w:space="1" w:color="auto"/>
        </w:pBdr>
        <w:suppressAutoHyphens/>
        <w:spacing w:after="0" w:line="240" w:lineRule="auto"/>
        <w:ind w:left="75"/>
        <w:rPr>
          <w:rFonts w:ascii="Times New Roman" w:eastAsia="Times New Roman" w:hAnsi="Times New Roman" w:cs="Times New Roman"/>
          <w:b/>
          <w:sz w:val="36"/>
          <w:szCs w:val="36"/>
          <w:lang w:val="sr-Cyrl-RS" w:eastAsia="zh-CN"/>
        </w:rPr>
      </w:pPr>
      <w:r w:rsidRPr="00886969">
        <w:rPr>
          <w:rFonts w:ascii="Times New Roman" w:eastAsia="Times New Roman" w:hAnsi="Times New Roman" w:cs="Times New Roman"/>
          <w:b/>
          <w:sz w:val="36"/>
          <w:szCs w:val="36"/>
          <w:lang w:eastAsia="zh-CN"/>
        </w:rPr>
        <w:t xml:space="preserve">    </w:t>
      </w:r>
      <w:r w:rsidRPr="00886969">
        <w:rPr>
          <w:rFonts w:ascii="Times New Roman" w:eastAsia="Times New Roman" w:hAnsi="Times New Roman" w:cs="Times New Roman"/>
          <w:b/>
          <w:sz w:val="36"/>
          <w:szCs w:val="36"/>
          <w:lang w:val="sr-Cyrl-RS" w:eastAsia="zh-CN"/>
        </w:rPr>
        <w:t>ПОВРШИНА</w:t>
      </w:r>
    </w:p>
    <w:p w14:paraId="41001CA8" w14:textId="77777777" w:rsidR="00895450" w:rsidRPr="00886969" w:rsidRDefault="00895450" w:rsidP="00895450">
      <w:pPr>
        <w:autoSpaceDE w:val="0"/>
        <w:autoSpaceDN w:val="0"/>
        <w:adjustRightInd w:val="0"/>
        <w:spacing w:after="0" w:line="240" w:lineRule="auto"/>
        <w:jc w:val="both"/>
        <w:rPr>
          <w:rFonts w:ascii="Times New Roman" w:eastAsia="Times New Roman" w:hAnsi="Times New Roman" w:cs="Times New Roman"/>
          <w:sz w:val="24"/>
          <w:szCs w:val="24"/>
          <w:lang w:val="ru-RU" w:eastAsia="zh-CN"/>
        </w:rPr>
      </w:pPr>
    </w:p>
    <w:p w14:paraId="1D0A98A7" w14:textId="1B73E059" w:rsidR="00886969" w:rsidRPr="00345B37" w:rsidRDefault="00886969" w:rsidP="00345B37">
      <w:pPr>
        <w:suppressAutoHyphens/>
        <w:spacing w:after="0" w:line="240" w:lineRule="auto"/>
        <w:jc w:val="both"/>
        <w:rPr>
          <w:rFonts w:ascii="Times New Roman" w:eastAsia="Times New Roman" w:hAnsi="Times New Roman" w:cs="Times New Roman"/>
          <w:sz w:val="24"/>
          <w:szCs w:val="24"/>
          <w:lang w:val="sr-Cyrl-RS"/>
        </w:rPr>
      </w:pPr>
      <w:r w:rsidRPr="00345B37">
        <w:rPr>
          <w:rFonts w:ascii="Times New Roman" w:eastAsia="Times New Roman" w:hAnsi="Times New Roman" w:cs="Times New Roman"/>
          <w:sz w:val="24"/>
          <w:szCs w:val="24"/>
          <w:lang w:val="sr-Cyrl-RS"/>
        </w:rPr>
        <w:t xml:space="preserve">С обзиром на намену, није планирано озелењавање комплекса у делу са соларним панелима, осим травнатих површина и евентуално ниског жбунастог растиња уз ограду комплекса, које неће заклањати осунчаност површина под панелима, а које не припада групи </w:t>
      </w:r>
      <w:proofErr w:type="spellStart"/>
      <w:r w:rsidRPr="00345B37">
        <w:rPr>
          <w:rFonts w:ascii="Times New Roman" w:eastAsia="Times New Roman" w:hAnsi="Times New Roman" w:cs="Times New Roman"/>
          <w:sz w:val="24"/>
          <w:szCs w:val="24"/>
          <w:lang w:val="sr-Cyrl-RS"/>
        </w:rPr>
        <w:t>инванзивних</w:t>
      </w:r>
      <w:proofErr w:type="spellEnd"/>
      <w:r w:rsidRPr="00345B37">
        <w:rPr>
          <w:rFonts w:ascii="Times New Roman" w:eastAsia="Times New Roman" w:hAnsi="Times New Roman" w:cs="Times New Roman"/>
          <w:sz w:val="24"/>
          <w:szCs w:val="24"/>
          <w:lang w:val="sr-Cyrl-RS"/>
        </w:rPr>
        <w:t xml:space="preserve"> врста. Високе саднице лишћара могуће је посадити само уз северну границу парцеле. </w:t>
      </w:r>
    </w:p>
    <w:p w14:paraId="3A8EF358" w14:textId="4D8F9D8D" w:rsidR="00886969" w:rsidRPr="00D056EE" w:rsidRDefault="00886969" w:rsidP="00345B37">
      <w:pPr>
        <w:suppressAutoHyphens/>
        <w:spacing w:after="0" w:line="240" w:lineRule="auto"/>
        <w:jc w:val="both"/>
        <w:rPr>
          <w:rFonts w:ascii="Times New Roman" w:eastAsia="Times New Roman" w:hAnsi="Times New Roman" w:cs="Times New Roman"/>
          <w:sz w:val="24"/>
          <w:szCs w:val="24"/>
          <w:lang w:val="sr-Cyrl-RS"/>
        </w:rPr>
      </w:pPr>
      <w:r w:rsidRPr="00D056EE">
        <w:rPr>
          <w:rFonts w:ascii="Times New Roman" w:eastAsia="Times New Roman" w:hAnsi="Times New Roman" w:cs="Times New Roman"/>
          <w:sz w:val="24"/>
          <w:szCs w:val="24"/>
          <w:lang w:val="sr-Cyrl-RS"/>
        </w:rPr>
        <w:t xml:space="preserve">Проценат зелених површина унутар предметног комплекса износи </w:t>
      </w:r>
      <w:r w:rsidR="00D056EE" w:rsidRPr="00D056EE">
        <w:rPr>
          <w:rFonts w:ascii="Times New Roman" w:eastAsia="Times New Roman" w:hAnsi="Times New Roman" w:cs="Times New Roman"/>
          <w:sz w:val="24"/>
          <w:szCs w:val="24"/>
        </w:rPr>
        <w:t>30</w:t>
      </w:r>
      <w:r w:rsidRPr="00D056EE">
        <w:rPr>
          <w:rFonts w:ascii="Times New Roman" w:eastAsia="Times New Roman" w:hAnsi="Times New Roman" w:cs="Times New Roman"/>
          <w:sz w:val="24"/>
          <w:szCs w:val="24"/>
          <w:lang w:val="sr-Cyrl-RS"/>
        </w:rPr>
        <w:t>%.</w:t>
      </w:r>
    </w:p>
    <w:p w14:paraId="23C4675B" w14:textId="77777777" w:rsidR="00886969" w:rsidRPr="00345B37" w:rsidRDefault="00886969" w:rsidP="00345B37">
      <w:pPr>
        <w:suppressAutoHyphens/>
        <w:spacing w:after="0" w:line="240" w:lineRule="auto"/>
        <w:jc w:val="both"/>
        <w:rPr>
          <w:rFonts w:ascii="Times New Roman" w:eastAsia="Times New Roman" w:hAnsi="Times New Roman" w:cs="Times New Roman"/>
          <w:sz w:val="24"/>
          <w:szCs w:val="24"/>
          <w:lang w:val="sr-Cyrl-RS"/>
        </w:rPr>
      </w:pPr>
    </w:p>
    <w:p w14:paraId="191A450C" w14:textId="19CAFDB6" w:rsidR="00886969" w:rsidRPr="00345B37" w:rsidRDefault="00886969" w:rsidP="00345B37">
      <w:pPr>
        <w:suppressAutoHyphens/>
        <w:spacing w:after="0" w:line="240" w:lineRule="auto"/>
        <w:jc w:val="both"/>
        <w:rPr>
          <w:rFonts w:ascii="Times New Roman" w:eastAsia="Times New Roman" w:hAnsi="Times New Roman" w:cs="Times New Roman"/>
          <w:b/>
          <w:bCs/>
          <w:sz w:val="24"/>
          <w:szCs w:val="24"/>
          <w:lang w:val="sr-Cyrl-RS"/>
        </w:rPr>
      </w:pPr>
      <w:r w:rsidRPr="00345B37">
        <w:rPr>
          <w:rFonts w:ascii="Times New Roman" w:eastAsia="Times New Roman" w:hAnsi="Times New Roman" w:cs="Times New Roman"/>
          <w:b/>
          <w:bCs/>
          <w:sz w:val="24"/>
          <w:szCs w:val="24"/>
          <w:lang w:val="sr-Cyrl-RS"/>
        </w:rPr>
        <w:t>Ограђивање парцела</w:t>
      </w:r>
    </w:p>
    <w:p w14:paraId="1E6645A8" w14:textId="77777777" w:rsidR="00DA2390" w:rsidRPr="00345B37" w:rsidRDefault="00DA2390" w:rsidP="00345B37">
      <w:pPr>
        <w:suppressAutoHyphens/>
        <w:spacing w:after="0" w:line="240" w:lineRule="auto"/>
        <w:jc w:val="both"/>
        <w:rPr>
          <w:rFonts w:ascii="Times New Roman" w:eastAsia="Times New Roman" w:hAnsi="Times New Roman" w:cs="Times New Roman"/>
          <w:sz w:val="24"/>
          <w:szCs w:val="24"/>
        </w:rPr>
      </w:pPr>
    </w:p>
    <w:p w14:paraId="1FD79B2D" w14:textId="181951DD" w:rsidR="00886969" w:rsidRPr="00345B37" w:rsidRDefault="00886969" w:rsidP="00345B37">
      <w:pPr>
        <w:suppressAutoHyphens/>
        <w:spacing w:after="0" w:line="240" w:lineRule="auto"/>
        <w:jc w:val="both"/>
        <w:rPr>
          <w:rFonts w:ascii="Times New Roman" w:eastAsia="Times New Roman" w:hAnsi="Times New Roman" w:cs="Times New Roman"/>
          <w:sz w:val="24"/>
          <w:szCs w:val="24"/>
          <w:lang w:val="sr-Cyrl-RS"/>
        </w:rPr>
      </w:pPr>
      <w:r w:rsidRPr="00345B37">
        <w:rPr>
          <w:rFonts w:ascii="Times New Roman" w:eastAsia="Times New Roman" w:hAnsi="Times New Roman" w:cs="Times New Roman"/>
          <w:sz w:val="24"/>
          <w:szCs w:val="24"/>
          <w:lang w:val="sr-Cyrl-RS"/>
        </w:rPr>
        <w:t>У циљу обезбеђења  опреме соларна електрана је по правилу ограђена и видно обележена забраном приступа неовлашћеним лицима.</w:t>
      </w:r>
    </w:p>
    <w:p w14:paraId="2BA257CF" w14:textId="5C3CDF45" w:rsidR="00886969" w:rsidRPr="00345B37" w:rsidRDefault="00886969" w:rsidP="00345B37">
      <w:pPr>
        <w:suppressAutoHyphens/>
        <w:spacing w:after="0" w:line="240" w:lineRule="auto"/>
        <w:jc w:val="both"/>
        <w:rPr>
          <w:rFonts w:ascii="Times New Roman" w:eastAsia="Times New Roman" w:hAnsi="Times New Roman" w:cs="Times New Roman"/>
          <w:sz w:val="24"/>
          <w:szCs w:val="24"/>
          <w:lang w:val="sr-Cyrl-RS"/>
        </w:rPr>
      </w:pPr>
      <w:r w:rsidRPr="00345B37">
        <w:rPr>
          <w:rFonts w:ascii="Times New Roman" w:eastAsia="Times New Roman" w:hAnsi="Times New Roman" w:cs="Times New Roman"/>
          <w:sz w:val="24"/>
          <w:szCs w:val="24"/>
          <w:lang w:val="sr-Cyrl-RS"/>
        </w:rPr>
        <w:t>На улазу пројектована је клизна капија за колско-пешачки приступ локацији.</w:t>
      </w:r>
    </w:p>
    <w:p w14:paraId="292EA0BB" w14:textId="25BEE831" w:rsidR="00DA2390" w:rsidRPr="00345B37" w:rsidRDefault="00DA2390" w:rsidP="00345B37">
      <w:pPr>
        <w:suppressAutoHyphens/>
        <w:spacing w:after="0" w:line="240" w:lineRule="auto"/>
        <w:jc w:val="both"/>
        <w:rPr>
          <w:rFonts w:ascii="Times New Roman" w:eastAsia="Times New Roman" w:hAnsi="Times New Roman" w:cs="Times New Roman"/>
          <w:sz w:val="24"/>
          <w:szCs w:val="24"/>
        </w:rPr>
      </w:pPr>
      <w:proofErr w:type="spellStart"/>
      <w:r w:rsidRPr="00345B37">
        <w:rPr>
          <w:rFonts w:ascii="Times New Roman" w:eastAsia="Times New Roman" w:hAnsi="Times New Roman" w:cs="Times New Roman"/>
          <w:sz w:val="24"/>
          <w:szCs w:val="24"/>
        </w:rPr>
        <w:t>Ограда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око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предметне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парцеле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треба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да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буде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саграђена</w:t>
      </w:r>
      <w:proofErr w:type="spellEnd"/>
      <w:r w:rsidRPr="00345B37">
        <w:rPr>
          <w:rFonts w:ascii="Times New Roman" w:eastAsia="Times New Roman" w:hAnsi="Times New Roman" w:cs="Times New Roman"/>
          <w:sz w:val="24"/>
          <w:szCs w:val="24"/>
        </w:rPr>
        <w:t xml:space="preserve"> на </w:t>
      </w:r>
      <w:proofErr w:type="spellStart"/>
      <w:r w:rsidRPr="00345B37">
        <w:rPr>
          <w:rFonts w:ascii="Times New Roman" w:eastAsia="Times New Roman" w:hAnsi="Times New Roman" w:cs="Times New Roman"/>
          <w:sz w:val="24"/>
          <w:szCs w:val="24"/>
        </w:rPr>
        <w:t>начин</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којим</w:t>
      </w:r>
      <w:proofErr w:type="spellEnd"/>
      <w:r w:rsidRPr="00345B37">
        <w:rPr>
          <w:rFonts w:ascii="Times New Roman" w:eastAsia="Times New Roman" w:hAnsi="Times New Roman" w:cs="Times New Roman"/>
          <w:sz w:val="24"/>
          <w:szCs w:val="24"/>
        </w:rPr>
        <w:t xml:space="preserve"> се </w:t>
      </w:r>
      <w:proofErr w:type="spellStart"/>
      <w:r w:rsidRPr="00345B37">
        <w:rPr>
          <w:rFonts w:ascii="Times New Roman" w:eastAsia="Times New Roman" w:hAnsi="Times New Roman" w:cs="Times New Roman"/>
          <w:sz w:val="24"/>
          <w:szCs w:val="24"/>
        </w:rPr>
        <w:t>омогућује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кретање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ситних</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животињских</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врста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рубним</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деловима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предметног</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простора</w:t>
      </w:r>
      <w:proofErr w:type="spellEnd"/>
      <w:r w:rsidRPr="00345B37">
        <w:rPr>
          <w:rFonts w:ascii="Times New Roman" w:eastAsia="Times New Roman" w:hAnsi="Times New Roman" w:cs="Times New Roman"/>
          <w:sz w:val="24"/>
          <w:szCs w:val="24"/>
        </w:rPr>
        <w:t>.</w:t>
      </w:r>
    </w:p>
    <w:p w14:paraId="68D25C70" w14:textId="6EF35806" w:rsidR="00DA2390" w:rsidRPr="00345B37" w:rsidRDefault="00DA2390" w:rsidP="00345B37">
      <w:pPr>
        <w:suppressAutoHyphens/>
        <w:spacing w:after="0" w:line="240" w:lineRule="auto"/>
        <w:jc w:val="both"/>
        <w:rPr>
          <w:rFonts w:ascii="Times New Roman" w:eastAsia="Times New Roman" w:hAnsi="Times New Roman" w:cs="Times New Roman"/>
          <w:sz w:val="24"/>
          <w:szCs w:val="24"/>
        </w:rPr>
      </w:pPr>
      <w:proofErr w:type="spellStart"/>
      <w:r w:rsidRPr="00345B37">
        <w:rPr>
          <w:rFonts w:ascii="Times New Roman" w:eastAsia="Times New Roman" w:hAnsi="Times New Roman" w:cs="Times New Roman"/>
          <w:sz w:val="24"/>
          <w:szCs w:val="24"/>
        </w:rPr>
        <w:t>Препоручује</w:t>
      </w:r>
      <w:proofErr w:type="spellEnd"/>
      <w:r w:rsidRPr="00345B37">
        <w:rPr>
          <w:rFonts w:ascii="Times New Roman" w:eastAsia="Times New Roman" w:hAnsi="Times New Roman" w:cs="Times New Roman"/>
          <w:sz w:val="24"/>
          <w:szCs w:val="24"/>
        </w:rPr>
        <w:t xml:space="preserve"> се </w:t>
      </w:r>
      <w:proofErr w:type="spellStart"/>
      <w:r w:rsidRPr="00345B37">
        <w:rPr>
          <w:rFonts w:ascii="Times New Roman" w:eastAsia="Times New Roman" w:hAnsi="Times New Roman" w:cs="Times New Roman"/>
          <w:sz w:val="24"/>
          <w:szCs w:val="24"/>
        </w:rPr>
        <w:t>примена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вертикалних</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елемената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међусобним</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растојањем</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од</w:t>
      </w:r>
      <w:proofErr w:type="spellEnd"/>
      <w:r w:rsidRPr="00345B37">
        <w:rPr>
          <w:rFonts w:ascii="Times New Roman" w:eastAsia="Times New Roman" w:hAnsi="Times New Roman" w:cs="Times New Roman"/>
          <w:sz w:val="24"/>
          <w:szCs w:val="24"/>
        </w:rPr>
        <w:t xml:space="preserve"> 15cm. </w:t>
      </w:r>
      <w:proofErr w:type="spellStart"/>
      <w:r w:rsidRPr="00345B37">
        <w:rPr>
          <w:rFonts w:ascii="Times New Roman" w:eastAsia="Times New Roman" w:hAnsi="Times New Roman" w:cs="Times New Roman"/>
          <w:sz w:val="24"/>
          <w:szCs w:val="24"/>
        </w:rPr>
        <w:t>Уколико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ограда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има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изглед</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мреже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најмања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висина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доње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ивице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мреже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треба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да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буде</w:t>
      </w:r>
      <w:proofErr w:type="spellEnd"/>
      <w:r w:rsidRPr="00345B37">
        <w:rPr>
          <w:rFonts w:ascii="Times New Roman" w:eastAsia="Times New Roman" w:hAnsi="Times New Roman" w:cs="Times New Roman"/>
          <w:sz w:val="24"/>
          <w:szCs w:val="24"/>
        </w:rPr>
        <w:t xml:space="preserve"> 20 cm (</w:t>
      </w:r>
      <w:proofErr w:type="spellStart"/>
      <w:r w:rsidRPr="00345B37">
        <w:rPr>
          <w:rFonts w:ascii="Times New Roman" w:eastAsia="Times New Roman" w:hAnsi="Times New Roman" w:cs="Times New Roman"/>
          <w:sz w:val="24"/>
          <w:szCs w:val="24"/>
        </w:rPr>
        <w:t>растојање</w:t>
      </w:r>
      <w:proofErr w:type="spellEnd"/>
      <w:r w:rsidRPr="00345B37">
        <w:rPr>
          <w:rFonts w:ascii="Times New Roman" w:eastAsia="Times New Roman" w:hAnsi="Times New Roman" w:cs="Times New Roman"/>
          <w:sz w:val="24"/>
          <w:szCs w:val="24"/>
        </w:rPr>
        <w:t xml:space="preserve"> 15 cm </w:t>
      </w:r>
      <w:proofErr w:type="spellStart"/>
      <w:r w:rsidRPr="00345B37">
        <w:rPr>
          <w:rFonts w:ascii="Times New Roman" w:eastAsia="Times New Roman" w:hAnsi="Times New Roman" w:cs="Times New Roman"/>
          <w:sz w:val="24"/>
          <w:szCs w:val="24"/>
        </w:rPr>
        <w:t>од</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површине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земље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је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дозвољено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само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уколико</w:t>
      </w:r>
      <w:proofErr w:type="spellEnd"/>
      <w:r w:rsidRPr="00345B37">
        <w:rPr>
          <w:rFonts w:ascii="Times New Roman" w:eastAsia="Times New Roman" w:hAnsi="Times New Roman" w:cs="Times New Roman"/>
          <w:sz w:val="24"/>
          <w:szCs w:val="24"/>
        </w:rPr>
        <w:t xml:space="preserve"> се </w:t>
      </w:r>
      <w:proofErr w:type="spellStart"/>
      <w:r w:rsidRPr="00345B37">
        <w:rPr>
          <w:rFonts w:ascii="Times New Roman" w:eastAsia="Times New Roman" w:hAnsi="Times New Roman" w:cs="Times New Roman"/>
          <w:sz w:val="24"/>
          <w:szCs w:val="24"/>
        </w:rPr>
        <w:t>рубни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део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око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ограде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редовно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одржава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кошењем</w:t>
      </w:r>
      <w:proofErr w:type="spellEnd"/>
      <w:r w:rsidRPr="00345B37">
        <w:rPr>
          <w:rFonts w:ascii="Times New Roman" w:eastAsia="Times New Roman" w:hAnsi="Times New Roman" w:cs="Times New Roman"/>
          <w:sz w:val="24"/>
          <w:szCs w:val="24"/>
        </w:rPr>
        <w:t xml:space="preserve">), а на </w:t>
      </w:r>
      <w:proofErr w:type="spellStart"/>
      <w:r w:rsidRPr="00345B37">
        <w:rPr>
          <w:rFonts w:ascii="Times New Roman" w:eastAsia="Times New Roman" w:hAnsi="Times New Roman" w:cs="Times New Roman"/>
          <w:sz w:val="24"/>
          <w:szCs w:val="24"/>
        </w:rPr>
        <w:t>делу</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простора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испод</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мреже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поставити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вертикалне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елементе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међусобним</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растојањем</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од</w:t>
      </w:r>
      <w:proofErr w:type="spellEnd"/>
      <w:r w:rsidRPr="00345B37">
        <w:rPr>
          <w:rFonts w:ascii="Times New Roman" w:eastAsia="Times New Roman" w:hAnsi="Times New Roman" w:cs="Times New Roman"/>
          <w:sz w:val="24"/>
          <w:szCs w:val="24"/>
        </w:rPr>
        <w:t xml:space="preserve"> 15 cm. </w:t>
      </w:r>
      <w:proofErr w:type="spellStart"/>
      <w:r w:rsidRPr="00345B37">
        <w:rPr>
          <w:rFonts w:ascii="Times New Roman" w:eastAsia="Times New Roman" w:hAnsi="Times New Roman" w:cs="Times New Roman"/>
          <w:sz w:val="24"/>
          <w:szCs w:val="24"/>
        </w:rPr>
        <w:t>Минимална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висина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траве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кошењу</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треба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да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буде</w:t>
      </w:r>
      <w:proofErr w:type="spellEnd"/>
      <w:r w:rsidRPr="00345B37">
        <w:rPr>
          <w:rFonts w:ascii="Times New Roman" w:eastAsia="Times New Roman" w:hAnsi="Times New Roman" w:cs="Times New Roman"/>
          <w:sz w:val="24"/>
          <w:szCs w:val="24"/>
        </w:rPr>
        <w:t xml:space="preserve"> 10 cm;</w:t>
      </w:r>
    </w:p>
    <w:p w14:paraId="0E0F7BC4" w14:textId="77777777" w:rsidR="00886969" w:rsidRPr="00345B37" w:rsidRDefault="00886969" w:rsidP="00345B37">
      <w:pPr>
        <w:pBdr>
          <w:bottom w:val="dotted" w:sz="4" w:space="1" w:color="auto"/>
        </w:pBdr>
        <w:suppressAutoHyphens/>
        <w:spacing w:after="0" w:line="240" w:lineRule="auto"/>
        <w:ind w:left="75"/>
        <w:jc w:val="both"/>
        <w:rPr>
          <w:rFonts w:ascii="Times New Roman" w:eastAsia="Times New Roman" w:hAnsi="Times New Roman" w:cs="Times New Roman"/>
          <w:sz w:val="24"/>
          <w:szCs w:val="24"/>
          <w:lang w:val="sr-Cyrl-RS"/>
        </w:rPr>
      </w:pPr>
    </w:p>
    <w:p w14:paraId="40A8A22E" w14:textId="77777777" w:rsidR="00245713" w:rsidRDefault="00245713" w:rsidP="00895450">
      <w:pPr>
        <w:pBdr>
          <w:bottom w:val="dotted" w:sz="4" w:space="1" w:color="auto"/>
        </w:pBdr>
        <w:suppressAutoHyphens/>
        <w:spacing w:after="0" w:line="240" w:lineRule="auto"/>
        <w:ind w:left="75"/>
        <w:rPr>
          <w:rFonts w:ascii="Times New Roman" w:eastAsia="Times New Roman" w:hAnsi="Times New Roman" w:cs="Times New Roman"/>
          <w:b/>
          <w:color w:val="FF0000"/>
          <w:sz w:val="36"/>
          <w:szCs w:val="36"/>
          <w:lang w:val="sr-Cyrl-RS" w:eastAsia="zh-CN"/>
        </w:rPr>
      </w:pPr>
    </w:p>
    <w:p w14:paraId="47A4EC9A" w14:textId="10CA6C47" w:rsidR="00895450" w:rsidRPr="00245713" w:rsidRDefault="00895450" w:rsidP="00895450">
      <w:pPr>
        <w:pBdr>
          <w:bottom w:val="dotted" w:sz="4" w:space="1" w:color="auto"/>
        </w:pBdr>
        <w:suppressAutoHyphens/>
        <w:spacing w:after="0" w:line="240" w:lineRule="auto"/>
        <w:ind w:left="75"/>
        <w:rPr>
          <w:rFonts w:ascii="Times New Roman" w:eastAsia="Times New Roman" w:hAnsi="Times New Roman" w:cs="Times New Roman"/>
          <w:b/>
          <w:sz w:val="36"/>
          <w:szCs w:val="36"/>
          <w:lang w:val="sr-Cyrl-RS" w:eastAsia="zh-CN"/>
        </w:rPr>
      </w:pPr>
      <w:r w:rsidRPr="00245713">
        <w:rPr>
          <w:rFonts w:ascii="Times New Roman" w:eastAsia="Times New Roman" w:hAnsi="Times New Roman" w:cs="Times New Roman"/>
          <w:b/>
          <w:sz w:val="36"/>
          <w:szCs w:val="36"/>
          <w:lang w:val="sr-Cyrl-RS" w:eastAsia="zh-CN"/>
        </w:rPr>
        <w:t xml:space="preserve">6. </w:t>
      </w:r>
      <w:r w:rsidRPr="00245713">
        <w:rPr>
          <w:rFonts w:ascii="Times New Roman" w:eastAsia="Times New Roman" w:hAnsi="Times New Roman" w:cs="Times New Roman"/>
          <w:b/>
          <w:sz w:val="36"/>
          <w:szCs w:val="36"/>
          <w:lang w:val="ru-RU" w:eastAsia="zh-CN"/>
        </w:rPr>
        <w:t>Н</w:t>
      </w:r>
      <w:r w:rsidRPr="00245713">
        <w:rPr>
          <w:rFonts w:ascii="Times New Roman" w:eastAsia="Times New Roman" w:hAnsi="Times New Roman" w:cs="Times New Roman"/>
          <w:b/>
          <w:sz w:val="36"/>
          <w:szCs w:val="36"/>
          <w:lang w:eastAsia="zh-CN"/>
        </w:rPr>
        <w:t>A</w:t>
      </w:r>
      <w:r w:rsidRPr="00245713">
        <w:rPr>
          <w:rFonts w:ascii="Times New Roman" w:eastAsia="Times New Roman" w:hAnsi="Times New Roman" w:cs="Times New Roman"/>
          <w:b/>
          <w:sz w:val="36"/>
          <w:szCs w:val="36"/>
          <w:lang w:val="sr-Cyrl-RS" w:eastAsia="zh-CN"/>
        </w:rPr>
        <w:t>ЧИН ПРИКЉУЧЕЊА НА ИНФРАСТРУКТУРНУ МРЕЖУ</w:t>
      </w:r>
    </w:p>
    <w:p w14:paraId="47345560" w14:textId="77777777" w:rsidR="00895450" w:rsidRPr="00245713" w:rsidRDefault="00895450" w:rsidP="00895450">
      <w:pPr>
        <w:autoSpaceDE w:val="0"/>
        <w:autoSpaceDN w:val="0"/>
        <w:adjustRightInd w:val="0"/>
        <w:spacing w:after="0" w:line="240" w:lineRule="auto"/>
        <w:jc w:val="both"/>
        <w:rPr>
          <w:rFonts w:ascii="Times New Roman" w:eastAsia="Times New Roman" w:hAnsi="Times New Roman" w:cs="Times New Roman"/>
          <w:b/>
          <w:sz w:val="24"/>
          <w:szCs w:val="24"/>
          <w:shd w:val="clear" w:color="auto" w:fill="FFFFFF"/>
          <w:lang w:val="sr-Cyrl-RS" w:eastAsia="zh-CN"/>
        </w:rPr>
      </w:pPr>
    </w:p>
    <w:p w14:paraId="3DBC1493" w14:textId="77777777" w:rsidR="00895450" w:rsidRPr="00245713" w:rsidRDefault="00895450" w:rsidP="00895450">
      <w:pPr>
        <w:autoSpaceDE w:val="0"/>
        <w:autoSpaceDN w:val="0"/>
        <w:adjustRightInd w:val="0"/>
        <w:spacing w:after="0" w:line="240" w:lineRule="auto"/>
        <w:jc w:val="both"/>
        <w:rPr>
          <w:rFonts w:ascii="Times New Roman" w:eastAsia="Times New Roman" w:hAnsi="Times New Roman" w:cs="Times New Roman"/>
          <w:b/>
          <w:sz w:val="24"/>
          <w:szCs w:val="24"/>
          <w:shd w:val="clear" w:color="auto" w:fill="FFFFFF"/>
          <w:lang w:val="sr-Cyrl-RS" w:eastAsia="zh-CN"/>
        </w:rPr>
      </w:pPr>
      <w:r w:rsidRPr="00245713">
        <w:rPr>
          <w:rFonts w:ascii="Times New Roman" w:eastAsia="Times New Roman" w:hAnsi="Times New Roman" w:cs="Times New Roman"/>
          <w:b/>
          <w:sz w:val="24"/>
          <w:szCs w:val="24"/>
          <w:shd w:val="clear" w:color="auto" w:fill="FFFFFF"/>
          <w:lang w:val="sr-Cyrl-RS" w:eastAsia="zh-CN"/>
        </w:rPr>
        <w:t>6.1.  Саобраћајна инфраструктура</w:t>
      </w:r>
    </w:p>
    <w:p w14:paraId="736E16ED" w14:textId="77777777" w:rsidR="00895450" w:rsidRPr="00895450" w:rsidRDefault="00895450" w:rsidP="00895450">
      <w:pPr>
        <w:autoSpaceDE w:val="0"/>
        <w:autoSpaceDN w:val="0"/>
        <w:adjustRightInd w:val="0"/>
        <w:spacing w:after="0" w:line="240" w:lineRule="auto"/>
        <w:jc w:val="both"/>
        <w:rPr>
          <w:rFonts w:ascii="Times New Roman" w:eastAsia="Times New Roman" w:hAnsi="Times New Roman" w:cs="Times New Roman"/>
          <w:bCs/>
          <w:color w:val="FF0000"/>
          <w:sz w:val="24"/>
          <w:szCs w:val="24"/>
          <w:shd w:val="clear" w:color="auto" w:fill="FFFFFF"/>
          <w:lang w:eastAsia="zh-CN"/>
        </w:rPr>
      </w:pPr>
    </w:p>
    <w:p w14:paraId="34861C48" w14:textId="17F7B2B3" w:rsidR="00854DEA" w:rsidRDefault="00854DEA" w:rsidP="00854DEA">
      <w:pPr>
        <w:jc w:val="both"/>
        <w:rPr>
          <w:rFonts w:ascii="Times New Roman" w:eastAsia="Calibri" w:hAnsi="Times New Roman" w:cs="Times New Roman"/>
          <w:sz w:val="24"/>
          <w:szCs w:val="24"/>
          <w:lang w:val="sr-Cyrl-RS"/>
        </w:rPr>
      </w:pPr>
      <w:r w:rsidRPr="00997590">
        <w:rPr>
          <w:rFonts w:ascii="Times New Roman" w:eastAsia="Calibri" w:hAnsi="Times New Roman" w:cs="Times New Roman"/>
          <w:sz w:val="24"/>
          <w:szCs w:val="24"/>
          <w:lang w:val="sr-Cyrl-RS"/>
        </w:rPr>
        <w:t xml:space="preserve">Предметна катастарска парцела има приступ на јавну површину директно, у јужном делу локације, на  </w:t>
      </w:r>
      <w:proofErr w:type="spellStart"/>
      <w:r w:rsidRPr="00997590">
        <w:rPr>
          <w:rFonts w:ascii="Times New Roman" w:eastAsia="Calibri" w:hAnsi="Times New Roman" w:cs="Times New Roman"/>
          <w:sz w:val="24"/>
          <w:szCs w:val="24"/>
          <w:lang w:val="sr-Cyrl-RS"/>
        </w:rPr>
        <w:t>некатегорисани</w:t>
      </w:r>
      <w:proofErr w:type="spellEnd"/>
      <w:r w:rsidRPr="00997590">
        <w:rPr>
          <w:rFonts w:ascii="Times New Roman" w:eastAsia="Calibri" w:hAnsi="Times New Roman" w:cs="Times New Roman"/>
          <w:sz w:val="24"/>
          <w:szCs w:val="24"/>
          <w:lang w:val="sr-Cyrl-RS"/>
        </w:rPr>
        <w:t xml:space="preserve"> пут КП бр. 8552/1 КО Шид, и преко приступног пута КП бр. 8044/4, 8044/2 и 8044/3 КО Шид.</w:t>
      </w:r>
    </w:p>
    <w:p w14:paraId="624A523D" w14:textId="77777777" w:rsidR="00D056EE" w:rsidRPr="00D056EE" w:rsidRDefault="00854DEA" w:rsidP="00854DEA">
      <w:pPr>
        <w:jc w:val="both"/>
        <w:rPr>
          <w:rFonts w:ascii="Times New Roman" w:eastAsia="Calibri" w:hAnsi="Times New Roman" w:cs="Times New Roman"/>
          <w:sz w:val="24"/>
          <w:szCs w:val="24"/>
          <w:lang w:val="sr-Cyrl-RS"/>
        </w:rPr>
      </w:pPr>
      <w:proofErr w:type="spellStart"/>
      <w:r w:rsidRPr="00D056EE">
        <w:rPr>
          <w:rFonts w:ascii="Times New Roman" w:eastAsia="Calibri" w:hAnsi="Times New Roman" w:cs="Times New Roman"/>
          <w:sz w:val="24"/>
          <w:szCs w:val="24"/>
        </w:rPr>
        <w:t>Колски</w:t>
      </w:r>
      <w:proofErr w:type="spellEnd"/>
      <w:r w:rsidRPr="00D056EE">
        <w:rPr>
          <w:rFonts w:ascii="Times New Roman" w:eastAsia="Calibri" w:hAnsi="Times New Roman" w:cs="Times New Roman"/>
          <w:sz w:val="24"/>
          <w:szCs w:val="24"/>
        </w:rPr>
        <w:t xml:space="preserve"> </w:t>
      </w:r>
      <w:proofErr w:type="spellStart"/>
      <w:r w:rsidRPr="00D056EE">
        <w:rPr>
          <w:rFonts w:ascii="Times New Roman" w:eastAsia="Calibri" w:hAnsi="Times New Roman" w:cs="Times New Roman"/>
          <w:sz w:val="24"/>
          <w:szCs w:val="24"/>
        </w:rPr>
        <w:t>прилаз</w:t>
      </w:r>
      <w:proofErr w:type="spellEnd"/>
      <w:r w:rsidRPr="00D056EE">
        <w:rPr>
          <w:rFonts w:ascii="Times New Roman" w:eastAsia="Calibri" w:hAnsi="Times New Roman" w:cs="Times New Roman"/>
          <w:sz w:val="24"/>
          <w:szCs w:val="24"/>
          <w:lang w:val="sr-Cyrl-RS"/>
        </w:rPr>
        <w:t xml:space="preserve"> </w:t>
      </w:r>
      <w:proofErr w:type="spellStart"/>
      <w:r w:rsidRPr="00D056EE">
        <w:rPr>
          <w:rFonts w:ascii="Times New Roman" w:eastAsia="Calibri" w:hAnsi="Times New Roman" w:cs="Times New Roman"/>
          <w:sz w:val="24"/>
          <w:szCs w:val="24"/>
        </w:rPr>
        <w:t>парцели</w:t>
      </w:r>
      <w:proofErr w:type="spellEnd"/>
      <w:r w:rsidRPr="00D056EE">
        <w:rPr>
          <w:rFonts w:ascii="Times New Roman" w:eastAsia="Calibri" w:hAnsi="Times New Roman" w:cs="Times New Roman"/>
          <w:sz w:val="24"/>
          <w:szCs w:val="24"/>
        </w:rPr>
        <w:t xml:space="preserve"> </w:t>
      </w:r>
      <w:proofErr w:type="spellStart"/>
      <w:r w:rsidRPr="00D056EE">
        <w:rPr>
          <w:rFonts w:ascii="Times New Roman" w:eastAsia="Calibri" w:hAnsi="Times New Roman" w:cs="Times New Roman"/>
          <w:sz w:val="24"/>
          <w:szCs w:val="24"/>
        </w:rPr>
        <w:t>је</w:t>
      </w:r>
      <w:proofErr w:type="spellEnd"/>
      <w:r w:rsidRPr="00D056EE">
        <w:rPr>
          <w:rFonts w:ascii="Times New Roman" w:eastAsia="Calibri" w:hAnsi="Times New Roman" w:cs="Times New Roman"/>
          <w:sz w:val="24"/>
          <w:szCs w:val="24"/>
        </w:rPr>
        <w:t xml:space="preserve"> </w:t>
      </w:r>
      <w:proofErr w:type="spellStart"/>
      <w:r w:rsidRPr="00D056EE">
        <w:rPr>
          <w:rFonts w:ascii="Times New Roman" w:eastAsia="Calibri" w:hAnsi="Times New Roman" w:cs="Times New Roman"/>
          <w:sz w:val="24"/>
          <w:szCs w:val="24"/>
        </w:rPr>
        <w:t>минималне</w:t>
      </w:r>
      <w:proofErr w:type="spellEnd"/>
      <w:r w:rsidRPr="00D056EE">
        <w:rPr>
          <w:rFonts w:ascii="Times New Roman" w:eastAsia="Calibri" w:hAnsi="Times New Roman" w:cs="Times New Roman"/>
          <w:sz w:val="24"/>
          <w:szCs w:val="24"/>
        </w:rPr>
        <w:t xml:space="preserve"> ширине </w:t>
      </w:r>
      <w:r w:rsidR="00D056EE" w:rsidRPr="00D056EE">
        <w:rPr>
          <w:rFonts w:ascii="Times New Roman" w:eastAsia="Calibri" w:hAnsi="Times New Roman" w:cs="Times New Roman"/>
          <w:sz w:val="24"/>
          <w:szCs w:val="24"/>
        </w:rPr>
        <w:t xml:space="preserve">7,0 </w:t>
      </w:r>
      <w:r w:rsidRPr="00D056EE">
        <w:rPr>
          <w:rFonts w:ascii="Times New Roman" w:eastAsia="Calibri" w:hAnsi="Times New Roman" w:cs="Times New Roman"/>
          <w:sz w:val="24"/>
          <w:szCs w:val="24"/>
        </w:rPr>
        <w:t xml:space="preserve">m </w:t>
      </w:r>
      <w:proofErr w:type="spellStart"/>
      <w:r w:rsidRPr="00D056EE">
        <w:rPr>
          <w:rFonts w:ascii="Times New Roman" w:eastAsia="Calibri" w:hAnsi="Times New Roman" w:cs="Times New Roman"/>
          <w:sz w:val="24"/>
          <w:szCs w:val="24"/>
        </w:rPr>
        <w:t>са</w:t>
      </w:r>
      <w:proofErr w:type="spellEnd"/>
      <w:r w:rsidRPr="00D056EE">
        <w:rPr>
          <w:rFonts w:ascii="Times New Roman" w:eastAsia="Calibri" w:hAnsi="Times New Roman" w:cs="Times New Roman"/>
          <w:sz w:val="24"/>
          <w:szCs w:val="24"/>
        </w:rPr>
        <w:t xml:space="preserve"> </w:t>
      </w:r>
      <w:proofErr w:type="spellStart"/>
      <w:r w:rsidRPr="00D056EE">
        <w:rPr>
          <w:rFonts w:ascii="Times New Roman" w:eastAsia="Calibri" w:hAnsi="Times New Roman" w:cs="Times New Roman"/>
          <w:sz w:val="24"/>
          <w:szCs w:val="24"/>
        </w:rPr>
        <w:t>минималним</w:t>
      </w:r>
      <w:proofErr w:type="spellEnd"/>
      <w:r w:rsidRPr="00D056EE">
        <w:rPr>
          <w:rFonts w:ascii="Times New Roman" w:eastAsia="Calibri" w:hAnsi="Times New Roman" w:cs="Times New Roman"/>
          <w:sz w:val="24"/>
          <w:szCs w:val="24"/>
        </w:rPr>
        <w:t xml:space="preserve"> </w:t>
      </w:r>
      <w:proofErr w:type="spellStart"/>
      <w:r w:rsidRPr="00D056EE">
        <w:rPr>
          <w:rFonts w:ascii="Times New Roman" w:eastAsia="Calibri" w:hAnsi="Times New Roman" w:cs="Times New Roman"/>
          <w:sz w:val="24"/>
          <w:szCs w:val="24"/>
        </w:rPr>
        <w:t>унутрашњим</w:t>
      </w:r>
      <w:proofErr w:type="spellEnd"/>
      <w:r w:rsidRPr="00D056EE">
        <w:rPr>
          <w:rFonts w:ascii="Times New Roman" w:eastAsia="Calibri" w:hAnsi="Times New Roman" w:cs="Times New Roman"/>
          <w:sz w:val="24"/>
          <w:szCs w:val="24"/>
        </w:rPr>
        <w:t xml:space="preserve"> </w:t>
      </w:r>
      <w:proofErr w:type="spellStart"/>
      <w:r w:rsidRPr="00D056EE">
        <w:rPr>
          <w:rFonts w:ascii="Times New Roman" w:eastAsia="Calibri" w:hAnsi="Times New Roman" w:cs="Times New Roman"/>
          <w:sz w:val="24"/>
          <w:szCs w:val="24"/>
        </w:rPr>
        <w:t>радијусом</w:t>
      </w:r>
      <w:proofErr w:type="spellEnd"/>
      <w:r w:rsidRPr="00D056EE">
        <w:rPr>
          <w:rFonts w:ascii="Times New Roman" w:eastAsia="Calibri" w:hAnsi="Times New Roman" w:cs="Times New Roman"/>
          <w:sz w:val="24"/>
          <w:szCs w:val="24"/>
        </w:rPr>
        <w:t xml:space="preserve"> </w:t>
      </w:r>
      <w:proofErr w:type="spellStart"/>
      <w:r w:rsidRPr="00D056EE">
        <w:rPr>
          <w:rFonts w:ascii="Times New Roman" w:eastAsia="Calibri" w:hAnsi="Times New Roman" w:cs="Times New Roman"/>
          <w:sz w:val="24"/>
          <w:szCs w:val="24"/>
        </w:rPr>
        <w:t>кривине</w:t>
      </w:r>
      <w:proofErr w:type="spellEnd"/>
      <w:r w:rsidRPr="00D056EE">
        <w:rPr>
          <w:rFonts w:ascii="Times New Roman" w:eastAsia="Calibri" w:hAnsi="Times New Roman" w:cs="Times New Roman"/>
          <w:sz w:val="24"/>
          <w:szCs w:val="24"/>
        </w:rPr>
        <w:t xml:space="preserve"> </w:t>
      </w:r>
      <w:proofErr w:type="spellStart"/>
      <w:r w:rsidRPr="00D056EE">
        <w:rPr>
          <w:rFonts w:ascii="Times New Roman" w:eastAsia="Calibri" w:hAnsi="Times New Roman" w:cs="Times New Roman"/>
          <w:sz w:val="24"/>
          <w:szCs w:val="24"/>
        </w:rPr>
        <w:t>од</w:t>
      </w:r>
      <w:proofErr w:type="spellEnd"/>
      <w:r w:rsidRPr="00D056EE">
        <w:rPr>
          <w:rFonts w:ascii="Times New Roman" w:eastAsia="Calibri" w:hAnsi="Times New Roman" w:cs="Times New Roman"/>
          <w:sz w:val="24"/>
          <w:szCs w:val="24"/>
        </w:rPr>
        <w:t xml:space="preserve"> </w:t>
      </w:r>
      <w:r w:rsidR="00D056EE" w:rsidRPr="00D056EE">
        <w:rPr>
          <w:rFonts w:ascii="Times New Roman" w:eastAsia="Calibri" w:hAnsi="Times New Roman" w:cs="Times New Roman"/>
          <w:sz w:val="24"/>
          <w:szCs w:val="24"/>
        </w:rPr>
        <w:t>8</w:t>
      </w:r>
      <w:r w:rsidRPr="00D056EE">
        <w:rPr>
          <w:rFonts w:ascii="Times New Roman" w:eastAsia="Calibri" w:hAnsi="Times New Roman" w:cs="Times New Roman"/>
          <w:sz w:val="24"/>
          <w:szCs w:val="24"/>
        </w:rPr>
        <w:t xml:space="preserve"> m. </w:t>
      </w:r>
      <w:proofErr w:type="spellStart"/>
      <w:r w:rsidRPr="00D056EE">
        <w:rPr>
          <w:rFonts w:ascii="Times New Roman" w:eastAsia="Calibri" w:hAnsi="Times New Roman" w:cs="Times New Roman"/>
          <w:sz w:val="24"/>
          <w:szCs w:val="24"/>
        </w:rPr>
        <w:t>Пешачки</w:t>
      </w:r>
      <w:proofErr w:type="spellEnd"/>
      <w:r w:rsidRPr="00D056EE">
        <w:rPr>
          <w:rFonts w:ascii="Times New Roman" w:eastAsia="Calibri" w:hAnsi="Times New Roman" w:cs="Times New Roman"/>
          <w:sz w:val="24"/>
          <w:szCs w:val="24"/>
        </w:rPr>
        <w:t xml:space="preserve"> </w:t>
      </w:r>
      <w:proofErr w:type="spellStart"/>
      <w:r w:rsidRPr="00D056EE">
        <w:rPr>
          <w:rFonts w:ascii="Times New Roman" w:eastAsia="Calibri" w:hAnsi="Times New Roman" w:cs="Times New Roman"/>
          <w:sz w:val="24"/>
          <w:szCs w:val="24"/>
        </w:rPr>
        <w:t>прилаз</w:t>
      </w:r>
      <w:proofErr w:type="spellEnd"/>
      <w:r w:rsidRPr="00D056EE">
        <w:rPr>
          <w:rFonts w:ascii="Times New Roman" w:eastAsia="Calibri" w:hAnsi="Times New Roman" w:cs="Times New Roman"/>
          <w:sz w:val="24"/>
          <w:szCs w:val="24"/>
        </w:rPr>
        <w:t xml:space="preserve"> </w:t>
      </w:r>
      <w:proofErr w:type="spellStart"/>
      <w:r w:rsidRPr="00D056EE">
        <w:rPr>
          <w:rFonts w:ascii="Times New Roman" w:eastAsia="Calibri" w:hAnsi="Times New Roman" w:cs="Times New Roman"/>
          <w:sz w:val="24"/>
          <w:szCs w:val="24"/>
        </w:rPr>
        <w:t>је</w:t>
      </w:r>
      <w:proofErr w:type="spellEnd"/>
      <w:r w:rsidRPr="00D056EE">
        <w:rPr>
          <w:rFonts w:ascii="Times New Roman" w:eastAsia="Calibri" w:hAnsi="Times New Roman" w:cs="Times New Roman"/>
          <w:sz w:val="24"/>
          <w:szCs w:val="24"/>
          <w:lang w:val="sr-Cyrl-RS"/>
        </w:rPr>
        <w:t xml:space="preserve"> </w:t>
      </w:r>
      <w:proofErr w:type="spellStart"/>
      <w:r w:rsidRPr="00D056EE">
        <w:rPr>
          <w:rFonts w:ascii="Times New Roman" w:eastAsia="Calibri" w:hAnsi="Times New Roman" w:cs="Times New Roman"/>
          <w:sz w:val="24"/>
          <w:szCs w:val="24"/>
        </w:rPr>
        <w:t>минималне</w:t>
      </w:r>
      <w:proofErr w:type="spellEnd"/>
      <w:r w:rsidRPr="00D056EE">
        <w:rPr>
          <w:rFonts w:ascii="Times New Roman" w:eastAsia="Calibri" w:hAnsi="Times New Roman" w:cs="Times New Roman"/>
          <w:sz w:val="24"/>
          <w:szCs w:val="24"/>
        </w:rPr>
        <w:t xml:space="preserve"> ширине 1,5 m.</w:t>
      </w:r>
      <w:r w:rsidRPr="00D056EE">
        <w:rPr>
          <w:rFonts w:ascii="Times New Roman" w:eastAsia="Calibri" w:hAnsi="Times New Roman" w:cs="Times New Roman"/>
          <w:sz w:val="24"/>
          <w:szCs w:val="24"/>
          <w:lang w:val="sr-Cyrl-RS"/>
        </w:rPr>
        <w:t xml:space="preserve"> </w:t>
      </w:r>
    </w:p>
    <w:p w14:paraId="68DB2BE0" w14:textId="113CBDCE" w:rsidR="00854DEA" w:rsidRPr="00854DEA" w:rsidRDefault="00854DEA" w:rsidP="00854DEA">
      <w:pPr>
        <w:jc w:val="both"/>
        <w:rPr>
          <w:rFonts w:ascii="Times New Roman" w:eastAsia="Calibri" w:hAnsi="Times New Roman" w:cs="Times New Roman"/>
          <w:color w:val="7030A0"/>
          <w:sz w:val="24"/>
          <w:szCs w:val="24"/>
        </w:rPr>
      </w:pPr>
      <w:r w:rsidRPr="00854DEA">
        <w:rPr>
          <w:rFonts w:ascii="Times New Roman" w:eastAsia="Calibri" w:hAnsi="Times New Roman" w:cs="Times New Roman"/>
          <w:color w:val="7030A0"/>
          <w:sz w:val="24"/>
          <w:szCs w:val="24"/>
        </w:rPr>
        <w:t xml:space="preserve">У </w:t>
      </w:r>
      <w:proofErr w:type="spellStart"/>
      <w:r w:rsidRPr="00854DEA">
        <w:rPr>
          <w:rFonts w:ascii="Times New Roman" w:eastAsia="Calibri" w:hAnsi="Times New Roman" w:cs="Times New Roman"/>
          <w:color w:val="7030A0"/>
          <w:sz w:val="24"/>
          <w:szCs w:val="24"/>
        </w:rPr>
        <w:t>оквиру</w:t>
      </w:r>
      <w:proofErr w:type="spellEnd"/>
      <w:r w:rsidRPr="00854DEA">
        <w:rPr>
          <w:rFonts w:ascii="Times New Roman" w:eastAsia="Calibri" w:hAnsi="Times New Roman" w:cs="Times New Roman"/>
          <w:color w:val="7030A0"/>
          <w:sz w:val="24"/>
          <w:szCs w:val="24"/>
        </w:rPr>
        <w:t xml:space="preserve"> </w:t>
      </w:r>
      <w:proofErr w:type="spellStart"/>
      <w:r w:rsidRPr="00854DEA">
        <w:rPr>
          <w:rFonts w:ascii="Times New Roman" w:eastAsia="Calibri" w:hAnsi="Times New Roman" w:cs="Times New Roman"/>
          <w:color w:val="7030A0"/>
          <w:sz w:val="24"/>
          <w:szCs w:val="24"/>
        </w:rPr>
        <w:t>грађевинске</w:t>
      </w:r>
      <w:proofErr w:type="spellEnd"/>
      <w:r w:rsidRPr="00854DEA">
        <w:rPr>
          <w:rFonts w:ascii="Times New Roman" w:eastAsia="Calibri" w:hAnsi="Times New Roman" w:cs="Times New Roman"/>
          <w:color w:val="7030A0"/>
          <w:sz w:val="24"/>
          <w:szCs w:val="24"/>
        </w:rPr>
        <w:t xml:space="preserve"> </w:t>
      </w:r>
      <w:proofErr w:type="spellStart"/>
      <w:r w:rsidRPr="00854DEA">
        <w:rPr>
          <w:rFonts w:ascii="Times New Roman" w:eastAsia="Calibri" w:hAnsi="Times New Roman" w:cs="Times New Roman"/>
          <w:color w:val="7030A0"/>
          <w:sz w:val="24"/>
          <w:szCs w:val="24"/>
        </w:rPr>
        <w:t>парцеле</w:t>
      </w:r>
      <w:proofErr w:type="spellEnd"/>
      <w:r w:rsidRPr="00854DEA">
        <w:rPr>
          <w:rFonts w:ascii="Times New Roman" w:eastAsia="Calibri" w:hAnsi="Times New Roman" w:cs="Times New Roman"/>
          <w:color w:val="7030A0"/>
          <w:sz w:val="24"/>
          <w:szCs w:val="24"/>
        </w:rPr>
        <w:t xml:space="preserve">, </w:t>
      </w:r>
      <w:proofErr w:type="spellStart"/>
      <w:r w:rsidRPr="00854DEA">
        <w:rPr>
          <w:rFonts w:ascii="Times New Roman" w:eastAsia="Calibri" w:hAnsi="Times New Roman" w:cs="Times New Roman"/>
          <w:color w:val="7030A0"/>
          <w:sz w:val="24"/>
          <w:szCs w:val="24"/>
        </w:rPr>
        <w:t>саобраћајне</w:t>
      </w:r>
      <w:proofErr w:type="spellEnd"/>
      <w:r w:rsidRPr="00854DEA">
        <w:rPr>
          <w:rFonts w:ascii="Times New Roman" w:eastAsia="Calibri" w:hAnsi="Times New Roman" w:cs="Times New Roman"/>
          <w:color w:val="7030A0"/>
          <w:sz w:val="24"/>
          <w:szCs w:val="24"/>
        </w:rPr>
        <w:t xml:space="preserve"> </w:t>
      </w:r>
      <w:proofErr w:type="spellStart"/>
      <w:r w:rsidRPr="00854DEA">
        <w:rPr>
          <w:rFonts w:ascii="Times New Roman" w:eastAsia="Calibri" w:hAnsi="Times New Roman" w:cs="Times New Roman"/>
          <w:color w:val="7030A0"/>
          <w:sz w:val="24"/>
          <w:szCs w:val="24"/>
        </w:rPr>
        <w:t>површине</w:t>
      </w:r>
      <w:proofErr w:type="spellEnd"/>
      <w:r w:rsidRPr="00854DEA">
        <w:rPr>
          <w:rFonts w:ascii="Times New Roman" w:eastAsia="Calibri" w:hAnsi="Times New Roman" w:cs="Times New Roman"/>
          <w:color w:val="7030A0"/>
          <w:sz w:val="24"/>
          <w:szCs w:val="24"/>
        </w:rPr>
        <w:t xml:space="preserve"> </w:t>
      </w:r>
      <w:proofErr w:type="spellStart"/>
      <w:r w:rsidRPr="00854DEA">
        <w:rPr>
          <w:rFonts w:ascii="Times New Roman" w:eastAsia="Calibri" w:hAnsi="Times New Roman" w:cs="Times New Roman"/>
          <w:color w:val="7030A0"/>
          <w:sz w:val="24"/>
          <w:szCs w:val="24"/>
        </w:rPr>
        <w:t>могу</w:t>
      </w:r>
      <w:proofErr w:type="spellEnd"/>
      <w:r w:rsidRPr="00854DEA">
        <w:rPr>
          <w:rFonts w:ascii="Times New Roman" w:eastAsia="Calibri" w:hAnsi="Times New Roman" w:cs="Times New Roman"/>
          <w:color w:val="7030A0"/>
          <w:sz w:val="24"/>
          <w:szCs w:val="24"/>
        </w:rPr>
        <w:t xml:space="preserve"> </w:t>
      </w:r>
      <w:proofErr w:type="spellStart"/>
      <w:r w:rsidRPr="00854DEA">
        <w:rPr>
          <w:rFonts w:ascii="Times New Roman" w:eastAsia="Calibri" w:hAnsi="Times New Roman" w:cs="Times New Roman"/>
          <w:color w:val="7030A0"/>
          <w:sz w:val="24"/>
          <w:szCs w:val="24"/>
        </w:rPr>
        <w:t>да</w:t>
      </w:r>
      <w:proofErr w:type="spellEnd"/>
      <w:r w:rsidRPr="00854DEA">
        <w:rPr>
          <w:rFonts w:ascii="Times New Roman" w:eastAsia="Calibri" w:hAnsi="Times New Roman" w:cs="Times New Roman"/>
          <w:color w:val="7030A0"/>
          <w:sz w:val="24"/>
          <w:szCs w:val="24"/>
        </w:rPr>
        <w:t xml:space="preserve"> се </w:t>
      </w:r>
      <w:proofErr w:type="spellStart"/>
      <w:r w:rsidRPr="00854DEA">
        <w:rPr>
          <w:rFonts w:ascii="Times New Roman" w:eastAsia="Calibri" w:hAnsi="Times New Roman" w:cs="Times New Roman"/>
          <w:color w:val="7030A0"/>
          <w:sz w:val="24"/>
          <w:szCs w:val="24"/>
        </w:rPr>
        <w:t>граде</w:t>
      </w:r>
      <w:proofErr w:type="spellEnd"/>
      <w:r w:rsidRPr="00854DEA">
        <w:rPr>
          <w:rFonts w:ascii="Times New Roman" w:eastAsia="Calibri" w:hAnsi="Times New Roman" w:cs="Times New Roman"/>
          <w:color w:val="7030A0"/>
          <w:sz w:val="24"/>
          <w:szCs w:val="24"/>
        </w:rPr>
        <w:t xml:space="preserve"> </w:t>
      </w:r>
      <w:proofErr w:type="spellStart"/>
      <w:r w:rsidRPr="00854DEA">
        <w:rPr>
          <w:rFonts w:ascii="Times New Roman" w:eastAsia="Calibri" w:hAnsi="Times New Roman" w:cs="Times New Roman"/>
          <w:color w:val="7030A0"/>
          <w:sz w:val="24"/>
          <w:szCs w:val="24"/>
        </w:rPr>
        <w:t>под</w:t>
      </w:r>
      <w:proofErr w:type="spellEnd"/>
      <w:r w:rsidRPr="00854DEA">
        <w:rPr>
          <w:rFonts w:ascii="Times New Roman" w:eastAsia="Calibri" w:hAnsi="Times New Roman" w:cs="Times New Roman"/>
          <w:color w:val="7030A0"/>
          <w:sz w:val="24"/>
          <w:szCs w:val="24"/>
        </w:rPr>
        <w:t xml:space="preserve"> </w:t>
      </w:r>
      <w:proofErr w:type="spellStart"/>
      <w:r w:rsidRPr="00854DEA">
        <w:rPr>
          <w:rFonts w:ascii="Times New Roman" w:eastAsia="Calibri" w:hAnsi="Times New Roman" w:cs="Times New Roman"/>
          <w:color w:val="7030A0"/>
          <w:sz w:val="24"/>
          <w:szCs w:val="24"/>
        </w:rPr>
        <w:t>следећим</w:t>
      </w:r>
      <w:proofErr w:type="spellEnd"/>
      <w:r w:rsidRPr="00854DEA">
        <w:rPr>
          <w:rFonts w:ascii="Times New Roman" w:eastAsia="Calibri" w:hAnsi="Times New Roman" w:cs="Times New Roman"/>
          <w:color w:val="7030A0"/>
          <w:sz w:val="24"/>
          <w:szCs w:val="24"/>
        </w:rPr>
        <w:t xml:space="preserve"> </w:t>
      </w:r>
      <w:proofErr w:type="spellStart"/>
      <w:r w:rsidRPr="00854DEA">
        <w:rPr>
          <w:rFonts w:ascii="Times New Roman" w:eastAsia="Calibri" w:hAnsi="Times New Roman" w:cs="Times New Roman"/>
          <w:color w:val="7030A0"/>
          <w:sz w:val="24"/>
          <w:szCs w:val="24"/>
        </w:rPr>
        <w:t>условима</w:t>
      </w:r>
      <w:proofErr w:type="spellEnd"/>
      <w:r w:rsidRPr="00854DEA">
        <w:rPr>
          <w:rFonts w:ascii="Times New Roman" w:eastAsia="Calibri" w:hAnsi="Times New Roman" w:cs="Times New Roman"/>
          <w:color w:val="7030A0"/>
          <w:sz w:val="24"/>
          <w:szCs w:val="24"/>
        </w:rPr>
        <w:t>:</w:t>
      </w:r>
    </w:p>
    <w:p w14:paraId="3B2F239E" w14:textId="77777777" w:rsidR="00854DEA" w:rsidRPr="00854DEA" w:rsidRDefault="00854DEA" w:rsidP="00854DEA">
      <w:pPr>
        <w:numPr>
          <w:ilvl w:val="0"/>
          <w:numId w:val="20"/>
        </w:numPr>
        <w:jc w:val="both"/>
        <w:rPr>
          <w:rFonts w:ascii="Times New Roman" w:eastAsia="Calibri" w:hAnsi="Times New Roman" w:cs="Times New Roman"/>
          <w:b/>
          <w:bCs/>
          <w:color w:val="7030A0"/>
          <w:sz w:val="24"/>
          <w:szCs w:val="24"/>
          <w:lang w:val="sr-Latn-CS"/>
        </w:rPr>
      </w:pPr>
      <w:r w:rsidRPr="00854DEA">
        <w:rPr>
          <w:rFonts w:ascii="Times New Roman" w:eastAsia="Calibri" w:hAnsi="Times New Roman" w:cs="Times New Roman"/>
          <w:b/>
          <w:bCs/>
          <w:color w:val="7030A0"/>
          <w:sz w:val="24"/>
          <w:szCs w:val="24"/>
          <w:lang w:val="sr-Latn-CS"/>
        </w:rPr>
        <w:t>минимална ширина саобраћајнице је 3,5 m са унутрашњим радијусом кривине 5,0 m, односно 7,0 m тамо где се</w:t>
      </w:r>
      <w:r w:rsidRPr="00854DEA">
        <w:rPr>
          <w:rFonts w:ascii="Times New Roman" w:eastAsia="Calibri" w:hAnsi="Times New Roman" w:cs="Times New Roman"/>
          <w:b/>
          <w:bCs/>
          <w:color w:val="7030A0"/>
          <w:sz w:val="24"/>
          <w:szCs w:val="24"/>
          <w:lang w:val="sr-Cyrl-RS"/>
        </w:rPr>
        <w:t xml:space="preserve"> </w:t>
      </w:r>
      <w:r w:rsidRPr="00854DEA">
        <w:rPr>
          <w:rFonts w:ascii="Times New Roman" w:eastAsia="Calibri" w:hAnsi="Times New Roman" w:cs="Times New Roman"/>
          <w:b/>
          <w:bCs/>
          <w:color w:val="7030A0"/>
          <w:sz w:val="24"/>
          <w:szCs w:val="24"/>
          <w:lang w:val="sr-Latn-CS"/>
        </w:rPr>
        <w:t>обезбеђује проточност саобраћаја због противпожарних услова;</w:t>
      </w:r>
    </w:p>
    <w:p w14:paraId="485B81F2" w14:textId="77777777" w:rsidR="00345B37" w:rsidRDefault="00345B37" w:rsidP="00895450">
      <w:pPr>
        <w:autoSpaceDE w:val="0"/>
        <w:autoSpaceDN w:val="0"/>
        <w:adjustRightInd w:val="0"/>
        <w:spacing w:after="0" w:line="240" w:lineRule="auto"/>
        <w:jc w:val="both"/>
        <w:rPr>
          <w:rFonts w:ascii="Times New Roman" w:eastAsia="Times New Roman" w:hAnsi="Times New Roman" w:cs="Times New Roman"/>
          <w:b/>
          <w:bCs/>
          <w:color w:val="FF0000"/>
          <w:sz w:val="24"/>
          <w:szCs w:val="24"/>
          <w:shd w:val="clear" w:color="auto" w:fill="FFFFFF"/>
          <w:lang w:val="sr-Cyrl-RS" w:eastAsia="zh-CN"/>
        </w:rPr>
      </w:pPr>
    </w:p>
    <w:p w14:paraId="12686F04" w14:textId="77777777" w:rsidR="0052765C" w:rsidRDefault="0052765C" w:rsidP="00895450">
      <w:pPr>
        <w:autoSpaceDE w:val="0"/>
        <w:autoSpaceDN w:val="0"/>
        <w:adjustRightInd w:val="0"/>
        <w:spacing w:after="0" w:line="240" w:lineRule="auto"/>
        <w:jc w:val="both"/>
        <w:rPr>
          <w:rFonts w:ascii="Times New Roman" w:eastAsia="Times New Roman" w:hAnsi="Times New Roman" w:cs="Times New Roman"/>
          <w:b/>
          <w:bCs/>
          <w:color w:val="FF0000"/>
          <w:sz w:val="24"/>
          <w:szCs w:val="24"/>
          <w:shd w:val="clear" w:color="auto" w:fill="FFFFFF"/>
          <w:lang w:val="sr-Cyrl-RS" w:eastAsia="zh-CN"/>
        </w:rPr>
      </w:pPr>
    </w:p>
    <w:p w14:paraId="48D1AD07" w14:textId="77777777" w:rsidR="0052765C" w:rsidRDefault="0052765C" w:rsidP="00895450">
      <w:pPr>
        <w:autoSpaceDE w:val="0"/>
        <w:autoSpaceDN w:val="0"/>
        <w:adjustRightInd w:val="0"/>
        <w:spacing w:after="0" w:line="240" w:lineRule="auto"/>
        <w:jc w:val="both"/>
        <w:rPr>
          <w:rFonts w:ascii="Times New Roman" w:eastAsia="Times New Roman" w:hAnsi="Times New Roman" w:cs="Times New Roman"/>
          <w:b/>
          <w:bCs/>
          <w:color w:val="FF0000"/>
          <w:sz w:val="24"/>
          <w:szCs w:val="24"/>
          <w:shd w:val="clear" w:color="auto" w:fill="FFFFFF"/>
          <w:lang w:val="sr-Cyrl-RS" w:eastAsia="zh-CN"/>
        </w:rPr>
      </w:pPr>
    </w:p>
    <w:p w14:paraId="0B5B27A4" w14:textId="77777777" w:rsidR="0052765C" w:rsidRPr="0052765C" w:rsidRDefault="0052765C" w:rsidP="00895450">
      <w:pPr>
        <w:autoSpaceDE w:val="0"/>
        <w:autoSpaceDN w:val="0"/>
        <w:adjustRightInd w:val="0"/>
        <w:spacing w:after="0" w:line="240" w:lineRule="auto"/>
        <w:jc w:val="both"/>
        <w:rPr>
          <w:rFonts w:ascii="Times New Roman" w:eastAsia="Times New Roman" w:hAnsi="Times New Roman" w:cs="Times New Roman"/>
          <w:b/>
          <w:bCs/>
          <w:color w:val="FF0000"/>
          <w:sz w:val="24"/>
          <w:szCs w:val="24"/>
          <w:shd w:val="clear" w:color="auto" w:fill="FFFFFF"/>
          <w:lang w:val="sr-Cyrl-RS" w:eastAsia="zh-CN"/>
        </w:rPr>
      </w:pPr>
    </w:p>
    <w:p w14:paraId="74EB5896" w14:textId="77777777" w:rsidR="00895450" w:rsidRPr="00397F2E" w:rsidRDefault="00895450" w:rsidP="00895450">
      <w:pPr>
        <w:autoSpaceDE w:val="0"/>
        <w:autoSpaceDN w:val="0"/>
        <w:adjustRightInd w:val="0"/>
        <w:spacing w:after="0" w:line="240" w:lineRule="auto"/>
        <w:jc w:val="both"/>
        <w:rPr>
          <w:rFonts w:ascii="Times New Roman" w:eastAsia="Times New Roman" w:hAnsi="Times New Roman" w:cs="Times New Roman"/>
          <w:b/>
          <w:sz w:val="24"/>
          <w:szCs w:val="24"/>
          <w:shd w:val="clear" w:color="auto" w:fill="FFFFFF"/>
          <w:lang w:val="sr-Cyrl-CS" w:eastAsia="zh-CN"/>
        </w:rPr>
      </w:pPr>
      <w:r w:rsidRPr="00397F2E">
        <w:rPr>
          <w:rFonts w:ascii="Times New Roman" w:eastAsia="Times New Roman" w:hAnsi="Times New Roman" w:cs="Times New Roman"/>
          <w:b/>
          <w:bCs/>
          <w:sz w:val="24"/>
          <w:szCs w:val="24"/>
          <w:shd w:val="clear" w:color="auto" w:fill="FFFFFF"/>
          <w:lang w:val="sr-Cyrl-CS" w:eastAsia="zh-CN"/>
        </w:rPr>
        <w:t>6.2. Водоводна и канализациона мрежа</w:t>
      </w:r>
    </w:p>
    <w:p w14:paraId="03B2691C" w14:textId="77777777" w:rsidR="00895450" w:rsidRPr="00895450" w:rsidRDefault="00895450" w:rsidP="00895450">
      <w:pPr>
        <w:autoSpaceDE w:val="0"/>
        <w:autoSpaceDN w:val="0"/>
        <w:adjustRightInd w:val="0"/>
        <w:spacing w:after="0" w:line="240" w:lineRule="auto"/>
        <w:jc w:val="both"/>
        <w:rPr>
          <w:rFonts w:ascii="Times New Roman" w:eastAsia="Times New Roman" w:hAnsi="Times New Roman" w:cs="Times New Roman"/>
          <w:b/>
          <w:color w:val="FF0000"/>
          <w:sz w:val="24"/>
          <w:szCs w:val="24"/>
          <w:shd w:val="clear" w:color="auto" w:fill="FFFFFF"/>
          <w:lang w:val="sr-Cyrl-RS" w:eastAsia="zh-CN"/>
        </w:rPr>
      </w:pPr>
      <w:bookmarkStart w:id="10" w:name="_Hlk102651495"/>
    </w:p>
    <w:p w14:paraId="29592E07" w14:textId="088C8B02" w:rsidR="00895450" w:rsidRPr="000D681B" w:rsidRDefault="000D681B" w:rsidP="00895450">
      <w:pPr>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val="sr-Cyrl-RS" w:eastAsia="zh-CN"/>
        </w:rPr>
      </w:pPr>
      <w:r w:rsidRPr="000D681B">
        <w:rPr>
          <w:rFonts w:ascii="Times New Roman" w:eastAsia="Times New Roman" w:hAnsi="Times New Roman" w:cs="Times New Roman"/>
          <w:bCs/>
          <w:sz w:val="24"/>
          <w:szCs w:val="24"/>
          <w:shd w:val="clear" w:color="auto" w:fill="FFFFFF"/>
          <w:lang w:val="sr-Cyrl-RS" w:eastAsia="zh-CN"/>
        </w:rPr>
        <w:t>Није планиран прикључак на водоводну мрежу, јер за предметне објекте не постоји потреба за снабдевањем објекта водом. Самим тим, на предметном простору нема отпадних санитарно – фекалних вода.</w:t>
      </w:r>
    </w:p>
    <w:bookmarkEnd w:id="10"/>
    <w:p w14:paraId="5672C155" w14:textId="77777777" w:rsidR="00895450" w:rsidRPr="00895450" w:rsidRDefault="00895450" w:rsidP="00895450">
      <w:pPr>
        <w:autoSpaceDE w:val="0"/>
        <w:autoSpaceDN w:val="0"/>
        <w:adjustRightInd w:val="0"/>
        <w:spacing w:after="0" w:line="240" w:lineRule="auto"/>
        <w:jc w:val="both"/>
        <w:rPr>
          <w:rFonts w:ascii="Times New Roman" w:eastAsia="Times New Roman" w:hAnsi="Times New Roman" w:cs="Times New Roman"/>
          <w:b/>
          <w:color w:val="FF0000"/>
          <w:sz w:val="24"/>
          <w:szCs w:val="24"/>
          <w:shd w:val="clear" w:color="auto" w:fill="FFFFFF"/>
          <w:lang w:val="sr-Cyrl-CS" w:eastAsia="zh-CN"/>
        </w:rPr>
      </w:pPr>
    </w:p>
    <w:p w14:paraId="0B6FB598" w14:textId="77777777" w:rsidR="00895450" w:rsidRPr="00397F2E" w:rsidRDefault="00895450" w:rsidP="00895450">
      <w:pPr>
        <w:autoSpaceDE w:val="0"/>
        <w:autoSpaceDN w:val="0"/>
        <w:adjustRightInd w:val="0"/>
        <w:spacing w:after="0" w:line="240" w:lineRule="auto"/>
        <w:jc w:val="both"/>
        <w:rPr>
          <w:rFonts w:ascii="Times New Roman" w:eastAsia="Times New Roman" w:hAnsi="Times New Roman" w:cs="Times New Roman"/>
          <w:b/>
          <w:sz w:val="24"/>
          <w:szCs w:val="24"/>
          <w:shd w:val="clear" w:color="auto" w:fill="FFFFFF"/>
          <w:lang w:val="sr-Cyrl-CS" w:eastAsia="zh-CN"/>
        </w:rPr>
      </w:pPr>
      <w:r w:rsidRPr="00397F2E">
        <w:rPr>
          <w:rFonts w:ascii="Times New Roman" w:eastAsia="Times New Roman" w:hAnsi="Times New Roman" w:cs="Times New Roman"/>
          <w:b/>
          <w:sz w:val="24"/>
          <w:szCs w:val="24"/>
          <w:shd w:val="clear" w:color="auto" w:fill="FFFFFF"/>
          <w:lang w:val="sr-Cyrl-CS" w:eastAsia="zh-CN"/>
        </w:rPr>
        <w:t>6.4.  Електроенергетске инсталације</w:t>
      </w:r>
    </w:p>
    <w:p w14:paraId="57964848" w14:textId="77777777" w:rsidR="00895450" w:rsidRPr="00895450" w:rsidRDefault="00895450" w:rsidP="00895450">
      <w:pPr>
        <w:autoSpaceDE w:val="0"/>
        <w:autoSpaceDN w:val="0"/>
        <w:adjustRightInd w:val="0"/>
        <w:spacing w:after="0" w:line="240" w:lineRule="auto"/>
        <w:jc w:val="both"/>
        <w:rPr>
          <w:rFonts w:ascii="Times New Roman" w:eastAsia="Times New Roman" w:hAnsi="Times New Roman" w:cs="Times New Roman"/>
          <w:bCs/>
          <w:color w:val="FF0000"/>
          <w:sz w:val="24"/>
          <w:szCs w:val="24"/>
          <w:shd w:val="clear" w:color="auto" w:fill="FFFFFF"/>
          <w:lang w:eastAsia="zh-CN"/>
        </w:rPr>
      </w:pPr>
    </w:p>
    <w:p w14:paraId="045D1B97" w14:textId="77777777" w:rsidR="00997590" w:rsidRPr="00345B37" w:rsidRDefault="00997590" w:rsidP="00997590">
      <w:pPr>
        <w:suppressAutoHyphens/>
        <w:spacing w:after="0" w:line="240" w:lineRule="auto"/>
        <w:jc w:val="both"/>
        <w:rPr>
          <w:rFonts w:ascii="Times New Roman" w:eastAsia="Times New Roman" w:hAnsi="Times New Roman" w:cs="Times New Roman"/>
          <w:sz w:val="24"/>
          <w:szCs w:val="24"/>
        </w:rPr>
      </w:pPr>
      <w:proofErr w:type="spellStart"/>
      <w:r w:rsidRPr="00345B37">
        <w:rPr>
          <w:rFonts w:ascii="Times New Roman" w:eastAsia="Times New Roman" w:hAnsi="Times New Roman" w:cs="Times New Roman"/>
          <w:b/>
          <w:bCs/>
          <w:sz w:val="24"/>
          <w:szCs w:val="24"/>
        </w:rPr>
        <w:t>Опис</w:t>
      </w:r>
      <w:proofErr w:type="spellEnd"/>
      <w:r w:rsidRPr="00345B37">
        <w:rPr>
          <w:rFonts w:ascii="Times New Roman" w:eastAsia="Times New Roman" w:hAnsi="Times New Roman" w:cs="Times New Roman"/>
          <w:b/>
          <w:bCs/>
          <w:sz w:val="24"/>
          <w:szCs w:val="24"/>
        </w:rPr>
        <w:t xml:space="preserve"> </w:t>
      </w:r>
      <w:proofErr w:type="spellStart"/>
      <w:r w:rsidRPr="00345B37">
        <w:rPr>
          <w:rFonts w:ascii="Times New Roman" w:eastAsia="Times New Roman" w:hAnsi="Times New Roman" w:cs="Times New Roman"/>
          <w:b/>
          <w:bCs/>
          <w:sz w:val="24"/>
          <w:szCs w:val="24"/>
        </w:rPr>
        <w:t>прикључка</w:t>
      </w:r>
      <w:proofErr w:type="spellEnd"/>
      <w:r w:rsidRPr="00345B37">
        <w:rPr>
          <w:rFonts w:ascii="Times New Roman" w:eastAsia="Times New Roman" w:hAnsi="Times New Roman" w:cs="Times New Roman"/>
          <w:b/>
          <w:bCs/>
          <w:sz w:val="24"/>
          <w:szCs w:val="24"/>
        </w:rPr>
        <w:t xml:space="preserve"> </w:t>
      </w:r>
      <w:proofErr w:type="spellStart"/>
      <w:r w:rsidRPr="00345B37">
        <w:rPr>
          <w:rFonts w:ascii="Times New Roman" w:eastAsia="Times New Roman" w:hAnsi="Times New Roman" w:cs="Times New Roman"/>
          <w:b/>
          <w:bCs/>
          <w:sz w:val="24"/>
          <w:szCs w:val="24"/>
        </w:rPr>
        <w:t>до</w:t>
      </w:r>
      <w:proofErr w:type="spellEnd"/>
      <w:r w:rsidRPr="00345B37">
        <w:rPr>
          <w:rFonts w:ascii="Times New Roman" w:eastAsia="Times New Roman" w:hAnsi="Times New Roman" w:cs="Times New Roman"/>
          <w:b/>
          <w:bCs/>
          <w:sz w:val="24"/>
          <w:szCs w:val="24"/>
        </w:rPr>
        <w:t xml:space="preserve"> </w:t>
      </w:r>
      <w:proofErr w:type="spellStart"/>
      <w:r w:rsidRPr="00345B37">
        <w:rPr>
          <w:rFonts w:ascii="Times New Roman" w:eastAsia="Times New Roman" w:hAnsi="Times New Roman" w:cs="Times New Roman"/>
          <w:b/>
          <w:bCs/>
          <w:sz w:val="24"/>
          <w:szCs w:val="24"/>
        </w:rPr>
        <w:t>места</w:t>
      </w:r>
      <w:proofErr w:type="spellEnd"/>
      <w:r w:rsidRPr="00345B37">
        <w:rPr>
          <w:rFonts w:ascii="Times New Roman" w:eastAsia="Times New Roman" w:hAnsi="Times New Roman" w:cs="Times New Roman"/>
          <w:b/>
          <w:bCs/>
          <w:sz w:val="24"/>
          <w:szCs w:val="24"/>
        </w:rPr>
        <w:t xml:space="preserve"> </w:t>
      </w:r>
      <w:proofErr w:type="spellStart"/>
      <w:r w:rsidRPr="00345B37">
        <w:rPr>
          <w:rFonts w:ascii="Times New Roman" w:eastAsia="Times New Roman" w:hAnsi="Times New Roman" w:cs="Times New Roman"/>
          <w:b/>
          <w:bCs/>
          <w:sz w:val="24"/>
          <w:szCs w:val="24"/>
        </w:rPr>
        <w:t>прикључења</w:t>
      </w:r>
      <w:proofErr w:type="spellEnd"/>
    </w:p>
    <w:p w14:paraId="02F829C7" w14:textId="77777777" w:rsidR="00997590" w:rsidRPr="00345B37" w:rsidRDefault="00997590" w:rsidP="00997590">
      <w:pPr>
        <w:suppressAutoHyphens/>
        <w:spacing w:after="0" w:line="240" w:lineRule="auto"/>
        <w:jc w:val="both"/>
        <w:rPr>
          <w:rFonts w:ascii="Times New Roman" w:eastAsia="Times New Roman" w:hAnsi="Times New Roman" w:cs="Times New Roman"/>
          <w:b/>
          <w:bCs/>
          <w:sz w:val="24"/>
          <w:szCs w:val="24"/>
          <w:lang w:val="sr-Cyrl-RS"/>
        </w:rPr>
      </w:pPr>
    </w:p>
    <w:p w14:paraId="05677A6F" w14:textId="48B14C1E" w:rsidR="00997590" w:rsidRPr="00345B37" w:rsidRDefault="00997590" w:rsidP="00997590">
      <w:pPr>
        <w:suppressAutoHyphens/>
        <w:spacing w:after="0" w:line="240" w:lineRule="auto"/>
        <w:jc w:val="both"/>
        <w:rPr>
          <w:rFonts w:ascii="Times New Roman" w:eastAsia="Times New Roman" w:hAnsi="Times New Roman" w:cs="Times New Roman"/>
          <w:sz w:val="24"/>
          <w:szCs w:val="24"/>
          <w:lang w:val="sr-Cyrl-RS"/>
        </w:rPr>
      </w:pPr>
      <w:r w:rsidRPr="00345B37">
        <w:rPr>
          <w:rFonts w:ascii="Times New Roman" w:eastAsia="Times New Roman" w:hAnsi="Times New Roman" w:cs="Times New Roman"/>
          <w:sz w:val="24"/>
          <w:szCs w:val="24"/>
        </w:rPr>
        <w:t xml:space="preserve">На </w:t>
      </w:r>
      <w:proofErr w:type="spellStart"/>
      <w:r w:rsidRPr="00345B37">
        <w:rPr>
          <w:rFonts w:ascii="Times New Roman" w:eastAsia="Times New Roman" w:hAnsi="Times New Roman" w:cs="Times New Roman"/>
          <w:sz w:val="24"/>
          <w:szCs w:val="24"/>
        </w:rPr>
        <w:t>на</w:t>
      </w:r>
      <w:proofErr w:type="spellEnd"/>
      <w:r w:rsidRPr="00345B37">
        <w:rPr>
          <w:rFonts w:ascii="Times New Roman" w:eastAsia="Times New Roman" w:hAnsi="Times New Roman" w:cs="Times New Roman"/>
          <w:sz w:val="24"/>
          <w:szCs w:val="24"/>
        </w:rPr>
        <w:t xml:space="preserve"> </w:t>
      </w:r>
      <w:r w:rsidRPr="00345B37">
        <w:rPr>
          <w:rFonts w:ascii="Times New Roman" w:eastAsia="Times New Roman" w:hAnsi="Times New Roman" w:cs="Times New Roman"/>
          <w:sz w:val="24"/>
          <w:szCs w:val="24"/>
          <w:lang w:val="sr-Cyrl-RS"/>
        </w:rPr>
        <w:t>КП</w:t>
      </w:r>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бр</w:t>
      </w:r>
      <w:proofErr w:type="spellEnd"/>
      <w:r w:rsidRPr="00345B37">
        <w:rPr>
          <w:rFonts w:ascii="Times New Roman" w:eastAsia="Times New Roman" w:hAnsi="Times New Roman" w:cs="Times New Roman"/>
          <w:sz w:val="24"/>
          <w:szCs w:val="24"/>
        </w:rPr>
        <w:t xml:space="preserve">. 8046/3 </w:t>
      </w:r>
      <w:proofErr w:type="spellStart"/>
      <w:r w:rsidRPr="00345B37">
        <w:rPr>
          <w:rFonts w:ascii="Times New Roman" w:eastAsia="Times New Roman" w:hAnsi="Times New Roman" w:cs="Times New Roman"/>
          <w:sz w:val="24"/>
          <w:szCs w:val="24"/>
        </w:rPr>
        <w:t>к.о</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Шид</w:t>
      </w:r>
      <w:proofErr w:type="spellEnd"/>
      <w:r w:rsidRPr="00345B37">
        <w:rPr>
          <w:rFonts w:ascii="Times New Roman" w:eastAsia="Times New Roman" w:hAnsi="Times New Roman" w:cs="Times New Roman"/>
          <w:sz w:val="24"/>
          <w:szCs w:val="24"/>
        </w:rPr>
        <w:t xml:space="preserve">, у </w:t>
      </w:r>
      <w:proofErr w:type="spellStart"/>
      <w:r w:rsidRPr="00345B37">
        <w:rPr>
          <w:rFonts w:ascii="Times New Roman" w:eastAsia="Times New Roman" w:hAnsi="Times New Roman" w:cs="Times New Roman"/>
          <w:sz w:val="24"/>
          <w:szCs w:val="24"/>
        </w:rPr>
        <w:t>непосредној</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близини</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постојеће</w:t>
      </w:r>
      <w:proofErr w:type="spellEnd"/>
      <w:r w:rsidRPr="00345B37">
        <w:rPr>
          <w:rFonts w:ascii="Times New Roman" w:eastAsia="Times New Roman" w:hAnsi="Times New Roman" w:cs="Times New Roman"/>
          <w:sz w:val="24"/>
          <w:szCs w:val="24"/>
        </w:rPr>
        <w:t xml:space="preserve"> СТС </w:t>
      </w:r>
      <w:r w:rsidRPr="00345B37">
        <w:rPr>
          <w:rFonts w:ascii="Times New Roman" w:eastAsia="Arial" w:hAnsi="Times New Roman" w:cs="Times New Roman"/>
          <w:sz w:val="24"/>
          <w:szCs w:val="24"/>
        </w:rPr>
        <w:t xml:space="preserve">20/0,4 kV </w:t>
      </w:r>
      <w:r w:rsidRPr="00345B37">
        <w:rPr>
          <w:rFonts w:ascii="Times New Roman" w:eastAsia="Arial" w:hAnsi="Times New Roman" w:cs="Times New Roman"/>
          <w:sz w:val="24"/>
          <w:szCs w:val="24"/>
          <w:lang w:val="sr-Cyrl-RS"/>
        </w:rPr>
        <w:t>„</w:t>
      </w:r>
      <w:r w:rsidRPr="00345B37">
        <w:rPr>
          <w:rFonts w:ascii="Times New Roman" w:eastAsia="Arial" w:hAnsi="Times New Roman" w:cs="Times New Roman"/>
          <w:sz w:val="24"/>
          <w:szCs w:val="24"/>
        </w:rPr>
        <w:t>Green-</w:t>
      </w:r>
      <w:r w:rsidRPr="00345B37">
        <w:rPr>
          <w:rFonts w:ascii="Times New Roman" w:eastAsia="Arial" w:hAnsi="Times New Roman" w:cs="Times New Roman"/>
          <w:sz w:val="24"/>
          <w:szCs w:val="24"/>
          <w:lang w:val="sr-Cyrl-RS"/>
        </w:rPr>
        <w:t>хладњача</w:t>
      </w:r>
      <w:r w:rsidRPr="00345B37">
        <w:rPr>
          <w:rFonts w:ascii="Times New Roman" w:eastAsia="Arial" w:hAnsi="Times New Roman" w:cs="Times New Roman"/>
          <w:sz w:val="24"/>
          <w:szCs w:val="24"/>
        </w:rPr>
        <w:t>",</w:t>
      </w:r>
      <w:r w:rsidRPr="00345B37">
        <w:rPr>
          <w:rFonts w:ascii="Times New Roman" w:eastAsia="Times New Roman" w:hAnsi="Times New Roman" w:cs="Times New Roman"/>
          <w:sz w:val="24"/>
          <w:szCs w:val="24"/>
        </w:rPr>
        <w:t xml:space="preserve"> </w:t>
      </w:r>
      <w:r w:rsidRPr="00345B37">
        <w:rPr>
          <w:rFonts w:ascii="Times New Roman" w:eastAsia="Times New Roman" w:hAnsi="Times New Roman" w:cs="Times New Roman"/>
          <w:sz w:val="24"/>
          <w:szCs w:val="24"/>
          <w:lang w:val="sr-Cyrl-RS"/>
        </w:rPr>
        <w:t>планирана је изградња</w:t>
      </w:r>
      <w:r w:rsidRPr="00345B37">
        <w:rPr>
          <w:rFonts w:ascii="Times New Roman" w:eastAsia="Times New Roman" w:hAnsi="Times New Roman" w:cs="Times New Roman"/>
          <w:sz w:val="24"/>
          <w:szCs w:val="24"/>
        </w:rPr>
        <w:t xml:space="preserve"> </w:t>
      </w:r>
      <w:r w:rsidR="0052765C">
        <w:rPr>
          <w:rFonts w:ascii="Times New Roman" w:eastAsia="Times New Roman" w:hAnsi="Times New Roman" w:cs="Times New Roman"/>
          <w:sz w:val="24"/>
          <w:szCs w:val="24"/>
          <w:lang w:val="sr-Cyrl-RS"/>
        </w:rPr>
        <w:t>новог објекта</w:t>
      </w:r>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за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смештај</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новог</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перфабрикованог</w:t>
      </w:r>
      <w:proofErr w:type="spellEnd"/>
      <w:r w:rsidRPr="00345B37">
        <w:rPr>
          <w:rFonts w:ascii="Times New Roman" w:eastAsia="Times New Roman" w:hAnsi="Times New Roman" w:cs="Times New Roman"/>
          <w:sz w:val="24"/>
          <w:szCs w:val="24"/>
        </w:rPr>
        <w:t xml:space="preserve"> 20 kV </w:t>
      </w:r>
      <w:proofErr w:type="spellStart"/>
      <w:r w:rsidRPr="00345B37">
        <w:rPr>
          <w:rFonts w:ascii="Times New Roman" w:eastAsia="Times New Roman" w:hAnsi="Times New Roman" w:cs="Times New Roman"/>
          <w:sz w:val="24"/>
          <w:szCs w:val="24"/>
        </w:rPr>
        <w:t>разводног</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постројења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за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прикључење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инсталације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комплекса</w:t>
      </w:r>
      <w:proofErr w:type="spellEnd"/>
      <w:r w:rsidRPr="00345B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 xml:space="preserve">Соларне електране </w:t>
      </w:r>
      <w:r w:rsidRPr="00345B37">
        <w:rPr>
          <w:rFonts w:ascii="Times New Roman" w:eastAsia="Times New Roman" w:hAnsi="Times New Roman" w:cs="Times New Roman"/>
          <w:sz w:val="24"/>
          <w:szCs w:val="24"/>
        </w:rPr>
        <w:t xml:space="preserve">на ДСЕЕ у </w:t>
      </w:r>
      <w:proofErr w:type="spellStart"/>
      <w:r w:rsidRPr="00345B37">
        <w:rPr>
          <w:rFonts w:ascii="Times New Roman" w:eastAsia="Times New Roman" w:hAnsi="Times New Roman" w:cs="Times New Roman"/>
          <w:sz w:val="24"/>
          <w:szCs w:val="24"/>
        </w:rPr>
        <w:t>свему</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према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условима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за</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пројектовање</w:t>
      </w:r>
      <w:proofErr w:type="spellEnd"/>
      <w:r w:rsidRPr="00345B37">
        <w:rPr>
          <w:rFonts w:ascii="Times New Roman" w:eastAsia="Times New Roman" w:hAnsi="Times New Roman" w:cs="Times New Roman"/>
          <w:sz w:val="24"/>
          <w:szCs w:val="24"/>
        </w:rPr>
        <w:t xml:space="preserve"> и </w:t>
      </w:r>
      <w:proofErr w:type="spellStart"/>
      <w:r w:rsidRPr="00345B37">
        <w:rPr>
          <w:rFonts w:ascii="Times New Roman" w:eastAsia="Times New Roman" w:hAnsi="Times New Roman" w:cs="Times New Roman"/>
          <w:sz w:val="24"/>
          <w:szCs w:val="24"/>
        </w:rPr>
        <w:t>прикључење</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добијеним</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од</w:t>
      </w:r>
      <w:proofErr w:type="spellEnd"/>
      <w:r w:rsidRPr="00345B37">
        <w:rPr>
          <w:rFonts w:ascii="Times New Roman" w:eastAsia="Times New Roman" w:hAnsi="Times New Roman" w:cs="Times New Roman"/>
          <w:sz w:val="24"/>
          <w:szCs w:val="24"/>
        </w:rPr>
        <w:t xml:space="preserve"> </w:t>
      </w:r>
      <w:proofErr w:type="spellStart"/>
      <w:r w:rsidRPr="00345B37">
        <w:rPr>
          <w:rFonts w:ascii="Times New Roman" w:eastAsia="Times New Roman" w:hAnsi="Times New Roman" w:cs="Times New Roman"/>
          <w:sz w:val="24"/>
          <w:szCs w:val="24"/>
        </w:rPr>
        <w:t>надлежне</w:t>
      </w:r>
      <w:proofErr w:type="spellEnd"/>
      <w:r w:rsidRPr="00345B37">
        <w:rPr>
          <w:rFonts w:ascii="Times New Roman" w:eastAsia="Times New Roman" w:hAnsi="Times New Roman" w:cs="Times New Roman"/>
          <w:sz w:val="24"/>
          <w:szCs w:val="24"/>
        </w:rPr>
        <w:t xml:space="preserve"> ЕД.</w:t>
      </w:r>
    </w:p>
    <w:p w14:paraId="77525CB0" w14:textId="77777777" w:rsidR="00997590" w:rsidRDefault="00997590" w:rsidP="002B7443">
      <w:pPr>
        <w:widowControl w:val="0"/>
        <w:tabs>
          <w:tab w:val="left" w:pos="709"/>
        </w:tabs>
        <w:autoSpaceDE w:val="0"/>
        <w:autoSpaceDN w:val="0"/>
        <w:spacing w:before="1" w:after="0" w:line="240" w:lineRule="auto"/>
        <w:jc w:val="both"/>
        <w:rPr>
          <w:rFonts w:ascii="Calibri" w:eastAsia="Arial" w:hAnsi="Calibri" w:cs="Calibri"/>
          <w:lang w:val="bs"/>
        </w:rPr>
      </w:pPr>
    </w:p>
    <w:p w14:paraId="57F418D3" w14:textId="1F4D2AB9" w:rsidR="00997590" w:rsidRPr="00997590" w:rsidRDefault="00997590" w:rsidP="00997590">
      <w:pPr>
        <w:widowControl w:val="0"/>
        <w:tabs>
          <w:tab w:val="left" w:pos="709"/>
        </w:tabs>
        <w:autoSpaceDE w:val="0"/>
        <w:autoSpaceDN w:val="0"/>
        <w:spacing w:before="1" w:after="0" w:line="240" w:lineRule="auto"/>
        <w:jc w:val="both"/>
        <w:rPr>
          <w:rFonts w:ascii="Times New Roman" w:eastAsia="Arial MT" w:hAnsi="Times New Roman" w:cs="Times New Roman"/>
          <w:sz w:val="24"/>
          <w:szCs w:val="24"/>
        </w:rPr>
      </w:pPr>
      <w:r>
        <w:rPr>
          <w:rFonts w:ascii="Times New Roman" w:eastAsia="Arial MT" w:hAnsi="Times New Roman" w:cs="Times New Roman"/>
          <w:sz w:val="24"/>
          <w:szCs w:val="24"/>
          <w:lang w:val="sr-Cyrl-RS"/>
        </w:rPr>
        <w:t>Потребно је д</w:t>
      </w:r>
      <w:proofErr w:type="spellStart"/>
      <w:r w:rsidRPr="00997590">
        <w:rPr>
          <w:rFonts w:ascii="Times New Roman" w:eastAsia="Arial MT" w:hAnsi="Times New Roman" w:cs="Times New Roman"/>
          <w:sz w:val="24"/>
          <w:szCs w:val="24"/>
        </w:rPr>
        <w:t>емонтирати</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мерни</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уређај</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постојећег</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купца</w:t>
      </w:r>
      <w:proofErr w:type="spellEnd"/>
      <w:r w:rsidRPr="00997590">
        <w:rPr>
          <w:rFonts w:ascii="Times New Roman" w:eastAsia="Arial MT" w:hAnsi="Times New Roman" w:cs="Times New Roman"/>
          <w:sz w:val="24"/>
          <w:szCs w:val="24"/>
        </w:rPr>
        <w:t xml:space="preserve"> </w:t>
      </w:r>
      <w:bookmarkStart w:id="11" w:name="_Hlk204239483"/>
      <w:r>
        <w:rPr>
          <w:rFonts w:ascii="Times New Roman" w:eastAsia="Arial MT" w:hAnsi="Times New Roman" w:cs="Times New Roman"/>
          <w:sz w:val="24"/>
          <w:szCs w:val="24"/>
          <w:lang w:val="sr-Cyrl-RS"/>
        </w:rPr>
        <w:t>„</w:t>
      </w:r>
      <w:r>
        <w:rPr>
          <w:rFonts w:ascii="Times New Roman" w:eastAsia="Arial MT" w:hAnsi="Times New Roman" w:cs="Times New Roman"/>
          <w:sz w:val="24"/>
          <w:szCs w:val="24"/>
        </w:rPr>
        <w:t>Green Group</w:t>
      </w:r>
      <w:r w:rsidRPr="00997590">
        <w:rPr>
          <w:rFonts w:ascii="Times New Roman" w:eastAsia="Arial MT" w:hAnsi="Times New Roman" w:cs="Times New Roman"/>
          <w:sz w:val="24"/>
          <w:szCs w:val="24"/>
        </w:rPr>
        <w:t xml:space="preserve"> </w:t>
      </w:r>
      <w:r>
        <w:rPr>
          <w:rFonts w:ascii="Times New Roman" w:eastAsia="Arial MT" w:hAnsi="Times New Roman" w:cs="Times New Roman"/>
          <w:sz w:val="24"/>
          <w:szCs w:val="24"/>
        </w:rPr>
        <w:t>Fresh</w:t>
      </w:r>
      <w:r w:rsidRPr="00997590">
        <w:rPr>
          <w:rFonts w:ascii="Times New Roman" w:eastAsia="Arial MT" w:hAnsi="Times New Roman" w:cs="Times New Roman"/>
          <w:sz w:val="24"/>
          <w:szCs w:val="24"/>
        </w:rPr>
        <w:t xml:space="preserve"> &amp; </w:t>
      </w:r>
      <w:r>
        <w:rPr>
          <w:rFonts w:ascii="Times New Roman" w:eastAsia="Arial MT" w:hAnsi="Times New Roman" w:cs="Times New Roman"/>
          <w:sz w:val="24"/>
          <w:szCs w:val="24"/>
        </w:rPr>
        <w:t>Frozen</w:t>
      </w:r>
      <w:r>
        <w:rPr>
          <w:rFonts w:ascii="Times New Roman" w:eastAsia="Arial MT" w:hAnsi="Times New Roman" w:cs="Times New Roman"/>
          <w:sz w:val="24"/>
          <w:szCs w:val="24"/>
          <w:lang w:val="sr-Cyrl-RS"/>
        </w:rPr>
        <w:t xml:space="preserve">“ </w:t>
      </w:r>
      <w:bookmarkEnd w:id="11"/>
      <w:proofErr w:type="spellStart"/>
      <w:r w:rsidRPr="00997590">
        <w:rPr>
          <w:rFonts w:ascii="Times New Roman" w:eastAsia="Arial MT" w:hAnsi="Times New Roman" w:cs="Times New Roman"/>
          <w:sz w:val="24"/>
          <w:szCs w:val="24"/>
        </w:rPr>
        <w:t>д.о.о</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Шид</w:t>
      </w:r>
      <w:proofErr w:type="spellEnd"/>
      <w:r w:rsidRPr="00997590">
        <w:rPr>
          <w:rFonts w:ascii="Times New Roman" w:eastAsia="Arial MT" w:hAnsi="Times New Roman" w:cs="Times New Roman"/>
          <w:sz w:val="24"/>
          <w:szCs w:val="24"/>
        </w:rPr>
        <w:t xml:space="preserve"> и </w:t>
      </w:r>
      <w:proofErr w:type="spellStart"/>
      <w:r w:rsidRPr="00997590">
        <w:rPr>
          <w:rFonts w:ascii="Times New Roman" w:eastAsia="Arial MT" w:hAnsi="Times New Roman" w:cs="Times New Roman"/>
          <w:sz w:val="24"/>
          <w:szCs w:val="24"/>
        </w:rPr>
        <w:t>ставити</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ван</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погона</w:t>
      </w:r>
      <w:proofErr w:type="spellEnd"/>
      <w:r w:rsidRPr="00997590">
        <w:rPr>
          <w:rFonts w:ascii="Times New Roman" w:eastAsia="Arial MT" w:hAnsi="Times New Roman" w:cs="Times New Roman"/>
          <w:sz w:val="24"/>
          <w:szCs w:val="24"/>
        </w:rPr>
        <w:t xml:space="preserve"> ЧРС </w:t>
      </w:r>
      <w:proofErr w:type="spellStart"/>
      <w:r w:rsidRPr="00997590">
        <w:rPr>
          <w:rFonts w:ascii="Times New Roman" w:eastAsia="Arial MT" w:hAnsi="Times New Roman" w:cs="Times New Roman"/>
          <w:sz w:val="24"/>
          <w:szCs w:val="24"/>
        </w:rPr>
        <w:t>са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мерним</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склопом</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за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мерење</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потрошње</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корисника</w:t>
      </w:r>
      <w:proofErr w:type="spellEnd"/>
      <w:r w:rsidRPr="00997590">
        <w:rPr>
          <w:rFonts w:ascii="Times New Roman" w:eastAsia="Arial MT" w:hAnsi="Times New Roman" w:cs="Times New Roman"/>
          <w:sz w:val="24"/>
          <w:szCs w:val="24"/>
        </w:rPr>
        <w:t xml:space="preserve"> </w:t>
      </w:r>
      <w:r w:rsidRPr="00997590">
        <w:rPr>
          <w:rFonts w:ascii="Times New Roman" w:eastAsia="Arial MT" w:hAnsi="Times New Roman" w:cs="Times New Roman"/>
          <w:sz w:val="24"/>
          <w:szCs w:val="24"/>
          <w:lang w:val="sr-Cyrl-RS"/>
        </w:rPr>
        <w:t>„</w:t>
      </w:r>
      <w:r w:rsidRPr="00997590">
        <w:rPr>
          <w:rFonts w:ascii="Times New Roman" w:eastAsia="Arial MT" w:hAnsi="Times New Roman" w:cs="Times New Roman"/>
          <w:sz w:val="24"/>
          <w:szCs w:val="24"/>
        </w:rPr>
        <w:t>Green Group Fresh &amp; Frozen</w:t>
      </w:r>
      <w:r w:rsidRPr="00997590">
        <w:rPr>
          <w:rFonts w:ascii="Times New Roman" w:eastAsia="Arial MT" w:hAnsi="Times New Roman" w:cs="Times New Roman"/>
          <w:sz w:val="24"/>
          <w:szCs w:val="24"/>
          <w:lang w:val="sr-Cyrl-RS"/>
        </w:rPr>
        <w:t xml:space="preserve">“ </w:t>
      </w:r>
      <w:proofErr w:type="spellStart"/>
      <w:r w:rsidRPr="00997590">
        <w:rPr>
          <w:rFonts w:ascii="Times New Roman" w:eastAsia="Arial MT" w:hAnsi="Times New Roman" w:cs="Times New Roman"/>
          <w:sz w:val="24"/>
          <w:szCs w:val="24"/>
        </w:rPr>
        <w:t>д.о.о</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Шид</w:t>
      </w:r>
      <w:proofErr w:type="spellEnd"/>
      <w:r>
        <w:rPr>
          <w:rFonts w:ascii="Times New Roman" w:eastAsia="Arial MT" w:hAnsi="Times New Roman" w:cs="Times New Roman"/>
          <w:sz w:val="24"/>
          <w:szCs w:val="24"/>
        </w:rPr>
        <w:t>,</w:t>
      </w:r>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као</w:t>
      </w:r>
      <w:proofErr w:type="spellEnd"/>
      <w:r w:rsidRPr="00997590">
        <w:rPr>
          <w:rFonts w:ascii="Times New Roman" w:eastAsia="Arial MT" w:hAnsi="Times New Roman" w:cs="Times New Roman"/>
          <w:sz w:val="24"/>
          <w:szCs w:val="24"/>
        </w:rPr>
        <w:t xml:space="preserve"> и </w:t>
      </w:r>
      <w:proofErr w:type="spellStart"/>
      <w:r w:rsidRPr="00997590">
        <w:rPr>
          <w:rFonts w:ascii="Times New Roman" w:eastAsia="Arial MT" w:hAnsi="Times New Roman" w:cs="Times New Roman"/>
          <w:sz w:val="24"/>
          <w:szCs w:val="24"/>
        </w:rPr>
        <w:t>деоницу</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типа</w:t>
      </w:r>
      <w:proofErr w:type="spellEnd"/>
      <w:r w:rsidRPr="00997590">
        <w:rPr>
          <w:rFonts w:ascii="Times New Roman" w:eastAsia="Arial MT" w:hAnsi="Times New Roman" w:cs="Times New Roman"/>
          <w:sz w:val="24"/>
          <w:szCs w:val="24"/>
        </w:rPr>
        <w:t xml:space="preserve"> и </w:t>
      </w:r>
      <w:proofErr w:type="spellStart"/>
      <w:r w:rsidRPr="00997590">
        <w:rPr>
          <w:rFonts w:ascii="Times New Roman" w:eastAsia="Arial MT" w:hAnsi="Times New Roman" w:cs="Times New Roman"/>
          <w:sz w:val="24"/>
          <w:szCs w:val="24"/>
        </w:rPr>
        <w:t>пресека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Ал-Че</w:t>
      </w:r>
      <w:proofErr w:type="spellEnd"/>
      <w:r w:rsidRPr="00997590">
        <w:rPr>
          <w:rFonts w:ascii="Times New Roman" w:eastAsia="Arial MT" w:hAnsi="Times New Roman" w:cs="Times New Roman"/>
          <w:sz w:val="24"/>
          <w:szCs w:val="24"/>
        </w:rPr>
        <w:t xml:space="preserve"> 3x95 mm2 , </w:t>
      </w:r>
      <w:proofErr w:type="spellStart"/>
      <w:r w:rsidRPr="00997590">
        <w:rPr>
          <w:rFonts w:ascii="Times New Roman" w:eastAsia="Arial MT" w:hAnsi="Times New Roman" w:cs="Times New Roman"/>
          <w:sz w:val="24"/>
          <w:szCs w:val="24"/>
        </w:rPr>
        <w:t>између</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горе</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поменутог</w:t>
      </w:r>
      <w:proofErr w:type="spellEnd"/>
      <w:r w:rsidRPr="00997590">
        <w:rPr>
          <w:rFonts w:ascii="Times New Roman" w:eastAsia="Arial MT" w:hAnsi="Times New Roman" w:cs="Times New Roman"/>
          <w:sz w:val="24"/>
          <w:szCs w:val="24"/>
        </w:rPr>
        <w:t xml:space="preserve"> ЧРС и СТС 20/0,4</w:t>
      </w:r>
      <w:r>
        <w:rPr>
          <w:rFonts w:ascii="Times New Roman" w:eastAsia="Arial MT" w:hAnsi="Times New Roman" w:cs="Times New Roman"/>
          <w:sz w:val="24"/>
          <w:szCs w:val="24"/>
        </w:rPr>
        <w:t>kV</w:t>
      </w:r>
      <w:r w:rsidRPr="00997590">
        <w:rPr>
          <w:rFonts w:ascii="Times New Roman" w:eastAsia="Arial MT" w:hAnsi="Times New Roman" w:cs="Times New Roman"/>
          <w:sz w:val="24"/>
          <w:szCs w:val="24"/>
        </w:rPr>
        <w:t xml:space="preserve"> ,, </w:t>
      </w:r>
      <w:r>
        <w:rPr>
          <w:rFonts w:ascii="Times New Roman" w:eastAsia="Arial MT" w:hAnsi="Times New Roman" w:cs="Times New Roman"/>
          <w:sz w:val="24"/>
          <w:szCs w:val="24"/>
        </w:rPr>
        <w:t xml:space="preserve">Green – </w:t>
      </w:r>
      <w:proofErr w:type="spellStart"/>
      <w:r>
        <w:rPr>
          <w:rFonts w:ascii="Times New Roman" w:eastAsia="Arial MT" w:hAnsi="Times New Roman" w:cs="Times New Roman"/>
          <w:sz w:val="24"/>
          <w:szCs w:val="24"/>
        </w:rPr>
        <w:t>hladnja</w:t>
      </w:r>
      <w:proofErr w:type="spellEnd"/>
      <w:r>
        <w:rPr>
          <w:rFonts w:ascii="Times New Roman" w:eastAsia="Arial MT" w:hAnsi="Times New Roman" w:cs="Times New Roman"/>
          <w:sz w:val="24"/>
          <w:szCs w:val="24"/>
          <w:lang w:val="sr-Latn-RS"/>
        </w:rPr>
        <w:t>ča</w:t>
      </w:r>
      <w:r w:rsidRPr="00997590">
        <w:rPr>
          <w:rFonts w:ascii="Times New Roman" w:eastAsia="Arial MT" w:hAnsi="Times New Roman" w:cs="Times New Roman"/>
          <w:sz w:val="24"/>
          <w:szCs w:val="24"/>
        </w:rPr>
        <w:t>".</w:t>
      </w:r>
    </w:p>
    <w:p w14:paraId="4A69355D" w14:textId="77777777" w:rsidR="00997590" w:rsidRPr="00997590" w:rsidRDefault="00997590" w:rsidP="00997590">
      <w:pPr>
        <w:widowControl w:val="0"/>
        <w:tabs>
          <w:tab w:val="left" w:pos="709"/>
        </w:tabs>
        <w:autoSpaceDE w:val="0"/>
        <w:autoSpaceDN w:val="0"/>
        <w:spacing w:before="1" w:after="0" w:line="240" w:lineRule="auto"/>
        <w:jc w:val="both"/>
        <w:rPr>
          <w:rFonts w:ascii="Times New Roman" w:eastAsia="Arial MT" w:hAnsi="Times New Roman" w:cs="Times New Roman"/>
          <w:sz w:val="24"/>
          <w:szCs w:val="24"/>
        </w:rPr>
      </w:pPr>
      <w:r w:rsidRPr="00997590">
        <w:rPr>
          <w:rFonts w:ascii="Times New Roman" w:eastAsia="Arial MT" w:hAnsi="Times New Roman" w:cs="Times New Roman"/>
          <w:sz w:val="24"/>
          <w:szCs w:val="24"/>
        </w:rPr>
        <w:t> </w:t>
      </w:r>
    </w:p>
    <w:p w14:paraId="4130FB0A" w14:textId="170F1033" w:rsidR="00997590" w:rsidRPr="00997590" w:rsidRDefault="00997590" w:rsidP="00997590">
      <w:pPr>
        <w:widowControl w:val="0"/>
        <w:tabs>
          <w:tab w:val="left" w:pos="709"/>
        </w:tabs>
        <w:autoSpaceDE w:val="0"/>
        <w:autoSpaceDN w:val="0"/>
        <w:spacing w:before="1" w:after="0" w:line="240" w:lineRule="auto"/>
        <w:jc w:val="both"/>
        <w:rPr>
          <w:rFonts w:ascii="Times New Roman" w:eastAsia="Arial MT" w:hAnsi="Times New Roman" w:cs="Times New Roman"/>
          <w:sz w:val="24"/>
          <w:szCs w:val="24"/>
        </w:rPr>
      </w:pPr>
      <w:proofErr w:type="spellStart"/>
      <w:r w:rsidRPr="00997590">
        <w:rPr>
          <w:rFonts w:ascii="Times New Roman" w:eastAsia="Arial MT" w:hAnsi="Times New Roman" w:cs="Times New Roman"/>
          <w:sz w:val="24"/>
          <w:szCs w:val="24"/>
        </w:rPr>
        <w:t>Извршити</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пресецање</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постојаће</w:t>
      </w:r>
      <w:proofErr w:type="spellEnd"/>
      <w:r w:rsidRPr="00997590">
        <w:rPr>
          <w:rFonts w:ascii="Times New Roman" w:eastAsia="Arial MT" w:hAnsi="Times New Roman" w:cs="Times New Roman"/>
          <w:sz w:val="24"/>
          <w:szCs w:val="24"/>
        </w:rPr>
        <w:t xml:space="preserve"> 20 </w:t>
      </w:r>
      <w:r w:rsidR="00397F2E">
        <w:rPr>
          <w:rFonts w:ascii="Times New Roman" w:eastAsia="Arial MT" w:hAnsi="Times New Roman" w:cs="Times New Roman"/>
          <w:sz w:val="24"/>
          <w:szCs w:val="24"/>
        </w:rPr>
        <w:t>kV</w:t>
      </w:r>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кабловског</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вода</w:t>
      </w:r>
      <w:proofErr w:type="spellEnd"/>
      <w:r w:rsidRPr="00997590">
        <w:rPr>
          <w:rFonts w:ascii="Times New Roman" w:eastAsia="Arial MT" w:hAnsi="Times New Roman" w:cs="Times New Roman"/>
          <w:sz w:val="24"/>
          <w:szCs w:val="24"/>
        </w:rPr>
        <w:t xml:space="preserve"> на </w:t>
      </w:r>
      <w:proofErr w:type="spellStart"/>
      <w:r w:rsidRPr="00997590">
        <w:rPr>
          <w:rFonts w:ascii="Times New Roman" w:eastAsia="Arial MT" w:hAnsi="Times New Roman" w:cs="Times New Roman"/>
          <w:sz w:val="24"/>
          <w:szCs w:val="24"/>
        </w:rPr>
        <w:t>изводу</w:t>
      </w:r>
      <w:proofErr w:type="spellEnd"/>
      <w:r w:rsidRPr="00997590">
        <w:rPr>
          <w:rFonts w:ascii="Times New Roman" w:eastAsia="Arial MT" w:hAnsi="Times New Roman" w:cs="Times New Roman"/>
          <w:sz w:val="24"/>
          <w:szCs w:val="24"/>
        </w:rPr>
        <w:t xml:space="preserve">  ,, </w:t>
      </w:r>
      <w:proofErr w:type="spellStart"/>
      <w:r w:rsidRPr="00997590">
        <w:rPr>
          <w:rFonts w:ascii="Times New Roman" w:eastAsia="Arial MT" w:hAnsi="Times New Roman" w:cs="Times New Roman"/>
          <w:sz w:val="24"/>
          <w:szCs w:val="24"/>
        </w:rPr>
        <w:t>Жиросет</w:t>
      </w:r>
      <w:proofErr w:type="spellEnd"/>
      <w:r w:rsidRPr="00997590">
        <w:rPr>
          <w:rFonts w:ascii="Times New Roman" w:eastAsia="Arial MT" w:hAnsi="Times New Roman" w:cs="Times New Roman"/>
          <w:sz w:val="24"/>
          <w:szCs w:val="24"/>
        </w:rPr>
        <w:t xml:space="preserve"> " </w:t>
      </w:r>
      <w:proofErr w:type="spellStart"/>
      <w:r w:rsidRPr="00997590">
        <w:rPr>
          <w:rFonts w:ascii="Times New Roman" w:eastAsia="Arial MT" w:hAnsi="Times New Roman" w:cs="Times New Roman"/>
          <w:sz w:val="24"/>
          <w:szCs w:val="24"/>
        </w:rPr>
        <w:t>из</w:t>
      </w:r>
      <w:proofErr w:type="spellEnd"/>
      <w:r w:rsidRPr="00997590">
        <w:rPr>
          <w:rFonts w:ascii="Times New Roman" w:eastAsia="Arial MT" w:hAnsi="Times New Roman" w:cs="Times New Roman"/>
          <w:sz w:val="24"/>
          <w:szCs w:val="24"/>
        </w:rPr>
        <w:t xml:space="preserve"> ТС 110/20 </w:t>
      </w:r>
      <w:r w:rsidR="00397F2E">
        <w:rPr>
          <w:rFonts w:ascii="Times New Roman" w:eastAsia="Arial MT" w:hAnsi="Times New Roman" w:cs="Times New Roman"/>
          <w:sz w:val="24"/>
          <w:szCs w:val="24"/>
        </w:rPr>
        <w:t>kV</w:t>
      </w:r>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Шид</w:t>
      </w:r>
      <w:proofErr w:type="spellEnd"/>
      <w:r w:rsidRPr="00997590">
        <w:rPr>
          <w:rFonts w:ascii="Times New Roman" w:eastAsia="Arial MT" w:hAnsi="Times New Roman" w:cs="Times New Roman"/>
          <w:sz w:val="24"/>
          <w:szCs w:val="24"/>
        </w:rPr>
        <w:t xml:space="preserve">", на </w:t>
      </w:r>
      <w:proofErr w:type="spellStart"/>
      <w:r w:rsidRPr="00997590">
        <w:rPr>
          <w:rFonts w:ascii="Times New Roman" w:eastAsia="Arial MT" w:hAnsi="Times New Roman" w:cs="Times New Roman"/>
          <w:sz w:val="24"/>
          <w:szCs w:val="24"/>
        </w:rPr>
        <w:t>деоници</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типа</w:t>
      </w:r>
      <w:proofErr w:type="spellEnd"/>
      <w:r w:rsidRPr="00997590">
        <w:rPr>
          <w:rFonts w:ascii="Times New Roman" w:eastAsia="Arial MT" w:hAnsi="Times New Roman" w:cs="Times New Roman"/>
          <w:sz w:val="24"/>
          <w:szCs w:val="24"/>
        </w:rPr>
        <w:t xml:space="preserve"> и </w:t>
      </w:r>
      <w:proofErr w:type="spellStart"/>
      <w:r w:rsidRPr="00997590">
        <w:rPr>
          <w:rFonts w:ascii="Times New Roman" w:eastAsia="Arial MT" w:hAnsi="Times New Roman" w:cs="Times New Roman"/>
          <w:sz w:val="24"/>
          <w:szCs w:val="24"/>
        </w:rPr>
        <w:t>пресека</w:t>
      </w:r>
      <w:proofErr w:type="spellEnd"/>
      <w:r w:rsidRPr="00997590">
        <w:rPr>
          <w:rFonts w:ascii="Times New Roman" w:eastAsia="Arial MT" w:hAnsi="Times New Roman" w:cs="Times New Roman"/>
          <w:sz w:val="24"/>
          <w:szCs w:val="24"/>
        </w:rPr>
        <w:t xml:space="preserve"> XHE 48-А 3x1x150 mm2 </w:t>
      </w:r>
      <w:proofErr w:type="spellStart"/>
      <w:r w:rsidRPr="00997590">
        <w:rPr>
          <w:rFonts w:ascii="Times New Roman" w:eastAsia="Arial MT" w:hAnsi="Times New Roman" w:cs="Times New Roman"/>
          <w:sz w:val="24"/>
          <w:szCs w:val="24"/>
        </w:rPr>
        <w:t>која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је</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најближа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локацији</w:t>
      </w:r>
      <w:proofErr w:type="spellEnd"/>
      <w:r w:rsidRPr="00997590">
        <w:rPr>
          <w:rFonts w:ascii="Times New Roman" w:eastAsia="Arial MT" w:hAnsi="Times New Roman" w:cs="Times New Roman"/>
          <w:sz w:val="24"/>
          <w:szCs w:val="24"/>
        </w:rPr>
        <w:t xml:space="preserve"> ОМП. </w:t>
      </w:r>
      <w:proofErr w:type="spellStart"/>
      <w:r w:rsidRPr="00997590">
        <w:rPr>
          <w:rFonts w:ascii="Times New Roman" w:eastAsia="Arial MT" w:hAnsi="Times New Roman" w:cs="Times New Roman"/>
          <w:sz w:val="24"/>
          <w:szCs w:val="24"/>
        </w:rPr>
        <w:t>Од</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места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расецања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до</w:t>
      </w:r>
      <w:proofErr w:type="spellEnd"/>
      <w:r w:rsidRPr="00997590">
        <w:rPr>
          <w:rFonts w:ascii="Times New Roman" w:eastAsia="Arial MT" w:hAnsi="Times New Roman" w:cs="Times New Roman"/>
          <w:sz w:val="24"/>
          <w:szCs w:val="24"/>
        </w:rPr>
        <w:t xml:space="preserve"> ОМП </w:t>
      </w:r>
      <w:proofErr w:type="spellStart"/>
      <w:r w:rsidRPr="00997590">
        <w:rPr>
          <w:rFonts w:ascii="Times New Roman" w:eastAsia="Arial MT" w:hAnsi="Times New Roman" w:cs="Times New Roman"/>
          <w:sz w:val="24"/>
          <w:szCs w:val="24"/>
        </w:rPr>
        <w:t>поставити</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два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нова</w:t>
      </w:r>
      <w:proofErr w:type="spellEnd"/>
      <w:r w:rsidRPr="00997590">
        <w:rPr>
          <w:rFonts w:ascii="Times New Roman" w:eastAsia="Arial MT" w:hAnsi="Times New Roman" w:cs="Times New Roman"/>
          <w:sz w:val="24"/>
          <w:szCs w:val="24"/>
        </w:rPr>
        <w:t xml:space="preserve"> 20 </w:t>
      </w:r>
      <w:r w:rsidR="00397F2E">
        <w:rPr>
          <w:rFonts w:ascii="Times New Roman" w:eastAsia="Arial MT" w:hAnsi="Times New Roman" w:cs="Times New Roman"/>
          <w:sz w:val="24"/>
          <w:szCs w:val="24"/>
        </w:rPr>
        <w:t>kV</w:t>
      </w:r>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кабловска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вода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типа</w:t>
      </w:r>
      <w:proofErr w:type="spellEnd"/>
      <w:r w:rsidRPr="00997590">
        <w:rPr>
          <w:rFonts w:ascii="Times New Roman" w:eastAsia="Arial MT" w:hAnsi="Times New Roman" w:cs="Times New Roman"/>
          <w:sz w:val="24"/>
          <w:szCs w:val="24"/>
        </w:rPr>
        <w:t xml:space="preserve"> и </w:t>
      </w:r>
      <w:proofErr w:type="spellStart"/>
      <w:r w:rsidRPr="00997590">
        <w:rPr>
          <w:rFonts w:ascii="Times New Roman" w:eastAsia="Arial MT" w:hAnsi="Times New Roman" w:cs="Times New Roman"/>
          <w:sz w:val="24"/>
          <w:szCs w:val="24"/>
        </w:rPr>
        <w:t>пресека</w:t>
      </w:r>
      <w:proofErr w:type="spellEnd"/>
      <w:r w:rsidRPr="00997590">
        <w:rPr>
          <w:rFonts w:ascii="Times New Roman" w:eastAsia="Arial MT" w:hAnsi="Times New Roman" w:cs="Times New Roman"/>
          <w:sz w:val="24"/>
          <w:szCs w:val="24"/>
        </w:rPr>
        <w:t xml:space="preserve"> XHE 49АЗ 3x1x150 mm2  и </w:t>
      </w:r>
      <w:proofErr w:type="spellStart"/>
      <w:r w:rsidRPr="00997590">
        <w:rPr>
          <w:rFonts w:ascii="Times New Roman" w:eastAsia="Arial MT" w:hAnsi="Times New Roman" w:cs="Times New Roman"/>
          <w:sz w:val="24"/>
          <w:szCs w:val="24"/>
        </w:rPr>
        <w:t>увезати</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их</w:t>
      </w:r>
      <w:proofErr w:type="spellEnd"/>
      <w:r w:rsidRPr="00997590">
        <w:rPr>
          <w:rFonts w:ascii="Times New Roman" w:eastAsia="Arial MT" w:hAnsi="Times New Roman" w:cs="Times New Roman"/>
          <w:sz w:val="24"/>
          <w:szCs w:val="24"/>
        </w:rPr>
        <w:t xml:space="preserve"> на </w:t>
      </w:r>
      <w:proofErr w:type="spellStart"/>
      <w:r w:rsidRPr="00997590">
        <w:rPr>
          <w:rFonts w:ascii="Times New Roman" w:eastAsia="Arial MT" w:hAnsi="Times New Roman" w:cs="Times New Roman"/>
          <w:sz w:val="24"/>
          <w:szCs w:val="24"/>
        </w:rPr>
        <w:t>место</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расецања</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кабловсог</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вода</w:t>
      </w:r>
      <w:proofErr w:type="spellEnd"/>
      <w:r w:rsidRPr="00997590">
        <w:rPr>
          <w:rFonts w:ascii="Times New Roman" w:eastAsia="Arial MT" w:hAnsi="Times New Roman" w:cs="Times New Roman"/>
          <w:sz w:val="24"/>
          <w:szCs w:val="24"/>
        </w:rPr>
        <w:t xml:space="preserve"> и 20 </w:t>
      </w:r>
      <w:r w:rsidR="00397F2E">
        <w:rPr>
          <w:rFonts w:ascii="Times New Roman" w:eastAsia="Arial MT" w:hAnsi="Times New Roman" w:cs="Times New Roman"/>
          <w:sz w:val="24"/>
          <w:szCs w:val="24"/>
        </w:rPr>
        <w:t>kV</w:t>
      </w:r>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разводно</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постројење</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унутар</w:t>
      </w:r>
      <w:proofErr w:type="spellEnd"/>
      <w:r w:rsidRPr="00997590">
        <w:rPr>
          <w:rFonts w:ascii="Times New Roman" w:eastAsia="Arial MT" w:hAnsi="Times New Roman" w:cs="Times New Roman"/>
          <w:sz w:val="24"/>
          <w:szCs w:val="24"/>
        </w:rPr>
        <w:t xml:space="preserve"> ОМП </w:t>
      </w:r>
      <w:proofErr w:type="spellStart"/>
      <w:r w:rsidRPr="00997590">
        <w:rPr>
          <w:rFonts w:ascii="Times New Roman" w:eastAsia="Arial MT" w:hAnsi="Times New Roman" w:cs="Times New Roman"/>
          <w:sz w:val="24"/>
          <w:szCs w:val="24"/>
        </w:rPr>
        <w:t>по</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принципу</w:t>
      </w:r>
      <w:proofErr w:type="spellEnd"/>
      <w:r w:rsidRPr="00997590">
        <w:rPr>
          <w:rFonts w:ascii="Times New Roman" w:eastAsia="Arial MT" w:hAnsi="Times New Roman" w:cs="Times New Roman"/>
          <w:sz w:val="24"/>
          <w:szCs w:val="24"/>
        </w:rPr>
        <w:t xml:space="preserve"> </w:t>
      </w:r>
      <w:proofErr w:type="spellStart"/>
      <w:r w:rsidRPr="00997590">
        <w:rPr>
          <w:rFonts w:ascii="Times New Roman" w:eastAsia="Arial MT" w:hAnsi="Times New Roman" w:cs="Times New Roman"/>
          <w:sz w:val="24"/>
          <w:szCs w:val="24"/>
        </w:rPr>
        <w:t>улаз</w:t>
      </w:r>
      <w:proofErr w:type="spellEnd"/>
      <w:r w:rsidRPr="00997590">
        <w:rPr>
          <w:rFonts w:ascii="Times New Roman" w:eastAsia="Arial MT" w:hAnsi="Times New Roman" w:cs="Times New Roman"/>
          <w:sz w:val="24"/>
          <w:szCs w:val="24"/>
        </w:rPr>
        <w:t xml:space="preserve"> – </w:t>
      </w:r>
      <w:proofErr w:type="spellStart"/>
      <w:r w:rsidRPr="00997590">
        <w:rPr>
          <w:rFonts w:ascii="Times New Roman" w:eastAsia="Arial MT" w:hAnsi="Times New Roman" w:cs="Times New Roman"/>
          <w:sz w:val="24"/>
          <w:szCs w:val="24"/>
        </w:rPr>
        <w:t>излаз</w:t>
      </w:r>
      <w:proofErr w:type="spellEnd"/>
      <w:r w:rsidRPr="00997590">
        <w:rPr>
          <w:rFonts w:ascii="Times New Roman" w:eastAsia="Arial MT" w:hAnsi="Times New Roman" w:cs="Times New Roman"/>
          <w:sz w:val="24"/>
          <w:szCs w:val="24"/>
        </w:rPr>
        <w:t>.</w:t>
      </w:r>
    </w:p>
    <w:p w14:paraId="535AB448" w14:textId="77777777" w:rsidR="00895450" w:rsidRPr="00997590" w:rsidRDefault="00895450" w:rsidP="00895450">
      <w:pPr>
        <w:autoSpaceDE w:val="0"/>
        <w:autoSpaceDN w:val="0"/>
        <w:adjustRightInd w:val="0"/>
        <w:spacing w:after="0" w:line="240" w:lineRule="auto"/>
        <w:jc w:val="both"/>
        <w:rPr>
          <w:rFonts w:ascii="Times New Roman" w:eastAsia="Times New Roman" w:hAnsi="Times New Roman" w:cs="Times New Roman"/>
          <w:bCs/>
          <w:color w:val="FF0000"/>
          <w:sz w:val="24"/>
          <w:szCs w:val="24"/>
          <w:shd w:val="clear" w:color="auto" w:fill="FFFFFF"/>
          <w:lang w:eastAsia="zh-CN"/>
        </w:rPr>
      </w:pPr>
    </w:p>
    <w:p w14:paraId="534C9886" w14:textId="541EC235" w:rsidR="00255D7B" w:rsidRPr="008C5263" w:rsidRDefault="00255D7B" w:rsidP="00255D7B">
      <w:pPr>
        <w:spacing w:before="276" w:after="0" w:line="240" w:lineRule="auto"/>
        <w:rPr>
          <w:rFonts w:ascii="Times New Roman" w:eastAsia="Times New Roman" w:hAnsi="Times New Roman" w:cs="Times New Roman"/>
          <w:sz w:val="24"/>
          <w:szCs w:val="24"/>
        </w:rPr>
      </w:pPr>
      <w:r w:rsidRPr="008C5263">
        <w:rPr>
          <w:rFonts w:ascii="Times New Roman" w:eastAsia="Times New Roman" w:hAnsi="Times New Roman" w:cs="Times New Roman"/>
          <w:b/>
          <w:bCs/>
          <w:sz w:val="24"/>
          <w:szCs w:val="24"/>
        </w:rPr>
        <w:t>ДЦ</w:t>
      </w:r>
      <w:r w:rsidRPr="008C5263">
        <w:rPr>
          <w:rFonts w:ascii="Times New Roman" w:eastAsia="Times New Roman" w:hAnsi="Times New Roman" w:cs="Times New Roman"/>
          <w:b/>
          <w:bCs/>
          <w:spacing w:val="-4"/>
          <w:sz w:val="24"/>
          <w:szCs w:val="24"/>
        </w:rPr>
        <w:t> </w:t>
      </w:r>
      <w:proofErr w:type="spellStart"/>
      <w:r w:rsidRPr="008C5263">
        <w:rPr>
          <w:rFonts w:ascii="Times New Roman" w:eastAsia="Times New Roman" w:hAnsi="Times New Roman" w:cs="Times New Roman"/>
          <w:b/>
          <w:bCs/>
          <w:sz w:val="24"/>
          <w:szCs w:val="24"/>
        </w:rPr>
        <w:t>развод</w:t>
      </w:r>
      <w:proofErr w:type="spellEnd"/>
      <w:r w:rsidRPr="008C5263">
        <w:rPr>
          <w:rFonts w:ascii="Times New Roman" w:eastAsia="Times New Roman" w:hAnsi="Times New Roman" w:cs="Times New Roman"/>
          <w:b/>
          <w:bCs/>
          <w:spacing w:val="-2"/>
          <w:sz w:val="24"/>
          <w:szCs w:val="24"/>
        </w:rPr>
        <w:t> </w:t>
      </w:r>
      <w:proofErr w:type="spellStart"/>
      <w:r w:rsidRPr="008C5263">
        <w:rPr>
          <w:rFonts w:ascii="Times New Roman" w:eastAsia="Times New Roman" w:hAnsi="Times New Roman" w:cs="Times New Roman"/>
          <w:b/>
          <w:bCs/>
          <w:sz w:val="24"/>
          <w:szCs w:val="24"/>
        </w:rPr>
        <w:t>фотонапонских</w:t>
      </w:r>
      <w:proofErr w:type="spellEnd"/>
      <w:r w:rsidRPr="008C5263">
        <w:rPr>
          <w:rFonts w:ascii="Times New Roman" w:eastAsia="Times New Roman" w:hAnsi="Times New Roman" w:cs="Times New Roman"/>
          <w:b/>
          <w:bCs/>
          <w:spacing w:val="-3"/>
          <w:sz w:val="24"/>
          <w:szCs w:val="24"/>
        </w:rPr>
        <w:t> </w:t>
      </w:r>
      <w:proofErr w:type="spellStart"/>
      <w:r w:rsidRPr="008C5263">
        <w:rPr>
          <w:rFonts w:ascii="Times New Roman" w:eastAsia="Times New Roman" w:hAnsi="Times New Roman" w:cs="Times New Roman"/>
          <w:b/>
          <w:bCs/>
          <w:sz w:val="24"/>
          <w:szCs w:val="24"/>
        </w:rPr>
        <w:t>панела</w:t>
      </w:r>
      <w:proofErr w:type="spellEnd"/>
      <w:r w:rsidRPr="008C5263">
        <w:rPr>
          <w:rFonts w:ascii="Times New Roman" w:eastAsia="Times New Roman" w:hAnsi="Times New Roman" w:cs="Times New Roman"/>
          <w:b/>
          <w:bCs/>
          <w:spacing w:val="-3"/>
          <w:sz w:val="24"/>
          <w:szCs w:val="24"/>
        </w:rPr>
        <w:t> </w:t>
      </w:r>
      <w:r w:rsidRPr="008C5263">
        <w:rPr>
          <w:rFonts w:ascii="Times New Roman" w:eastAsia="Times New Roman" w:hAnsi="Times New Roman" w:cs="Times New Roman"/>
          <w:b/>
          <w:bCs/>
          <w:sz w:val="24"/>
          <w:szCs w:val="24"/>
        </w:rPr>
        <w:t>и</w:t>
      </w:r>
      <w:r w:rsidRPr="008C5263">
        <w:rPr>
          <w:rFonts w:ascii="Times New Roman" w:eastAsia="Times New Roman" w:hAnsi="Times New Roman" w:cs="Times New Roman"/>
          <w:b/>
          <w:bCs/>
          <w:spacing w:val="-3"/>
          <w:sz w:val="24"/>
          <w:szCs w:val="24"/>
        </w:rPr>
        <w:t> </w:t>
      </w:r>
      <w:proofErr w:type="spellStart"/>
      <w:r w:rsidRPr="008C5263">
        <w:rPr>
          <w:rFonts w:ascii="Times New Roman" w:eastAsia="Times New Roman" w:hAnsi="Times New Roman" w:cs="Times New Roman"/>
          <w:b/>
          <w:bCs/>
          <w:spacing w:val="-2"/>
          <w:sz w:val="24"/>
          <w:szCs w:val="24"/>
        </w:rPr>
        <w:t>инвертора</w:t>
      </w:r>
      <w:proofErr w:type="spellEnd"/>
    </w:p>
    <w:p w14:paraId="3C84373A" w14:textId="77777777" w:rsidR="00255D7B" w:rsidRPr="008C5263" w:rsidRDefault="00255D7B" w:rsidP="00255D7B">
      <w:pPr>
        <w:spacing w:after="0" w:line="240" w:lineRule="auto"/>
        <w:jc w:val="both"/>
        <w:rPr>
          <w:rFonts w:ascii="Times New Roman" w:eastAsia="Times New Roman" w:hAnsi="Times New Roman" w:cs="Times New Roman"/>
          <w:sz w:val="24"/>
          <w:szCs w:val="24"/>
        </w:rPr>
      </w:pPr>
    </w:p>
    <w:p w14:paraId="7CF92174" w14:textId="77777777" w:rsidR="00255D7B" w:rsidRPr="008C5263" w:rsidRDefault="00255D7B" w:rsidP="00255D7B">
      <w:pPr>
        <w:spacing w:after="0" w:line="240" w:lineRule="auto"/>
        <w:jc w:val="both"/>
        <w:rPr>
          <w:rFonts w:ascii="Times New Roman" w:eastAsia="Times New Roman" w:hAnsi="Times New Roman" w:cs="Times New Roman"/>
          <w:sz w:val="24"/>
          <w:szCs w:val="24"/>
        </w:rPr>
      </w:pPr>
      <w:proofErr w:type="spellStart"/>
      <w:r w:rsidRPr="008C5263">
        <w:rPr>
          <w:rFonts w:ascii="Times New Roman" w:eastAsia="Times New Roman" w:hAnsi="Times New Roman" w:cs="Times New Roman"/>
          <w:sz w:val="24"/>
          <w:szCs w:val="24"/>
        </w:rPr>
        <w:t>Фотонапонски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систем</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сачињен</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је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од</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монокристалних</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фотонапонских</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панела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произвођача</w:t>
      </w:r>
      <w:proofErr w:type="spellEnd"/>
      <w:r w:rsidRPr="008C5263">
        <w:rPr>
          <w:rFonts w:ascii="Times New Roman" w:eastAsia="Times New Roman" w:hAnsi="Times New Roman" w:cs="Times New Roman"/>
          <w:sz w:val="24"/>
          <w:szCs w:val="24"/>
        </w:rPr>
        <w:t xml:space="preserve"> </w:t>
      </w:r>
      <w:r w:rsidRPr="008C5263">
        <w:rPr>
          <w:rFonts w:ascii="Times New Roman" w:eastAsia="Arial" w:hAnsi="Times New Roman" w:cs="Times New Roman"/>
          <w:sz w:val="24"/>
          <w:szCs w:val="24"/>
          <w:lang w:val="bs"/>
        </w:rPr>
        <w:t>DAH solar,</w:t>
      </w:r>
      <w:r w:rsidRPr="008C5263">
        <w:rPr>
          <w:rFonts w:ascii="Times New Roman" w:eastAsia="Arial" w:hAnsi="Times New Roman" w:cs="Times New Roman"/>
          <w:sz w:val="24"/>
          <w:szCs w:val="24"/>
          <w:lang w:val="sr-Cyrl-RS"/>
        </w:rPr>
        <w:t xml:space="preserve"> тип</w:t>
      </w:r>
      <w:r w:rsidRPr="008C5263">
        <w:rPr>
          <w:rFonts w:ascii="Times New Roman" w:eastAsia="Arial" w:hAnsi="Times New Roman" w:cs="Times New Roman"/>
          <w:sz w:val="24"/>
          <w:szCs w:val="24"/>
          <w:lang w:val="bs"/>
        </w:rPr>
        <w:t xml:space="preserve">  DHN-72X16/DG, </w:t>
      </w:r>
      <w:proofErr w:type="spellStart"/>
      <w:r w:rsidRPr="008C5263">
        <w:rPr>
          <w:rFonts w:ascii="Times New Roman" w:eastAsia="Arial" w:hAnsi="Times New Roman" w:cs="Times New Roman"/>
          <w:sz w:val="24"/>
          <w:szCs w:val="24"/>
          <w:lang w:val="sr-Cyrl-RS"/>
        </w:rPr>
        <w:t>једниничне</w:t>
      </w:r>
      <w:proofErr w:type="spellEnd"/>
      <w:r w:rsidRPr="008C5263">
        <w:rPr>
          <w:rFonts w:ascii="Times New Roman" w:eastAsia="Arial" w:hAnsi="Times New Roman" w:cs="Times New Roman"/>
          <w:sz w:val="24"/>
          <w:szCs w:val="24"/>
          <w:lang w:val="sr-Cyrl-RS"/>
        </w:rPr>
        <w:t xml:space="preserve"> снаге</w:t>
      </w:r>
      <w:r w:rsidRPr="008C5263">
        <w:rPr>
          <w:rFonts w:ascii="Times New Roman" w:eastAsia="Arial" w:hAnsi="Times New Roman" w:cs="Times New Roman"/>
          <w:sz w:val="24"/>
          <w:szCs w:val="24"/>
          <w:lang w:val="bs"/>
        </w:rPr>
        <w:t xml:space="preserve"> 590W,</w:t>
      </w:r>
      <w:r w:rsidRPr="008C5263">
        <w:rPr>
          <w:rFonts w:ascii="Times New Roman" w:eastAsia="Times New Roman" w:hAnsi="Times New Roman" w:cs="Times New Roman"/>
          <w:sz w:val="24"/>
          <w:szCs w:val="24"/>
        </w:rPr>
        <w:t xml:space="preserve"> у </w:t>
      </w:r>
      <w:proofErr w:type="spellStart"/>
      <w:r w:rsidRPr="008C5263">
        <w:rPr>
          <w:rFonts w:ascii="Times New Roman" w:eastAsia="Times New Roman" w:hAnsi="Times New Roman" w:cs="Times New Roman"/>
          <w:sz w:val="24"/>
          <w:szCs w:val="24"/>
        </w:rPr>
        <w:t>којима</w:t>
      </w:r>
      <w:proofErr w:type="spellEnd"/>
      <w:r w:rsidRPr="008C5263">
        <w:rPr>
          <w:rFonts w:ascii="Times New Roman" w:eastAsia="Times New Roman" w:hAnsi="Times New Roman" w:cs="Times New Roman"/>
          <w:sz w:val="24"/>
          <w:szCs w:val="24"/>
        </w:rPr>
        <w:t xml:space="preserve"> се </w:t>
      </w:r>
      <w:proofErr w:type="spellStart"/>
      <w:r w:rsidRPr="008C5263">
        <w:rPr>
          <w:rFonts w:ascii="Times New Roman" w:eastAsia="Times New Roman" w:hAnsi="Times New Roman" w:cs="Times New Roman"/>
          <w:sz w:val="24"/>
          <w:szCs w:val="24"/>
        </w:rPr>
        <w:t>фотонапонском</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конверзијом</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добија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једносмерна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електрична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енергија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Да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би</w:t>
      </w:r>
      <w:proofErr w:type="spellEnd"/>
      <w:r w:rsidRPr="008C5263">
        <w:rPr>
          <w:rFonts w:ascii="Times New Roman" w:eastAsia="Times New Roman" w:hAnsi="Times New Roman" w:cs="Times New Roman"/>
          <w:sz w:val="24"/>
          <w:szCs w:val="24"/>
        </w:rPr>
        <w:t xml:space="preserve"> се </w:t>
      </w:r>
      <w:proofErr w:type="spellStart"/>
      <w:r w:rsidRPr="008C5263">
        <w:rPr>
          <w:rFonts w:ascii="Times New Roman" w:eastAsia="Times New Roman" w:hAnsi="Times New Roman" w:cs="Times New Roman"/>
          <w:sz w:val="24"/>
          <w:szCs w:val="24"/>
        </w:rPr>
        <w:t>формирао</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довољно</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висок</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једносмерни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напон</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за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практичну</w:t>
      </w:r>
      <w:proofErr w:type="spellEnd"/>
      <w:r w:rsidRPr="008C5263">
        <w:rPr>
          <w:rFonts w:ascii="Times New Roman" w:eastAsia="Times New Roman" w:hAnsi="Times New Roman" w:cs="Times New Roman"/>
          <w:sz w:val="24"/>
          <w:szCs w:val="24"/>
        </w:rPr>
        <w:t xml:space="preserve"> и </w:t>
      </w:r>
      <w:proofErr w:type="spellStart"/>
      <w:r w:rsidRPr="008C5263">
        <w:rPr>
          <w:rFonts w:ascii="Times New Roman" w:eastAsia="Times New Roman" w:hAnsi="Times New Roman" w:cs="Times New Roman"/>
          <w:sz w:val="24"/>
          <w:szCs w:val="24"/>
        </w:rPr>
        <w:t>економичну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конверзију</w:t>
      </w:r>
      <w:proofErr w:type="spellEnd"/>
      <w:r w:rsidRPr="008C5263">
        <w:rPr>
          <w:rFonts w:ascii="Times New Roman" w:eastAsia="Times New Roman" w:hAnsi="Times New Roman" w:cs="Times New Roman"/>
          <w:sz w:val="24"/>
          <w:szCs w:val="24"/>
        </w:rPr>
        <w:t xml:space="preserve"> у </w:t>
      </w:r>
      <w:proofErr w:type="spellStart"/>
      <w:r w:rsidRPr="008C5263">
        <w:rPr>
          <w:rFonts w:ascii="Times New Roman" w:eastAsia="Times New Roman" w:hAnsi="Times New Roman" w:cs="Times New Roman"/>
          <w:sz w:val="24"/>
          <w:szCs w:val="24"/>
        </w:rPr>
        <w:t>наизменични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фотонапонски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панели</w:t>
      </w:r>
      <w:proofErr w:type="spellEnd"/>
      <w:r w:rsidRPr="008C5263">
        <w:rPr>
          <w:rFonts w:ascii="Times New Roman" w:eastAsia="Times New Roman" w:hAnsi="Times New Roman" w:cs="Times New Roman"/>
          <w:sz w:val="24"/>
          <w:szCs w:val="24"/>
        </w:rPr>
        <w:t xml:space="preserve"> се </w:t>
      </w:r>
      <w:proofErr w:type="spellStart"/>
      <w:r w:rsidRPr="008C5263">
        <w:rPr>
          <w:rFonts w:ascii="Times New Roman" w:eastAsia="Times New Roman" w:hAnsi="Times New Roman" w:cs="Times New Roman"/>
          <w:sz w:val="24"/>
          <w:szCs w:val="24"/>
        </w:rPr>
        <w:t>међусобно</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везују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редно</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формирајући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тзв</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стрингове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низове</w:t>
      </w:r>
      <w:proofErr w:type="spellEnd"/>
      <w:r w:rsidRPr="008C5263">
        <w:rPr>
          <w:rFonts w:ascii="Times New Roman" w:eastAsia="Times New Roman" w:hAnsi="Times New Roman" w:cs="Times New Roman"/>
          <w:sz w:val="24"/>
          <w:szCs w:val="24"/>
        </w:rPr>
        <w:t xml:space="preserve">). </w:t>
      </w:r>
    </w:p>
    <w:p w14:paraId="20D3254F" w14:textId="77777777" w:rsidR="00255D7B" w:rsidRPr="008C5263" w:rsidRDefault="00255D7B" w:rsidP="00255D7B">
      <w:pPr>
        <w:spacing w:after="0" w:line="240" w:lineRule="auto"/>
        <w:jc w:val="both"/>
        <w:rPr>
          <w:rFonts w:ascii="Times New Roman" w:eastAsia="Times New Roman" w:hAnsi="Times New Roman" w:cs="Times New Roman"/>
          <w:sz w:val="24"/>
          <w:szCs w:val="24"/>
        </w:rPr>
      </w:pPr>
    </w:p>
    <w:p w14:paraId="5BF72EFB" w14:textId="77777777" w:rsidR="00255D7B" w:rsidRPr="008C5263" w:rsidRDefault="00255D7B" w:rsidP="00255D7B">
      <w:pPr>
        <w:spacing w:after="0" w:line="240" w:lineRule="auto"/>
        <w:jc w:val="both"/>
        <w:rPr>
          <w:rFonts w:ascii="Times New Roman" w:eastAsia="Times New Roman" w:hAnsi="Times New Roman" w:cs="Times New Roman"/>
          <w:sz w:val="24"/>
          <w:szCs w:val="24"/>
        </w:rPr>
      </w:pPr>
      <w:proofErr w:type="spellStart"/>
      <w:r w:rsidRPr="008C5263">
        <w:rPr>
          <w:rFonts w:ascii="Times New Roman" w:eastAsia="Times New Roman" w:hAnsi="Times New Roman" w:cs="Times New Roman"/>
          <w:sz w:val="24"/>
          <w:szCs w:val="24"/>
        </w:rPr>
        <w:t>Повезивање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панела</w:t>
      </w:r>
      <w:proofErr w:type="spellEnd"/>
      <w:r w:rsidRPr="008C5263">
        <w:rPr>
          <w:rFonts w:ascii="Times New Roman" w:eastAsia="Times New Roman" w:hAnsi="Times New Roman" w:cs="Times New Roman"/>
          <w:sz w:val="24"/>
          <w:szCs w:val="24"/>
        </w:rPr>
        <w:t xml:space="preserve"> у </w:t>
      </w:r>
      <w:proofErr w:type="spellStart"/>
      <w:r w:rsidRPr="008C5263">
        <w:rPr>
          <w:rFonts w:ascii="Times New Roman" w:eastAsia="Times New Roman" w:hAnsi="Times New Roman" w:cs="Times New Roman"/>
          <w:sz w:val="24"/>
          <w:szCs w:val="24"/>
        </w:rPr>
        <w:t>стрингове</w:t>
      </w:r>
      <w:proofErr w:type="spellEnd"/>
      <w:r w:rsidRPr="008C5263">
        <w:rPr>
          <w:rFonts w:ascii="Times New Roman" w:eastAsia="Times New Roman" w:hAnsi="Times New Roman" w:cs="Times New Roman"/>
          <w:sz w:val="24"/>
          <w:szCs w:val="24"/>
        </w:rPr>
        <w:t xml:space="preserve"> се </w:t>
      </w:r>
      <w:proofErr w:type="spellStart"/>
      <w:r w:rsidRPr="008C5263">
        <w:rPr>
          <w:rFonts w:ascii="Times New Roman" w:eastAsia="Times New Roman" w:hAnsi="Times New Roman" w:cs="Times New Roman"/>
          <w:sz w:val="24"/>
          <w:szCs w:val="24"/>
        </w:rPr>
        <w:t>изводи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кабловима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намењеним</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за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спољашњу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монтажу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отпорни</w:t>
      </w:r>
      <w:proofErr w:type="spellEnd"/>
      <w:r w:rsidRPr="008C5263">
        <w:rPr>
          <w:rFonts w:ascii="Times New Roman" w:eastAsia="Times New Roman" w:hAnsi="Times New Roman" w:cs="Times New Roman"/>
          <w:sz w:val="24"/>
          <w:szCs w:val="24"/>
        </w:rPr>
        <w:t xml:space="preserve"> на УВ </w:t>
      </w:r>
      <w:proofErr w:type="spellStart"/>
      <w:r w:rsidRPr="008C5263">
        <w:rPr>
          <w:rFonts w:ascii="Times New Roman" w:eastAsia="Times New Roman" w:hAnsi="Times New Roman" w:cs="Times New Roman"/>
          <w:sz w:val="24"/>
          <w:szCs w:val="24"/>
        </w:rPr>
        <w:t>зрачење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имају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широк</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опсег</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радне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температуре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отпорни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су</w:t>
      </w:r>
      <w:proofErr w:type="spellEnd"/>
      <w:r w:rsidRPr="008C5263">
        <w:rPr>
          <w:rFonts w:ascii="Times New Roman" w:eastAsia="Times New Roman" w:hAnsi="Times New Roman" w:cs="Times New Roman"/>
          <w:sz w:val="24"/>
          <w:szCs w:val="24"/>
        </w:rPr>
        <w:t xml:space="preserve"> на </w:t>
      </w:r>
      <w:proofErr w:type="spellStart"/>
      <w:r w:rsidRPr="008C5263">
        <w:rPr>
          <w:rFonts w:ascii="Times New Roman" w:eastAsia="Times New Roman" w:hAnsi="Times New Roman" w:cs="Times New Roman"/>
          <w:sz w:val="24"/>
          <w:szCs w:val="24"/>
        </w:rPr>
        <w:t>киселине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итд</w:t>
      </w:r>
      <w:proofErr w:type="spellEnd"/>
      <w:r w:rsidRPr="008C5263">
        <w:rPr>
          <w:rFonts w:ascii="Times New Roman" w:eastAsia="Times New Roman" w:hAnsi="Times New Roman" w:cs="Times New Roman"/>
          <w:sz w:val="24"/>
          <w:szCs w:val="24"/>
        </w:rPr>
        <w:t xml:space="preserve">.). </w:t>
      </w:r>
    </w:p>
    <w:p w14:paraId="01ED24A0" w14:textId="77777777" w:rsidR="00255D7B" w:rsidRPr="008C5263" w:rsidRDefault="00255D7B" w:rsidP="00255D7B">
      <w:pPr>
        <w:spacing w:after="0" w:line="240" w:lineRule="auto"/>
        <w:jc w:val="both"/>
        <w:rPr>
          <w:rFonts w:ascii="Times New Roman" w:eastAsia="Times New Roman" w:hAnsi="Times New Roman" w:cs="Times New Roman"/>
          <w:sz w:val="24"/>
          <w:szCs w:val="24"/>
        </w:rPr>
      </w:pPr>
    </w:p>
    <w:p w14:paraId="37479126" w14:textId="34D246A6" w:rsidR="00255D7B" w:rsidRPr="008C5263" w:rsidRDefault="00255D7B" w:rsidP="00255D7B">
      <w:pPr>
        <w:spacing w:after="0" w:line="240" w:lineRule="auto"/>
        <w:jc w:val="both"/>
        <w:rPr>
          <w:rFonts w:ascii="Times New Roman" w:eastAsia="Times New Roman" w:hAnsi="Times New Roman" w:cs="Times New Roman"/>
          <w:sz w:val="24"/>
          <w:szCs w:val="24"/>
        </w:rPr>
      </w:pPr>
      <w:proofErr w:type="spellStart"/>
      <w:r w:rsidRPr="008C5263">
        <w:rPr>
          <w:rFonts w:ascii="Times New Roman" w:eastAsia="Times New Roman" w:hAnsi="Times New Roman" w:cs="Times New Roman"/>
          <w:sz w:val="24"/>
          <w:szCs w:val="24"/>
        </w:rPr>
        <w:t>Каблови</w:t>
      </w:r>
      <w:proofErr w:type="spellEnd"/>
      <w:r w:rsidRPr="008C5263">
        <w:rPr>
          <w:rFonts w:ascii="Times New Roman" w:eastAsia="Times New Roman" w:hAnsi="Times New Roman" w:cs="Times New Roman"/>
          <w:sz w:val="24"/>
          <w:szCs w:val="24"/>
        </w:rPr>
        <w:t xml:space="preserve"> се </w:t>
      </w:r>
      <w:proofErr w:type="spellStart"/>
      <w:r w:rsidRPr="008C5263">
        <w:rPr>
          <w:rFonts w:ascii="Times New Roman" w:eastAsia="Times New Roman" w:hAnsi="Times New Roman" w:cs="Times New Roman"/>
          <w:sz w:val="24"/>
          <w:szCs w:val="24"/>
        </w:rPr>
        <w:t>постављају</w:t>
      </w:r>
      <w:proofErr w:type="spellEnd"/>
      <w:r w:rsidRPr="008C5263">
        <w:rPr>
          <w:rFonts w:ascii="Times New Roman" w:eastAsia="Times New Roman" w:hAnsi="Times New Roman" w:cs="Times New Roman"/>
          <w:sz w:val="24"/>
          <w:szCs w:val="24"/>
        </w:rPr>
        <w:t xml:space="preserve"> на </w:t>
      </w:r>
      <w:proofErr w:type="spellStart"/>
      <w:r w:rsidRPr="008C5263">
        <w:rPr>
          <w:rFonts w:ascii="Times New Roman" w:eastAsia="Times New Roman" w:hAnsi="Times New Roman" w:cs="Times New Roman"/>
          <w:sz w:val="24"/>
          <w:szCs w:val="24"/>
        </w:rPr>
        <w:t>реглани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развод</w:t>
      </w:r>
      <w:proofErr w:type="spellEnd"/>
      <w:r w:rsidRPr="008C5263">
        <w:rPr>
          <w:rFonts w:ascii="Times New Roman" w:eastAsia="Times New Roman" w:hAnsi="Times New Roman" w:cs="Times New Roman"/>
          <w:sz w:val="24"/>
          <w:szCs w:val="24"/>
        </w:rPr>
        <w:t xml:space="preserve"> и/</w:t>
      </w:r>
      <w:proofErr w:type="spellStart"/>
      <w:r w:rsidRPr="008C5263">
        <w:rPr>
          <w:rFonts w:ascii="Times New Roman" w:eastAsia="Times New Roman" w:hAnsi="Times New Roman" w:cs="Times New Roman"/>
          <w:sz w:val="24"/>
          <w:szCs w:val="24"/>
        </w:rPr>
        <w:t>или</w:t>
      </w:r>
      <w:proofErr w:type="spellEnd"/>
      <w:r w:rsidRPr="008C5263">
        <w:rPr>
          <w:rFonts w:ascii="Times New Roman" w:eastAsia="Times New Roman" w:hAnsi="Times New Roman" w:cs="Times New Roman"/>
          <w:sz w:val="24"/>
          <w:szCs w:val="24"/>
        </w:rPr>
        <w:t xml:space="preserve"> се </w:t>
      </w:r>
      <w:proofErr w:type="spellStart"/>
      <w:r w:rsidRPr="008C5263">
        <w:rPr>
          <w:rFonts w:ascii="Times New Roman" w:eastAsia="Times New Roman" w:hAnsi="Times New Roman" w:cs="Times New Roman"/>
          <w:sz w:val="24"/>
          <w:szCs w:val="24"/>
        </w:rPr>
        <w:t>адакватно</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учврћшени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воде</w:t>
      </w:r>
      <w:proofErr w:type="spellEnd"/>
      <w:r w:rsidRPr="008C5263">
        <w:rPr>
          <w:rFonts w:ascii="Times New Roman" w:eastAsia="Times New Roman" w:hAnsi="Times New Roman" w:cs="Times New Roman"/>
          <w:sz w:val="24"/>
          <w:szCs w:val="24"/>
        </w:rPr>
        <w:t xml:space="preserve"> на </w:t>
      </w:r>
      <w:proofErr w:type="spellStart"/>
      <w:r w:rsidRPr="008C5263">
        <w:rPr>
          <w:rFonts w:ascii="Times New Roman" w:eastAsia="Times New Roman" w:hAnsi="Times New Roman" w:cs="Times New Roman"/>
          <w:sz w:val="24"/>
          <w:szCs w:val="24"/>
        </w:rPr>
        <w:t>носећој</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конструкцији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Пројектом</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су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изабрани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каблови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типа</w:t>
      </w:r>
      <w:proofErr w:type="spellEnd"/>
      <w:r w:rsidRPr="008C5263">
        <w:rPr>
          <w:rFonts w:ascii="Times New Roman" w:eastAsia="Times New Roman" w:hAnsi="Times New Roman" w:cs="Times New Roman"/>
          <w:sz w:val="24"/>
          <w:szCs w:val="24"/>
        </w:rPr>
        <w:t xml:space="preserve"> ÖLFLEX СОЛАР </w:t>
      </w:r>
      <w:proofErr w:type="spellStart"/>
      <w:r w:rsidRPr="008C5263">
        <w:rPr>
          <w:rFonts w:ascii="Times New Roman" w:eastAsia="Times New Roman" w:hAnsi="Times New Roman" w:cs="Times New Roman"/>
          <w:sz w:val="24"/>
          <w:szCs w:val="24"/>
        </w:rPr>
        <w:t>XLSv</w:t>
      </w:r>
      <w:proofErr w:type="spellEnd"/>
      <w:r w:rsidRPr="008C5263">
        <w:rPr>
          <w:rFonts w:ascii="Times New Roman" w:eastAsia="Times New Roman" w:hAnsi="Times New Roman" w:cs="Times New Roman"/>
          <w:sz w:val="24"/>
          <w:szCs w:val="24"/>
        </w:rPr>
        <w:t xml:space="preserve"> 1x6 mm2, </w:t>
      </w:r>
      <w:proofErr w:type="spellStart"/>
      <w:r w:rsidRPr="008C5263">
        <w:rPr>
          <w:rFonts w:ascii="Times New Roman" w:eastAsia="Times New Roman" w:hAnsi="Times New Roman" w:cs="Times New Roman"/>
          <w:sz w:val="24"/>
          <w:szCs w:val="24"/>
        </w:rPr>
        <w:t>proizvođača</w:t>
      </w:r>
      <w:proofErr w:type="spellEnd"/>
      <w:r w:rsidRPr="008C5263">
        <w:rPr>
          <w:rFonts w:ascii="Times New Roman" w:eastAsia="Times New Roman" w:hAnsi="Times New Roman" w:cs="Times New Roman"/>
          <w:sz w:val="24"/>
          <w:szCs w:val="24"/>
        </w:rPr>
        <w:t xml:space="preserve"> Lapp.</w:t>
      </w:r>
    </w:p>
    <w:p w14:paraId="4F9839EB" w14:textId="77777777" w:rsidR="00255D7B" w:rsidRPr="008C5263" w:rsidRDefault="00255D7B" w:rsidP="00255D7B">
      <w:pPr>
        <w:spacing w:after="0" w:line="240" w:lineRule="auto"/>
        <w:jc w:val="both"/>
        <w:rPr>
          <w:rFonts w:ascii="Times New Roman" w:eastAsia="Times New Roman" w:hAnsi="Times New Roman" w:cs="Times New Roman"/>
          <w:sz w:val="24"/>
          <w:szCs w:val="24"/>
        </w:rPr>
      </w:pPr>
      <w:r w:rsidRPr="008C5263">
        <w:rPr>
          <w:rFonts w:ascii="Times New Roman" w:eastAsia="Times New Roman" w:hAnsi="Times New Roman" w:cs="Times New Roman"/>
          <w:sz w:val="24"/>
          <w:szCs w:val="24"/>
        </w:rPr>
        <w:t> </w:t>
      </w:r>
    </w:p>
    <w:p w14:paraId="5D59F210" w14:textId="77777777" w:rsidR="00255D7B" w:rsidRPr="008C5263" w:rsidRDefault="00255D7B" w:rsidP="00255D7B">
      <w:pPr>
        <w:spacing w:after="0" w:line="240" w:lineRule="auto"/>
        <w:jc w:val="both"/>
        <w:rPr>
          <w:rFonts w:ascii="Times New Roman" w:eastAsia="Times New Roman" w:hAnsi="Times New Roman" w:cs="Times New Roman"/>
          <w:sz w:val="24"/>
          <w:szCs w:val="24"/>
        </w:rPr>
      </w:pPr>
      <w:r w:rsidRPr="008C5263">
        <w:rPr>
          <w:rFonts w:ascii="Times New Roman" w:eastAsia="Times New Roman" w:hAnsi="Times New Roman" w:cs="Times New Roman"/>
          <w:sz w:val="24"/>
          <w:szCs w:val="24"/>
        </w:rPr>
        <w:t xml:space="preserve">У </w:t>
      </w:r>
      <w:proofErr w:type="spellStart"/>
      <w:r w:rsidRPr="008C5263">
        <w:rPr>
          <w:rFonts w:ascii="Times New Roman" w:eastAsia="Times New Roman" w:hAnsi="Times New Roman" w:cs="Times New Roman"/>
          <w:sz w:val="24"/>
          <w:szCs w:val="24"/>
        </w:rPr>
        <w:t>току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експлоатације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соларне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електране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фотонапонски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панели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могу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да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достигнуразличите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вредности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напона</w:t>
      </w:r>
      <w:proofErr w:type="spellEnd"/>
      <w:r w:rsidRPr="008C5263">
        <w:rPr>
          <w:rFonts w:ascii="Times New Roman" w:eastAsia="Times New Roman" w:hAnsi="Times New Roman" w:cs="Times New Roman"/>
          <w:sz w:val="24"/>
          <w:szCs w:val="24"/>
        </w:rPr>
        <w:t xml:space="preserve"> и </w:t>
      </w:r>
      <w:proofErr w:type="spellStart"/>
      <w:r w:rsidRPr="008C5263">
        <w:rPr>
          <w:rFonts w:ascii="Times New Roman" w:eastAsia="Times New Roman" w:hAnsi="Times New Roman" w:cs="Times New Roman"/>
          <w:sz w:val="24"/>
          <w:szCs w:val="24"/>
        </w:rPr>
        <w:t>струје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Потребно</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је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да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ове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вредности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буду</w:t>
      </w:r>
      <w:proofErr w:type="spellEnd"/>
      <w:r w:rsidRPr="008C5263">
        <w:rPr>
          <w:rFonts w:ascii="Times New Roman" w:eastAsia="Times New Roman" w:hAnsi="Times New Roman" w:cs="Times New Roman"/>
          <w:sz w:val="24"/>
          <w:szCs w:val="24"/>
        </w:rPr>
        <w:t xml:space="preserve"> у </w:t>
      </w:r>
      <w:proofErr w:type="spellStart"/>
      <w:r w:rsidRPr="008C5263">
        <w:rPr>
          <w:rFonts w:ascii="Times New Roman" w:eastAsia="Times New Roman" w:hAnsi="Times New Roman" w:cs="Times New Roman"/>
          <w:sz w:val="24"/>
          <w:szCs w:val="24"/>
        </w:rPr>
        <w:t>границама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прихватљивим</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како</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за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саме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панеле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који</w:t>
      </w:r>
      <w:proofErr w:type="spellEnd"/>
      <w:r w:rsidRPr="008C5263">
        <w:rPr>
          <w:rFonts w:ascii="Times New Roman" w:eastAsia="Times New Roman" w:hAnsi="Times New Roman" w:cs="Times New Roman"/>
          <w:sz w:val="24"/>
          <w:szCs w:val="24"/>
        </w:rPr>
        <w:t xml:space="preserve"> се </w:t>
      </w:r>
      <w:proofErr w:type="spellStart"/>
      <w:r w:rsidRPr="008C5263">
        <w:rPr>
          <w:rFonts w:ascii="Times New Roman" w:eastAsia="Times New Roman" w:hAnsi="Times New Roman" w:cs="Times New Roman"/>
          <w:sz w:val="24"/>
          <w:szCs w:val="24"/>
        </w:rPr>
        <w:t>повезују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међусобно</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тако</w:t>
      </w:r>
      <w:proofErr w:type="spellEnd"/>
      <w:r w:rsidRPr="008C5263">
        <w:rPr>
          <w:rFonts w:ascii="Times New Roman" w:eastAsia="Times New Roman" w:hAnsi="Times New Roman" w:cs="Times New Roman"/>
          <w:sz w:val="24"/>
          <w:szCs w:val="24"/>
        </w:rPr>
        <w:t xml:space="preserve"> и </w:t>
      </w:r>
      <w:proofErr w:type="spellStart"/>
      <w:r w:rsidRPr="008C5263">
        <w:rPr>
          <w:rFonts w:ascii="Times New Roman" w:eastAsia="Times New Roman" w:hAnsi="Times New Roman" w:cs="Times New Roman"/>
          <w:sz w:val="24"/>
          <w:szCs w:val="24"/>
        </w:rPr>
        <w:t>за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инверторе</w:t>
      </w:r>
      <w:proofErr w:type="spellEnd"/>
      <w:r w:rsidRPr="008C5263">
        <w:rPr>
          <w:rFonts w:ascii="Times New Roman" w:eastAsia="Times New Roman" w:hAnsi="Times New Roman" w:cs="Times New Roman"/>
          <w:sz w:val="24"/>
          <w:szCs w:val="24"/>
          <w:lang w:val="sr-Cyrl-RS"/>
        </w:rPr>
        <w:t xml:space="preserve"> </w:t>
      </w:r>
      <w:r w:rsidRPr="008C5263">
        <w:rPr>
          <w:rFonts w:ascii="Times New Roman" w:eastAsia="Times New Roman" w:hAnsi="Times New Roman" w:cs="Times New Roman"/>
          <w:sz w:val="24"/>
          <w:szCs w:val="24"/>
        </w:rPr>
        <w:t xml:space="preserve"> на </w:t>
      </w:r>
      <w:proofErr w:type="spellStart"/>
      <w:r w:rsidRPr="008C5263">
        <w:rPr>
          <w:rFonts w:ascii="Times New Roman" w:eastAsia="Times New Roman" w:hAnsi="Times New Roman" w:cs="Times New Roman"/>
          <w:sz w:val="24"/>
          <w:szCs w:val="24"/>
        </w:rPr>
        <w:t>које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су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повезани</w:t>
      </w:r>
      <w:proofErr w:type="spellEnd"/>
      <w:r w:rsidRPr="008C5263">
        <w:rPr>
          <w:rFonts w:ascii="Times New Roman" w:eastAsia="Times New Roman" w:hAnsi="Times New Roman" w:cs="Times New Roman"/>
          <w:sz w:val="24"/>
          <w:szCs w:val="24"/>
        </w:rPr>
        <w:t xml:space="preserve">. </w:t>
      </w:r>
    </w:p>
    <w:p w14:paraId="7923AC63" w14:textId="77777777" w:rsidR="00255D7B" w:rsidRPr="008C5263" w:rsidRDefault="00255D7B" w:rsidP="00255D7B">
      <w:pPr>
        <w:spacing w:after="0" w:line="240" w:lineRule="auto"/>
        <w:jc w:val="both"/>
        <w:rPr>
          <w:rFonts w:ascii="Times New Roman" w:eastAsia="Times New Roman" w:hAnsi="Times New Roman" w:cs="Times New Roman"/>
          <w:sz w:val="24"/>
          <w:szCs w:val="24"/>
        </w:rPr>
      </w:pPr>
    </w:p>
    <w:p w14:paraId="1DF2C16B" w14:textId="5EA849CA" w:rsidR="00255D7B" w:rsidRPr="008C5263" w:rsidRDefault="00255D7B" w:rsidP="00255D7B">
      <w:pPr>
        <w:spacing w:after="0" w:line="240" w:lineRule="auto"/>
        <w:jc w:val="both"/>
        <w:rPr>
          <w:rFonts w:ascii="Times New Roman" w:eastAsia="Times New Roman" w:hAnsi="Times New Roman" w:cs="Times New Roman"/>
          <w:sz w:val="24"/>
          <w:szCs w:val="24"/>
        </w:rPr>
      </w:pPr>
      <w:proofErr w:type="spellStart"/>
      <w:r w:rsidRPr="008C5263">
        <w:rPr>
          <w:rFonts w:ascii="Times New Roman" w:eastAsia="Times New Roman" w:hAnsi="Times New Roman" w:cs="Times New Roman"/>
          <w:sz w:val="24"/>
          <w:szCs w:val="24"/>
        </w:rPr>
        <w:t>Граничне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карактеристичне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вредности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низова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фотонапонских</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панела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зависе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од</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температуре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амбијента</w:t>
      </w:r>
      <w:proofErr w:type="spellEnd"/>
      <w:r w:rsidRPr="008C5263">
        <w:rPr>
          <w:rFonts w:ascii="Times New Roman" w:eastAsia="Times New Roman" w:hAnsi="Times New Roman" w:cs="Times New Roman"/>
          <w:sz w:val="24"/>
          <w:szCs w:val="24"/>
        </w:rPr>
        <w:t xml:space="preserve"> на </w:t>
      </w:r>
      <w:proofErr w:type="spellStart"/>
      <w:r w:rsidRPr="008C5263">
        <w:rPr>
          <w:rFonts w:ascii="Times New Roman" w:eastAsia="Times New Roman" w:hAnsi="Times New Roman" w:cs="Times New Roman"/>
          <w:sz w:val="24"/>
          <w:szCs w:val="24"/>
        </w:rPr>
        <w:t>месту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уградње</w:t>
      </w:r>
      <w:proofErr w:type="spellEnd"/>
      <w:r w:rsidRPr="008C5263">
        <w:rPr>
          <w:rFonts w:ascii="Times New Roman" w:eastAsia="Times New Roman" w:hAnsi="Times New Roman" w:cs="Times New Roman"/>
          <w:sz w:val="24"/>
          <w:szCs w:val="24"/>
        </w:rPr>
        <w:t xml:space="preserve"> и </w:t>
      </w:r>
      <w:proofErr w:type="spellStart"/>
      <w:r w:rsidRPr="008C5263">
        <w:rPr>
          <w:rFonts w:ascii="Times New Roman" w:eastAsia="Times New Roman" w:hAnsi="Times New Roman" w:cs="Times New Roman"/>
          <w:sz w:val="24"/>
          <w:szCs w:val="24"/>
        </w:rPr>
        <w:t>као</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такве</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морају</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бити</w:t>
      </w:r>
      <w:proofErr w:type="spellEnd"/>
      <w:r w:rsidRPr="008C5263">
        <w:rPr>
          <w:rFonts w:ascii="Times New Roman" w:eastAsia="Times New Roman" w:hAnsi="Times New Roman" w:cs="Times New Roman"/>
          <w:sz w:val="24"/>
          <w:szCs w:val="24"/>
        </w:rPr>
        <w:t xml:space="preserve"> у </w:t>
      </w:r>
      <w:proofErr w:type="spellStart"/>
      <w:r w:rsidRPr="008C5263">
        <w:rPr>
          <w:rFonts w:ascii="Times New Roman" w:eastAsia="Times New Roman" w:hAnsi="Times New Roman" w:cs="Times New Roman"/>
          <w:sz w:val="24"/>
          <w:szCs w:val="24"/>
        </w:rPr>
        <w:t>границама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карактеристичних</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величина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трофазних</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инвертора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произвођача</w:t>
      </w:r>
      <w:proofErr w:type="spellEnd"/>
      <w:r w:rsidRPr="008C5263">
        <w:rPr>
          <w:rFonts w:ascii="Times New Roman" w:eastAsia="Times New Roman" w:hAnsi="Times New Roman" w:cs="Times New Roman"/>
          <w:sz w:val="24"/>
          <w:szCs w:val="24"/>
        </w:rPr>
        <w:t xml:space="preserve"> Huawei, tip СУН2000-100КТЛ-М2 и </w:t>
      </w:r>
      <w:proofErr w:type="spellStart"/>
      <w:r w:rsidRPr="008C5263">
        <w:rPr>
          <w:rFonts w:ascii="Times New Roman" w:eastAsia="Times New Roman" w:hAnsi="Times New Roman" w:cs="Times New Roman"/>
          <w:sz w:val="24"/>
          <w:szCs w:val="24"/>
        </w:rPr>
        <w:t>тип</w:t>
      </w:r>
      <w:proofErr w:type="spellEnd"/>
      <w:r w:rsidRPr="008C5263">
        <w:rPr>
          <w:rFonts w:ascii="Times New Roman" w:eastAsia="Times New Roman" w:hAnsi="Times New Roman" w:cs="Times New Roman"/>
          <w:sz w:val="24"/>
          <w:szCs w:val="24"/>
        </w:rPr>
        <w:t xml:space="preserve"> СУН2000-10КТЛ-М2 , </w:t>
      </w:r>
      <w:proofErr w:type="spellStart"/>
      <w:r w:rsidRPr="008C5263">
        <w:rPr>
          <w:rFonts w:ascii="Times New Roman" w:eastAsia="Times New Roman" w:hAnsi="Times New Roman" w:cs="Times New Roman"/>
          <w:sz w:val="24"/>
          <w:szCs w:val="24"/>
        </w:rPr>
        <w:t>датих</w:t>
      </w:r>
      <w:proofErr w:type="spellEnd"/>
      <w:r w:rsidRPr="008C5263">
        <w:rPr>
          <w:rFonts w:ascii="Times New Roman" w:eastAsia="Times New Roman" w:hAnsi="Times New Roman" w:cs="Times New Roman"/>
          <w:sz w:val="24"/>
          <w:szCs w:val="24"/>
        </w:rPr>
        <w:t xml:space="preserve"> у </w:t>
      </w:r>
      <w:proofErr w:type="spellStart"/>
      <w:r w:rsidRPr="008C5263">
        <w:rPr>
          <w:rFonts w:ascii="Times New Roman" w:eastAsia="Times New Roman" w:hAnsi="Times New Roman" w:cs="Times New Roman"/>
          <w:sz w:val="24"/>
          <w:szCs w:val="24"/>
        </w:rPr>
        <w:t>каталошкој</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спецификацији</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произвођача</w:t>
      </w:r>
      <w:proofErr w:type="spellEnd"/>
      <w:r w:rsidRPr="008C5263">
        <w:rPr>
          <w:rFonts w:ascii="Times New Roman" w:eastAsia="Times New Roman" w:hAnsi="Times New Roman" w:cs="Times New Roman"/>
          <w:sz w:val="24"/>
          <w:szCs w:val="24"/>
        </w:rPr>
        <w:t xml:space="preserve">, а </w:t>
      </w:r>
      <w:proofErr w:type="spellStart"/>
      <w:r w:rsidRPr="008C5263">
        <w:rPr>
          <w:rFonts w:ascii="Times New Roman" w:eastAsia="Times New Roman" w:hAnsi="Times New Roman" w:cs="Times New Roman"/>
          <w:sz w:val="24"/>
          <w:szCs w:val="24"/>
        </w:rPr>
        <w:t>предвиђених</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за</w:t>
      </w:r>
      <w:proofErr w:type="spellEnd"/>
      <w:r w:rsidRPr="008C5263">
        <w:rPr>
          <w:rFonts w:ascii="Times New Roman" w:eastAsia="Times New Roman" w:hAnsi="Times New Roman" w:cs="Times New Roman"/>
          <w:sz w:val="24"/>
          <w:szCs w:val="24"/>
        </w:rPr>
        <w:t xml:space="preserve"> </w:t>
      </w:r>
      <w:proofErr w:type="spellStart"/>
      <w:r w:rsidRPr="008C5263">
        <w:rPr>
          <w:rFonts w:ascii="Times New Roman" w:eastAsia="Times New Roman" w:hAnsi="Times New Roman" w:cs="Times New Roman"/>
          <w:sz w:val="24"/>
          <w:szCs w:val="24"/>
        </w:rPr>
        <w:t>уградњу</w:t>
      </w:r>
      <w:proofErr w:type="spellEnd"/>
      <w:r w:rsidRPr="008C5263">
        <w:rPr>
          <w:rFonts w:ascii="Times New Roman" w:eastAsia="Times New Roman" w:hAnsi="Times New Roman" w:cs="Times New Roman"/>
          <w:sz w:val="24"/>
          <w:szCs w:val="24"/>
        </w:rPr>
        <w:t>. </w:t>
      </w:r>
    </w:p>
    <w:p w14:paraId="60ADE95E" w14:textId="77777777" w:rsidR="00895450" w:rsidRPr="008C5263" w:rsidRDefault="00895450" w:rsidP="00895450">
      <w:pPr>
        <w:autoSpaceDE w:val="0"/>
        <w:autoSpaceDN w:val="0"/>
        <w:adjustRightInd w:val="0"/>
        <w:spacing w:after="0" w:line="240" w:lineRule="auto"/>
        <w:jc w:val="both"/>
        <w:rPr>
          <w:rFonts w:ascii="Times New Roman" w:eastAsia="Times New Roman" w:hAnsi="Times New Roman" w:cs="Times New Roman"/>
          <w:b/>
          <w:sz w:val="24"/>
          <w:szCs w:val="24"/>
          <w:shd w:val="clear" w:color="auto" w:fill="FFFFFF"/>
          <w:lang w:val="sr-Cyrl-RS" w:eastAsia="zh-CN"/>
        </w:rPr>
      </w:pPr>
    </w:p>
    <w:p w14:paraId="0ADEA3FA" w14:textId="77777777" w:rsidR="00895450" w:rsidRPr="00397F2E" w:rsidRDefault="00895450" w:rsidP="00895450">
      <w:pPr>
        <w:autoSpaceDE w:val="0"/>
        <w:autoSpaceDN w:val="0"/>
        <w:adjustRightInd w:val="0"/>
        <w:spacing w:after="0" w:line="240" w:lineRule="auto"/>
        <w:jc w:val="both"/>
        <w:rPr>
          <w:rFonts w:ascii="Times New Roman" w:eastAsia="Times New Roman" w:hAnsi="Times New Roman" w:cs="Times New Roman"/>
          <w:b/>
          <w:sz w:val="24"/>
          <w:szCs w:val="24"/>
          <w:shd w:val="clear" w:color="auto" w:fill="FFFFFF"/>
          <w:lang w:val="sr-Cyrl-RS" w:eastAsia="zh-CN"/>
        </w:rPr>
      </w:pPr>
      <w:r w:rsidRPr="00397F2E">
        <w:rPr>
          <w:rFonts w:ascii="Times New Roman" w:eastAsia="Times New Roman" w:hAnsi="Times New Roman" w:cs="Times New Roman"/>
          <w:b/>
          <w:sz w:val="24"/>
          <w:szCs w:val="24"/>
          <w:shd w:val="clear" w:color="auto" w:fill="FFFFFF"/>
          <w:lang w:val="sr-Cyrl-RS" w:eastAsia="zh-CN"/>
        </w:rPr>
        <w:t>6.5. Електронска комуникациона мрежа</w:t>
      </w:r>
    </w:p>
    <w:p w14:paraId="1A4565B8" w14:textId="77777777" w:rsidR="00895450" w:rsidRPr="00895450" w:rsidRDefault="00895450" w:rsidP="00895450">
      <w:pPr>
        <w:autoSpaceDE w:val="0"/>
        <w:autoSpaceDN w:val="0"/>
        <w:adjustRightInd w:val="0"/>
        <w:spacing w:after="0" w:line="240" w:lineRule="auto"/>
        <w:jc w:val="both"/>
        <w:rPr>
          <w:rFonts w:ascii="Times New Roman" w:eastAsia="Times New Roman" w:hAnsi="Times New Roman" w:cs="Times New Roman"/>
          <w:bCs/>
          <w:color w:val="FF0000"/>
          <w:sz w:val="24"/>
          <w:szCs w:val="24"/>
          <w:shd w:val="clear" w:color="auto" w:fill="FFFFFF"/>
          <w:lang w:eastAsia="zh-CN"/>
        </w:rPr>
      </w:pPr>
    </w:p>
    <w:p w14:paraId="15EB91DC" w14:textId="5FB4E191" w:rsidR="00895450" w:rsidRPr="000D681B" w:rsidRDefault="000D681B" w:rsidP="00895450">
      <w:pPr>
        <w:autoSpaceDE w:val="0"/>
        <w:autoSpaceDN w:val="0"/>
        <w:adjustRightInd w:val="0"/>
        <w:spacing w:after="0" w:line="240" w:lineRule="auto"/>
        <w:jc w:val="both"/>
        <w:rPr>
          <w:rFonts w:ascii="Times New Roman" w:eastAsia="Times New Roman" w:hAnsi="Times New Roman" w:cs="Times New Roman"/>
          <w:b/>
          <w:bCs/>
          <w:sz w:val="24"/>
          <w:szCs w:val="24"/>
          <w:shd w:val="clear" w:color="auto" w:fill="FFFFFF"/>
          <w:lang w:val="sr-Cyrl-RS" w:eastAsia="zh-CN"/>
        </w:rPr>
      </w:pPr>
      <w:r w:rsidRPr="000D681B">
        <w:rPr>
          <w:rFonts w:ascii="Times New Roman" w:eastAsia="Times New Roman" w:hAnsi="Times New Roman" w:cs="Times New Roman"/>
          <w:b/>
          <w:bCs/>
          <w:sz w:val="24"/>
          <w:szCs w:val="24"/>
          <w:shd w:val="clear" w:color="auto" w:fill="FFFFFF"/>
          <w:lang w:val="sr-Cyrl-RS" w:eastAsia="zh-CN"/>
        </w:rPr>
        <w:t>Није планиран прикључак на мрежу електронских комуникација, јер инвеститор нема потребе за прикључењем.</w:t>
      </w:r>
    </w:p>
    <w:p w14:paraId="2709B1BE" w14:textId="77777777" w:rsidR="00895450" w:rsidRPr="00895450" w:rsidRDefault="00895450" w:rsidP="00895450">
      <w:pPr>
        <w:autoSpaceDE w:val="0"/>
        <w:autoSpaceDN w:val="0"/>
        <w:adjustRightInd w:val="0"/>
        <w:spacing w:after="0" w:line="240" w:lineRule="auto"/>
        <w:jc w:val="both"/>
        <w:rPr>
          <w:rFonts w:ascii="Times New Roman" w:eastAsia="Times New Roman" w:hAnsi="Times New Roman" w:cs="Times New Roman"/>
          <w:bCs/>
          <w:color w:val="FF0000"/>
          <w:sz w:val="24"/>
          <w:szCs w:val="24"/>
          <w:shd w:val="clear" w:color="auto" w:fill="FFFFFF"/>
          <w:lang w:val="sr-Cyrl-RS" w:eastAsia="zh-CN"/>
        </w:rPr>
      </w:pPr>
    </w:p>
    <w:p w14:paraId="1E114746" w14:textId="77777777" w:rsidR="00895450" w:rsidRPr="00895450" w:rsidRDefault="00895450" w:rsidP="00895450">
      <w:pPr>
        <w:autoSpaceDE w:val="0"/>
        <w:autoSpaceDN w:val="0"/>
        <w:adjustRightInd w:val="0"/>
        <w:spacing w:after="0" w:line="240" w:lineRule="auto"/>
        <w:jc w:val="both"/>
        <w:rPr>
          <w:rFonts w:ascii="Times New Roman" w:eastAsia="Times New Roman" w:hAnsi="Times New Roman" w:cs="Times New Roman"/>
          <w:b/>
          <w:color w:val="FF0000"/>
          <w:sz w:val="24"/>
          <w:szCs w:val="24"/>
          <w:shd w:val="clear" w:color="auto" w:fill="FFFFFF"/>
          <w:lang w:val="sr-Cyrl-RS" w:eastAsia="zh-CN"/>
        </w:rPr>
      </w:pPr>
    </w:p>
    <w:p w14:paraId="17E81263" w14:textId="77777777" w:rsidR="00895450" w:rsidRPr="002B7443" w:rsidRDefault="00895450" w:rsidP="00895450">
      <w:pPr>
        <w:autoSpaceDE w:val="0"/>
        <w:autoSpaceDN w:val="0"/>
        <w:adjustRightInd w:val="0"/>
        <w:spacing w:after="0" w:line="240" w:lineRule="auto"/>
        <w:jc w:val="both"/>
        <w:rPr>
          <w:rFonts w:ascii="Times New Roman" w:eastAsia="Times New Roman" w:hAnsi="Times New Roman" w:cs="Times New Roman"/>
          <w:b/>
          <w:sz w:val="24"/>
          <w:szCs w:val="24"/>
          <w:shd w:val="clear" w:color="auto" w:fill="FFFFFF"/>
          <w:lang w:val="sr-Cyrl-RS" w:eastAsia="zh-CN"/>
        </w:rPr>
      </w:pPr>
      <w:r w:rsidRPr="002B7443">
        <w:rPr>
          <w:rFonts w:ascii="Times New Roman" w:eastAsia="Times New Roman" w:hAnsi="Times New Roman" w:cs="Times New Roman"/>
          <w:b/>
          <w:sz w:val="24"/>
          <w:szCs w:val="24"/>
          <w:shd w:val="clear" w:color="auto" w:fill="FFFFFF"/>
          <w:lang w:val="sr-Cyrl-RS" w:eastAsia="zh-CN"/>
        </w:rPr>
        <w:t>6.6.  Инсталација грејања и хлађења</w:t>
      </w:r>
    </w:p>
    <w:p w14:paraId="7DAC8BE6" w14:textId="77777777" w:rsidR="002B7443" w:rsidRDefault="002B7443" w:rsidP="002B7443">
      <w:pPr>
        <w:autoSpaceDE w:val="0"/>
        <w:autoSpaceDN w:val="0"/>
        <w:adjustRightInd w:val="0"/>
        <w:spacing w:after="0" w:line="240" w:lineRule="auto"/>
        <w:jc w:val="both"/>
        <w:rPr>
          <w:rFonts w:ascii="Times New Roman" w:eastAsia="Times New Roman" w:hAnsi="Times New Roman" w:cs="Times New Roman"/>
          <w:b/>
          <w:color w:val="FF0000"/>
          <w:sz w:val="24"/>
          <w:szCs w:val="24"/>
          <w:shd w:val="clear" w:color="auto" w:fill="FFFFFF"/>
          <w:lang w:eastAsia="zh-CN"/>
        </w:rPr>
      </w:pPr>
    </w:p>
    <w:p w14:paraId="047467C6" w14:textId="68A7852A" w:rsidR="002B7443" w:rsidRPr="002B7443" w:rsidRDefault="002B7443" w:rsidP="002B7443">
      <w:pPr>
        <w:autoSpaceDE w:val="0"/>
        <w:autoSpaceDN w:val="0"/>
        <w:adjustRightInd w:val="0"/>
        <w:spacing w:after="0" w:line="240" w:lineRule="auto"/>
        <w:jc w:val="both"/>
        <w:rPr>
          <w:rFonts w:ascii="Times New Roman" w:eastAsia="Times New Roman" w:hAnsi="Times New Roman" w:cs="Times New Roman"/>
          <w:b/>
          <w:sz w:val="24"/>
          <w:szCs w:val="24"/>
          <w:shd w:val="clear" w:color="auto" w:fill="FFFFFF"/>
          <w:lang w:eastAsia="zh-CN"/>
        </w:rPr>
      </w:pPr>
      <w:r w:rsidRPr="002B7443">
        <w:rPr>
          <w:rFonts w:ascii="Times New Roman" w:eastAsia="Times New Roman" w:hAnsi="Times New Roman" w:cs="Times New Roman" w:hint="eastAsia"/>
          <w:b/>
          <w:sz w:val="24"/>
          <w:szCs w:val="24"/>
          <w:shd w:val="clear" w:color="auto" w:fill="FFFFFF"/>
          <w:lang w:eastAsia="zh-CN"/>
        </w:rPr>
        <w:t>Т</w:t>
      </w:r>
      <w:r w:rsidRPr="002B7443">
        <w:rPr>
          <w:rFonts w:ascii="Times New Roman" w:eastAsia="Times New Roman" w:hAnsi="Times New Roman" w:cs="Times New Roman"/>
          <w:b/>
          <w:sz w:val="24"/>
          <w:szCs w:val="24"/>
          <w:shd w:val="clear" w:color="auto" w:fill="FFFFFF"/>
          <w:lang w:eastAsia="zh-CN"/>
        </w:rPr>
        <w:t>E</w:t>
      </w:r>
      <w:r w:rsidRPr="002B7443">
        <w:rPr>
          <w:rFonts w:ascii="Times New Roman" w:eastAsia="Times New Roman" w:hAnsi="Times New Roman" w:cs="Times New Roman" w:hint="eastAsia"/>
          <w:b/>
          <w:sz w:val="24"/>
          <w:szCs w:val="24"/>
          <w:shd w:val="clear" w:color="auto" w:fill="FFFFFF"/>
          <w:lang w:eastAsia="zh-CN"/>
        </w:rPr>
        <w:t>ХНИЧК</w:t>
      </w:r>
      <w:r w:rsidRPr="002B7443">
        <w:rPr>
          <w:rFonts w:ascii="Times New Roman" w:eastAsia="Times New Roman" w:hAnsi="Times New Roman" w:cs="Times New Roman"/>
          <w:b/>
          <w:sz w:val="24"/>
          <w:szCs w:val="24"/>
          <w:shd w:val="clear" w:color="auto" w:fill="FFFFFF"/>
          <w:lang w:eastAsia="zh-CN"/>
        </w:rPr>
        <w:t xml:space="preserve">O </w:t>
      </w:r>
      <w:r w:rsidRPr="002B7443">
        <w:rPr>
          <w:rFonts w:ascii="Times New Roman" w:eastAsia="Times New Roman" w:hAnsi="Times New Roman" w:cs="Times New Roman" w:hint="eastAsia"/>
          <w:b/>
          <w:sz w:val="24"/>
          <w:szCs w:val="24"/>
          <w:shd w:val="clear" w:color="auto" w:fill="FFFFFF"/>
          <w:lang w:eastAsia="zh-CN"/>
        </w:rPr>
        <w:t>Т</w:t>
      </w:r>
      <w:r w:rsidRPr="002B7443">
        <w:rPr>
          <w:rFonts w:ascii="Times New Roman" w:eastAsia="Times New Roman" w:hAnsi="Times New Roman" w:cs="Times New Roman"/>
          <w:b/>
          <w:sz w:val="24"/>
          <w:szCs w:val="24"/>
          <w:shd w:val="clear" w:color="auto" w:fill="FFFFFF"/>
          <w:lang w:eastAsia="zh-CN"/>
        </w:rPr>
        <w:t>E</w:t>
      </w:r>
      <w:r w:rsidRPr="002B7443">
        <w:rPr>
          <w:rFonts w:ascii="Times New Roman" w:eastAsia="Times New Roman" w:hAnsi="Times New Roman" w:cs="Times New Roman" w:hint="eastAsia"/>
          <w:b/>
          <w:sz w:val="24"/>
          <w:szCs w:val="24"/>
          <w:shd w:val="clear" w:color="auto" w:fill="FFFFFF"/>
          <w:lang w:eastAsia="zh-CN"/>
        </w:rPr>
        <w:t>ХН</w:t>
      </w:r>
      <w:r w:rsidRPr="002B7443">
        <w:rPr>
          <w:rFonts w:ascii="Times New Roman" w:eastAsia="Times New Roman" w:hAnsi="Times New Roman" w:cs="Times New Roman"/>
          <w:b/>
          <w:sz w:val="24"/>
          <w:szCs w:val="24"/>
          <w:shd w:val="clear" w:color="auto" w:fill="FFFFFF"/>
          <w:lang w:eastAsia="zh-CN"/>
        </w:rPr>
        <w:t>O</w:t>
      </w:r>
      <w:r w:rsidRPr="002B7443">
        <w:rPr>
          <w:rFonts w:ascii="Times New Roman" w:eastAsia="Times New Roman" w:hAnsi="Times New Roman" w:cs="Times New Roman" w:hint="eastAsia"/>
          <w:b/>
          <w:sz w:val="24"/>
          <w:szCs w:val="24"/>
          <w:shd w:val="clear" w:color="auto" w:fill="FFFFFF"/>
          <w:lang w:eastAsia="zh-CN"/>
        </w:rPr>
        <w:t>Л</w:t>
      </w:r>
      <w:r w:rsidRPr="002B7443">
        <w:rPr>
          <w:rFonts w:ascii="Times New Roman" w:eastAsia="Times New Roman" w:hAnsi="Times New Roman" w:cs="Times New Roman"/>
          <w:b/>
          <w:sz w:val="24"/>
          <w:szCs w:val="24"/>
          <w:shd w:val="clear" w:color="auto" w:fill="FFFFFF"/>
          <w:lang w:eastAsia="zh-CN"/>
        </w:rPr>
        <w:t>O</w:t>
      </w:r>
      <w:r w:rsidRPr="002B7443">
        <w:rPr>
          <w:rFonts w:ascii="Times New Roman" w:eastAsia="Times New Roman" w:hAnsi="Times New Roman" w:cs="Times New Roman" w:hint="eastAsia"/>
          <w:b/>
          <w:sz w:val="24"/>
          <w:szCs w:val="24"/>
          <w:shd w:val="clear" w:color="auto" w:fill="FFFFFF"/>
          <w:lang w:eastAsia="zh-CN"/>
        </w:rPr>
        <w:t>ШК</w:t>
      </w:r>
      <w:r w:rsidRPr="002B7443">
        <w:rPr>
          <w:rFonts w:ascii="Times New Roman" w:eastAsia="Times New Roman" w:hAnsi="Times New Roman" w:cs="Times New Roman"/>
          <w:b/>
          <w:sz w:val="24"/>
          <w:szCs w:val="24"/>
          <w:shd w:val="clear" w:color="auto" w:fill="FFFFFF"/>
          <w:lang w:eastAsia="zh-CN"/>
        </w:rPr>
        <w:t xml:space="preserve">O </w:t>
      </w:r>
      <w:r w:rsidRPr="002B7443">
        <w:rPr>
          <w:rFonts w:ascii="Times New Roman" w:eastAsia="Times New Roman" w:hAnsi="Times New Roman" w:cs="Times New Roman" w:hint="eastAsia"/>
          <w:b/>
          <w:sz w:val="24"/>
          <w:szCs w:val="24"/>
          <w:shd w:val="clear" w:color="auto" w:fill="FFFFFF"/>
          <w:lang w:eastAsia="zh-CN"/>
        </w:rPr>
        <w:t>Р</w:t>
      </w:r>
      <w:r w:rsidRPr="002B7443">
        <w:rPr>
          <w:rFonts w:ascii="Times New Roman" w:eastAsia="Times New Roman" w:hAnsi="Times New Roman" w:cs="Times New Roman"/>
          <w:b/>
          <w:sz w:val="24"/>
          <w:szCs w:val="24"/>
          <w:shd w:val="clear" w:color="auto" w:fill="FFFFFF"/>
          <w:lang w:eastAsia="zh-CN"/>
        </w:rPr>
        <w:t>E</w:t>
      </w:r>
      <w:r w:rsidRPr="002B7443">
        <w:rPr>
          <w:rFonts w:ascii="Times New Roman" w:eastAsia="Times New Roman" w:hAnsi="Times New Roman" w:cs="Times New Roman" w:hint="eastAsia"/>
          <w:b/>
          <w:sz w:val="24"/>
          <w:szCs w:val="24"/>
          <w:shd w:val="clear" w:color="auto" w:fill="FFFFFF"/>
          <w:lang w:eastAsia="zh-CN"/>
        </w:rPr>
        <w:t>Ш</w:t>
      </w:r>
      <w:r w:rsidRPr="002B7443">
        <w:rPr>
          <w:rFonts w:ascii="Times New Roman" w:eastAsia="Times New Roman" w:hAnsi="Times New Roman" w:cs="Times New Roman"/>
          <w:b/>
          <w:sz w:val="24"/>
          <w:szCs w:val="24"/>
          <w:shd w:val="clear" w:color="auto" w:fill="FFFFFF"/>
          <w:lang w:eastAsia="zh-CN"/>
        </w:rPr>
        <w:t>E</w:t>
      </w:r>
      <w:r w:rsidRPr="002B7443">
        <w:rPr>
          <w:rFonts w:ascii="Times New Roman" w:eastAsia="Times New Roman" w:hAnsi="Times New Roman" w:cs="Times New Roman" w:hint="eastAsia"/>
          <w:b/>
          <w:sz w:val="24"/>
          <w:szCs w:val="24"/>
          <w:shd w:val="clear" w:color="auto" w:fill="FFFFFF"/>
          <w:lang w:eastAsia="zh-CN"/>
        </w:rPr>
        <w:t>Њ</w:t>
      </w:r>
      <w:r w:rsidRPr="002B7443">
        <w:rPr>
          <w:rFonts w:ascii="Times New Roman" w:eastAsia="Times New Roman" w:hAnsi="Times New Roman" w:cs="Times New Roman"/>
          <w:b/>
          <w:sz w:val="24"/>
          <w:szCs w:val="24"/>
          <w:shd w:val="clear" w:color="auto" w:fill="FFFFFF"/>
          <w:lang w:eastAsia="zh-CN"/>
        </w:rPr>
        <w:t xml:space="preserve">E </w:t>
      </w:r>
      <w:r w:rsidRPr="002B7443">
        <w:rPr>
          <w:rFonts w:ascii="Times New Roman" w:eastAsia="Times New Roman" w:hAnsi="Times New Roman" w:cs="Times New Roman" w:hint="eastAsia"/>
          <w:b/>
          <w:sz w:val="24"/>
          <w:szCs w:val="24"/>
          <w:shd w:val="clear" w:color="auto" w:fill="FFFFFF"/>
          <w:lang w:eastAsia="zh-CN"/>
        </w:rPr>
        <w:t>И</w:t>
      </w:r>
      <w:r w:rsidRPr="002B7443">
        <w:rPr>
          <w:rFonts w:ascii="Times New Roman" w:eastAsia="Times New Roman" w:hAnsi="Times New Roman" w:cs="Times New Roman"/>
          <w:b/>
          <w:sz w:val="24"/>
          <w:szCs w:val="24"/>
          <w:shd w:val="clear" w:color="auto" w:fill="FFFFFF"/>
          <w:lang w:eastAsia="zh-CN"/>
        </w:rPr>
        <w:t xml:space="preserve"> O</w:t>
      </w:r>
      <w:r w:rsidRPr="002B7443">
        <w:rPr>
          <w:rFonts w:ascii="Times New Roman" w:eastAsia="Times New Roman" w:hAnsi="Times New Roman" w:cs="Times New Roman" w:hint="eastAsia"/>
          <w:b/>
          <w:sz w:val="24"/>
          <w:szCs w:val="24"/>
          <w:shd w:val="clear" w:color="auto" w:fill="FFFFFF"/>
          <w:lang w:eastAsia="zh-CN"/>
        </w:rPr>
        <w:t>ПР</w:t>
      </w:r>
      <w:r w:rsidRPr="002B7443">
        <w:rPr>
          <w:rFonts w:ascii="Times New Roman" w:eastAsia="Times New Roman" w:hAnsi="Times New Roman" w:cs="Times New Roman"/>
          <w:b/>
          <w:sz w:val="24"/>
          <w:szCs w:val="24"/>
          <w:shd w:val="clear" w:color="auto" w:fill="FFFFFF"/>
          <w:lang w:eastAsia="zh-CN"/>
        </w:rPr>
        <w:t>E</w:t>
      </w:r>
      <w:r w:rsidRPr="002B7443">
        <w:rPr>
          <w:rFonts w:ascii="Times New Roman" w:eastAsia="Times New Roman" w:hAnsi="Times New Roman" w:cs="Times New Roman" w:hint="eastAsia"/>
          <w:b/>
          <w:sz w:val="24"/>
          <w:szCs w:val="24"/>
          <w:shd w:val="clear" w:color="auto" w:fill="FFFFFF"/>
          <w:lang w:eastAsia="zh-CN"/>
        </w:rPr>
        <w:t>М</w:t>
      </w:r>
      <w:r w:rsidRPr="002B7443">
        <w:rPr>
          <w:rFonts w:ascii="Times New Roman" w:eastAsia="Times New Roman" w:hAnsi="Times New Roman" w:cs="Times New Roman"/>
          <w:b/>
          <w:sz w:val="24"/>
          <w:szCs w:val="24"/>
          <w:shd w:val="clear" w:color="auto" w:fill="FFFFFF"/>
          <w:lang w:eastAsia="zh-CN"/>
        </w:rPr>
        <w:t>A</w:t>
      </w:r>
    </w:p>
    <w:p w14:paraId="0C78048B" w14:textId="491F19C3" w:rsidR="002B7443" w:rsidRPr="002B7443" w:rsidRDefault="002B7443" w:rsidP="002B7443">
      <w:pPr>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eastAsia="zh-CN"/>
        </w:rPr>
      </w:pPr>
      <w:proofErr w:type="spellStart"/>
      <w:r w:rsidRPr="002B7443">
        <w:rPr>
          <w:rFonts w:ascii="Times New Roman" w:eastAsia="Times New Roman" w:hAnsi="Times New Roman" w:cs="Times New Roman" w:hint="eastAsia"/>
          <w:bCs/>
          <w:sz w:val="24"/>
          <w:szCs w:val="24"/>
          <w:shd w:val="clear" w:color="auto" w:fill="FFFFFF"/>
          <w:lang w:eastAsia="zh-CN"/>
        </w:rPr>
        <w:t>Из</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ци</w:t>
      </w:r>
      <w:r w:rsidRPr="002B7443">
        <w:rPr>
          <w:rFonts w:ascii="Times New Roman" w:eastAsia="Times New Roman" w:hAnsi="Times New Roman" w:cs="Times New Roman"/>
          <w:bCs/>
          <w:sz w:val="24"/>
          <w:szCs w:val="24"/>
          <w:shd w:val="clear" w:color="auto" w:fill="FFFFFF"/>
          <w:lang w:eastAsia="zh-CN"/>
        </w:rPr>
        <w:t>ja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скл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дишт</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в</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ћ</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r w:rsidRPr="002B7443">
        <w:rPr>
          <w:rFonts w:ascii="Times New Roman" w:eastAsia="Times New Roman" w:hAnsi="Times New Roman" w:cs="Times New Roman" w:hint="eastAsia"/>
          <w:bCs/>
          <w:sz w:val="24"/>
          <w:szCs w:val="24"/>
          <w:shd w:val="clear" w:color="auto" w:fill="FFFFFF"/>
          <w:lang w:eastAsia="zh-CN"/>
        </w:rPr>
        <w:t>и</w:t>
      </w:r>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п</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врћ</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w:t>
      </w:r>
      <w:r w:rsidRPr="002B7443">
        <w:rPr>
          <w:rFonts w:ascii="Times New Roman" w:eastAsia="Times New Roman" w:hAnsi="Times New Roman" w:cs="Times New Roman"/>
          <w:bCs/>
          <w:sz w:val="24"/>
          <w:szCs w:val="24"/>
          <w:shd w:val="clear" w:color="auto" w:fill="FFFFFF"/>
          <w:lang w:eastAsia="zh-CN"/>
        </w:rPr>
        <w:t>e</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изв</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ди</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п</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лиур</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т</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нским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из</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ци</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ним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п</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н</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лим</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д</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бљин</w:t>
      </w:r>
      <w:r w:rsidRPr="002B7443">
        <w:rPr>
          <w:rFonts w:ascii="Times New Roman" w:eastAsia="Times New Roman" w:hAnsi="Times New Roman" w:cs="Times New Roman"/>
          <w:bCs/>
          <w:sz w:val="24"/>
          <w:szCs w:val="24"/>
          <w:shd w:val="clear" w:color="auto" w:fill="FFFFFF"/>
          <w:lang w:eastAsia="zh-CN"/>
        </w:rPr>
        <w:t>e</w:t>
      </w:r>
      <w:proofErr w:type="spellEnd"/>
      <w:r w:rsidRPr="002B7443">
        <w:rPr>
          <w:rFonts w:ascii="Times New Roman" w:eastAsia="Times New Roman" w:hAnsi="Times New Roman" w:cs="Times New Roman"/>
          <w:bCs/>
          <w:sz w:val="24"/>
          <w:szCs w:val="24"/>
          <w:shd w:val="clear" w:color="auto" w:fill="FFFFFF"/>
          <w:lang w:eastAsia="zh-CN"/>
        </w:rPr>
        <w:t xml:space="preserve"> 80-120 </w:t>
      </w:r>
      <w:proofErr w:type="spellStart"/>
      <w:r w:rsidRPr="002B7443">
        <w:rPr>
          <w:rFonts w:ascii="Times New Roman" w:eastAsia="Times New Roman" w:hAnsi="Times New Roman" w:cs="Times New Roman" w:hint="eastAsia"/>
          <w:bCs/>
          <w:sz w:val="24"/>
          <w:szCs w:val="24"/>
          <w:shd w:val="clear" w:color="auto" w:fill="FFFFFF"/>
          <w:lang w:eastAsia="zh-CN"/>
        </w:rPr>
        <w:t>мм</w:t>
      </w:r>
      <w:proofErr w:type="spellEnd"/>
      <w:r w:rsidRPr="002B7443">
        <w:rPr>
          <w:rFonts w:ascii="Times New Roman" w:eastAsia="Times New Roman" w:hAnsi="Times New Roman" w:cs="Times New Roman"/>
          <w:bCs/>
          <w:sz w:val="24"/>
          <w:szCs w:val="24"/>
          <w:shd w:val="clear" w:color="auto" w:fill="FFFFFF"/>
          <w:lang w:eastAsia="zh-CN"/>
        </w:rPr>
        <w:t>.</w:t>
      </w:r>
    </w:p>
    <w:p w14:paraId="564F99D0" w14:textId="47D32501" w:rsidR="002B7443" w:rsidRPr="002B7443" w:rsidRDefault="002B7443" w:rsidP="002B7443">
      <w:pPr>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eastAsia="zh-CN"/>
        </w:rPr>
      </w:pPr>
      <w:proofErr w:type="spellStart"/>
      <w:r w:rsidRPr="002B7443">
        <w:rPr>
          <w:rFonts w:ascii="Times New Roman" w:eastAsia="Times New Roman" w:hAnsi="Times New Roman" w:cs="Times New Roman" w:hint="eastAsia"/>
          <w:bCs/>
          <w:sz w:val="24"/>
          <w:szCs w:val="24"/>
          <w:shd w:val="clear" w:color="auto" w:fill="FFFFFF"/>
          <w:lang w:eastAsia="zh-CN"/>
        </w:rPr>
        <w:t>Р</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схл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дн</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пр</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м</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je </w:t>
      </w:r>
      <w:proofErr w:type="spellStart"/>
      <w:r w:rsidRPr="002B7443">
        <w:rPr>
          <w:rFonts w:ascii="Times New Roman" w:eastAsia="Times New Roman" w:hAnsi="Times New Roman" w:cs="Times New Roman" w:hint="eastAsia"/>
          <w:bCs/>
          <w:sz w:val="24"/>
          <w:szCs w:val="24"/>
          <w:shd w:val="clear" w:color="auto" w:fill="FFFFFF"/>
          <w:lang w:eastAsia="zh-CN"/>
        </w:rPr>
        <w:t>пр</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двиђ</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н</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ц</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нтр</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лним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дир</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ктним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р</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схл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дним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сист</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м</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к</w:t>
      </w:r>
      <w:r w:rsidRPr="002B7443">
        <w:rPr>
          <w:rFonts w:ascii="Times New Roman" w:eastAsia="Times New Roman" w:hAnsi="Times New Roman" w:cs="Times New Roman"/>
          <w:bCs/>
          <w:sz w:val="24"/>
          <w:szCs w:val="24"/>
          <w:shd w:val="clear" w:color="auto" w:fill="FFFFFF"/>
          <w:lang w:eastAsia="zh-CN"/>
        </w:rPr>
        <w:t>oj</w:t>
      </w:r>
      <w:r w:rsidRPr="002B7443">
        <w:rPr>
          <w:rFonts w:ascii="Times New Roman" w:eastAsia="Times New Roman" w:hAnsi="Times New Roman" w:cs="Times New Roman" w:hint="eastAsia"/>
          <w:bCs/>
          <w:sz w:val="24"/>
          <w:szCs w:val="24"/>
          <w:shd w:val="clear" w:color="auto" w:fill="FFFFFF"/>
          <w:lang w:eastAsia="zh-CN"/>
        </w:rPr>
        <w:t>и</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w:t>
      </w:r>
      <w:r w:rsidRPr="002B7443">
        <w:rPr>
          <w:rFonts w:ascii="Times New Roman" w:eastAsia="Times New Roman" w:hAnsi="Times New Roman" w:cs="Times New Roman"/>
          <w:bCs/>
          <w:sz w:val="24"/>
          <w:szCs w:val="24"/>
          <w:shd w:val="clear" w:color="auto" w:fill="FFFFFF"/>
          <w:lang w:eastAsia="zh-CN"/>
        </w:rPr>
        <w:t>e</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ст</w:t>
      </w:r>
      <w:r w:rsidRPr="002B7443">
        <w:rPr>
          <w:rFonts w:ascii="Times New Roman" w:eastAsia="Times New Roman" w:hAnsi="Times New Roman" w:cs="Times New Roman"/>
          <w:bCs/>
          <w:sz w:val="24"/>
          <w:szCs w:val="24"/>
          <w:shd w:val="clear" w:color="auto" w:fill="FFFFFF"/>
          <w:lang w:eastAsia="zh-CN"/>
        </w:rPr>
        <w:t>oj</w:t>
      </w:r>
      <w:r w:rsidRPr="002B7443">
        <w:rPr>
          <w:rFonts w:ascii="Times New Roman" w:eastAsia="Times New Roman" w:hAnsi="Times New Roman" w:cs="Times New Roman" w:hint="eastAsia"/>
          <w:bCs/>
          <w:sz w:val="24"/>
          <w:szCs w:val="24"/>
          <w:shd w:val="clear" w:color="auto" w:fill="FFFFFF"/>
          <w:lang w:eastAsia="zh-CN"/>
        </w:rPr>
        <w:t>и</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д</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р</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схл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дн</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г</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гр</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г</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т</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фр</w:t>
      </w:r>
      <w:r w:rsidRPr="002B7443">
        <w:rPr>
          <w:rFonts w:ascii="Times New Roman" w:eastAsia="Times New Roman" w:hAnsi="Times New Roman" w:cs="Times New Roman"/>
          <w:bCs/>
          <w:sz w:val="24"/>
          <w:szCs w:val="24"/>
          <w:shd w:val="clear" w:color="auto" w:fill="FFFFFF"/>
          <w:lang w:eastAsia="zh-CN"/>
        </w:rPr>
        <w:t>eo</w:t>
      </w:r>
      <w:r w:rsidRPr="002B7443">
        <w:rPr>
          <w:rFonts w:ascii="Times New Roman" w:eastAsia="Times New Roman" w:hAnsi="Times New Roman" w:cs="Times New Roman" w:hint="eastAsia"/>
          <w:bCs/>
          <w:sz w:val="24"/>
          <w:szCs w:val="24"/>
          <w:shd w:val="clear" w:color="auto" w:fill="FFFFFF"/>
          <w:lang w:eastAsia="zh-CN"/>
        </w:rPr>
        <w:t>н</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м</w:t>
      </w:r>
      <w:proofErr w:type="spellEnd"/>
      <w:r w:rsidRPr="002B7443">
        <w:rPr>
          <w:rFonts w:ascii="Times New Roman" w:eastAsia="Times New Roman" w:hAnsi="Times New Roman" w:cs="Times New Roman"/>
          <w:bCs/>
          <w:sz w:val="24"/>
          <w:szCs w:val="24"/>
          <w:shd w:val="clear" w:color="auto" w:fill="FFFFFF"/>
          <w:lang w:eastAsia="zh-CN"/>
        </w:rPr>
        <w:t xml:space="preserve"> </w:t>
      </w:r>
      <w:r w:rsidRPr="002B7443">
        <w:rPr>
          <w:rFonts w:ascii="Times New Roman" w:eastAsia="Times New Roman" w:hAnsi="Times New Roman" w:cs="Times New Roman" w:hint="eastAsia"/>
          <w:bCs/>
          <w:sz w:val="24"/>
          <w:szCs w:val="24"/>
          <w:shd w:val="clear" w:color="auto" w:fill="FFFFFF"/>
          <w:lang w:eastAsia="zh-CN"/>
        </w:rPr>
        <w:t>Р</w:t>
      </w:r>
      <w:r w:rsidRPr="002B7443">
        <w:rPr>
          <w:rFonts w:ascii="Times New Roman" w:eastAsia="Times New Roman" w:hAnsi="Times New Roman" w:cs="Times New Roman"/>
          <w:bCs/>
          <w:sz w:val="24"/>
          <w:szCs w:val="24"/>
          <w:shd w:val="clear" w:color="auto" w:fill="FFFFFF"/>
          <w:lang w:eastAsia="zh-CN"/>
        </w:rPr>
        <w:t xml:space="preserve">404A </w:t>
      </w:r>
      <w:proofErr w:type="spellStart"/>
      <w:r w:rsidRPr="002B7443">
        <w:rPr>
          <w:rFonts w:ascii="Times New Roman" w:eastAsia="Times New Roman" w:hAnsi="Times New Roman" w:cs="Times New Roman" w:hint="eastAsia"/>
          <w:bCs/>
          <w:sz w:val="24"/>
          <w:szCs w:val="24"/>
          <w:shd w:val="clear" w:color="auto" w:fill="FFFFFF"/>
          <w:lang w:eastAsia="zh-CN"/>
        </w:rPr>
        <w:t>к</w:t>
      </w:r>
      <w:r w:rsidRPr="002B7443">
        <w:rPr>
          <w:rFonts w:ascii="Times New Roman" w:eastAsia="Times New Roman" w:hAnsi="Times New Roman" w:cs="Times New Roman"/>
          <w:bCs/>
          <w:sz w:val="24"/>
          <w:szCs w:val="24"/>
          <w:shd w:val="clear" w:color="auto" w:fill="FFFFFF"/>
          <w:lang w:eastAsia="zh-CN"/>
        </w:rPr>
        <w:t>ao</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р</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схл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дним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м</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ди</w:t>
      </w:r>
      <w:r w:rsidRPr="002B7443">
        <w:rPr>
          <w:rFonts w:ascii="Times New Roman" w:eastAsia="Times New Roman" w:hAnsi="Times New Roman" w:cs="Times New Roman"/>
          <w:bCs/>
          <w:sz w:val="24"/>
          <w:szCs w:val="24"/>
          <w:shd w:val="clear" w:color="auto" w:fill="FFFFFF"/>
          <w:lang w:eastAsia="zh-CN"/>
        </w:rPr>
        <w:t>je</w:t>
      </w:r>
      <w:r w:rsidRPr="002B7443">
        <w:rPr>
          <w:rFonts w:ascii="Times New Roman" w:eastAsia="Times New Roman" w:hAnsi="Times New Roman" w:cs="Times New Roman" w:hint="eastAsia"/>
          <w:bCs/>
          <w:sz w:val="24"/>
          <w:szCs w:val="24"/>
          <w:shd w:val="clear" w:color="auto" w:fill="FFFFFF"/>
          <w:lang w:eastAsia="zh-CN"/>
        </w:rPr>
        <w:t>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дир</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ктн</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ксп</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нзи</w:t>
      </w:r>
      <w:r w:rsidRPr="002B7443">
        <w:rPr>
          <w:rFonts w:ascii="Times New Roman" w:eastAsia="Times New Roman" w:hAnsi="Times New Roman" w:cs="Times New Roman"/>
          <w:bCs/>
          <w:sz w:val="24"/>
          <w:szCs w:val="24"/>
          <w:shd w:val="clear" w:color="auto" w:fill="FFFFFF"/>
          <w:lang w:eastAsia="zh-CN"/>
        </w:rPr>
        <w:t>jo</w:t>
      </w:r>
      <w:r w:rsidRPr="002B7443">
        <w:rPr>
          <w:rFonts w:ascii="Times New Roman" w:eastAsia="Times New Roman" w:hAnsi="Times New Roman" w:cs="Times New Roman" w:hint="eastAsia"/>
          <w:bCs/>
          <w:sz w:val="24"/>
          <w:szCs w:val="24"/>
          <w:shd w:val="clear" w:color="auto" w:fill="FFFFFF"/>
          <w:lang w:eastAsia="zh-CN"/>
        </w:rPr>
        <w:t>м</w:t>
      </w:r>
      <w:proofErr w:type="spellEnd"/>
      <w:r w:rsidRPr="002B7443">
        <w:rPr>
          <w:rFonts w:ascii="Times New Roman" w:eastAsia="Times New Roman" w:hAnsi="Times New Roman" w:cs="Times New Roman"/>
          <w:bCs/>
          <w:sz w:val="24"/>
          <w:szCs w:val="24"/>
          <w:shd w:val="clear" w:color="auto" w:fill="FFFFFF"/>
          <w:lang w:eastAsia="zh-CN"/>
        </w:rPr>
        <w:t xml:space="preserve"> </w:t>
      </w:r>
      <w:r w:rsidRPr="002B7443">
        <w:rPr>
          <w:rFonts w:ascii="Times New Roman" w:eastAsia="Times New Roman" w:hAnsi="Times New Roman" w:cs="Times New Roman" w:hint="eastAsia"/>
          <w:bCs/>
          <w:sz w:val="24"/>
          <w:szCs w:val="24"/>
          <w:shd w:val="clear" w:color="auto" w:fill="FFFFFF"/>
          <w:lang w:eastAsia="zh-CN"/>
        </w:rPr>
        <w:t>у</w:t>
      </w:r>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хл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дњ</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цим</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в</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здух</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r w:rsidRPr="002B7443">
        <w:rPr>
          <w:rFonts w:ascii="Times New Roman" w:eastAsia="Times New Roman" w:hAnsi="Times New Roman" w:cs="Times New Roman" w:hint="eastAsia"/>
          <w:bCs/>
          <w:sz w:val="24"/>
          <w:szCs w:val="24"/>
          <w:shd w:val="clear" w:color="auto" w:fill="FFFFFF"/>
          <w:lang w:eastAsia="zh-CN"/>
        </w:rPr>
        <w:t>и</w:t>
      </w:r>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к</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нд</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нз</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ци</w:t>
      </w:r>
      <w:r w:rsidRPr="002B7443">
        <w:rPr>
          <w:rFonts w:ascii="Times New Roman" w:eastAsia="Times New Roman" w:hAnsi="Times New Roman" w:cs="Times New Roman"/>
          <w:bCs/>
          <w:sz w:val="24"/>
          <w:szCs w:val="24"/>
          <w:shd w:val="clear" w:color="auto" w:fill="FFFFFF"/>
          <w:lang w:eastAsia="zh-CN"/>
        </w:rPr>
        <w:t>j</w:t>
      </w:r>
      <w:r w:rsidRPr="002B7443">
        <w:rPr>
          <w:rFonts w:ascii="Times New Roman" w:eastAsia="Times New Roman" w:hAnsi="Times New Roman" w:cs="Times New Roman" w:hint="eastAsia"/>
          <w:bCs/>
          <w:sz w:val="24"/>
          <w:szCs w:val="24"/>
          <w:shd w:val="clear" w:color="auto" w:fill="FFFFFF"/>
          <w:lang w:eastAsia="zh-CN"/>
        </w:rPr>
        <w:t>у</w:t>
      </w:r>
      <w:proofErr w:type="spellEnd"/>
      <w:r w:rsidRPr="002B7443">
        <w:rPr>
          <w:rFonts w:ascii="Times New Roman" w:eastAsia="Times New Roman" w:hAnsi="Times New Roman" w:cs="Times New Roman"/>
          <w:bCs/>
          <w:sz w:val="24"/>
          <w:szCs w:val="24"/>
          <w:shd w:val="clear" w:color="auto" w:fill="FFFFFF"/>
          <w:lang w:eastAsia="zh-CN"/>
        </w:rPr>
        <w:t xml:space="preserve"> </w:t>
      </w:r>
      <w:r w:rsidRPr="002B7443">
        <w:rPr>
          <w:rFonts w:ascii="Times New Roman" w:eastAsia="Times New Roman" w:hAnsi="Times New Roman" w:cs="Times New Roman" w:hint="eastAsia"/>
          <w:bCs/>
          <w:sz w:val="24"/>
          <w:szCs w:val="24"/>
          <w:shd w:val="clear" w:color="auto" w:fill="FFFFFF"/>
          <w:lang w:eastAsia="zh-CN"/>
        </w:rPr>
        <w:t>у</w:t>
      </w:r>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зр</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чн</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к</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нд</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нз</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т</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ру</w:t>
      </w:r>
      <w:proofErr w:type="spellEnd"/>
      <w:r w:rsidRPr="002B7443">
        <w:rPr>
          <w:rFonts w:ascii="Times New Roman" w:eastAsia="Times New Roman" w:hAnsi="Times New Roman" w:cs="Times New Roman"/>
          <w:bCs/>
          <w:sz w:val="24"/>
          <w:szCs w:val="24"/>
          <w:shd w:val="clear" w:color="auto" w:fill="FFFFFF"/>
          <w:lang w:eastAsia="zh-CN"/>
        </w:rPr>
        <w:t>.</w:t>
      </w:r>
    </w:p>
    <w:p w14:paraId="31521E58" w14:textId="3D851978" w:rsidR="002B7443" w:rsidRPr="002B7443" w:rsidRDefault="002B7443" w:rsidP="002B7443">
      <w:pPr>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eastAsia="zh-CN"/>
        </w:rPr>
      </w:pPr>
      <w:r w:rsidRPr="002B7443">
        <w:rPr>
          <w:rFonts w:ascii="Times New Roman" w:eastAsia="Times New Roman" w:hAnsi="Times New Roman" w:cs="Times New Roman" w:hint="eastAsia"/>
          <w:bCs/>
          <w:sz w:val="24"/>
          <w:szCs w:val="24"/>
          <w:shd w:val="clear" w:color="auto" w:fill="FFFFFF"/>
          <w:lang w:eastAsia="zh-CN"/>
        </w:rPr>
        <w:t>У</w:t>
      </w:r>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скл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дишт</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в</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ћ</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r w:rsidRPr="002B7443">
        <w:rPr>
          <w:rFonts w:ascii="Times New Roman" w:eastAsia="Times New Roman" w:hAnsi="Times New Roman" w:cs="Times New Roman" w:hint="eastAsia"/>
          <w:bCs/>
          <w:sz w:val="24"/>
          <w:szCs w:val="24"/>
          <w:shd w:val="clear" w:color="auto" w:fill="FFFFFF"/>
          <w:lang w:eastAsia="zh-CN"/>
        </w:rPr>
        <w:t>и</w:t>
      </w:r>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п</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врћ</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w:t>
      </w:r>
      <w:r w:rsidRPr="002B7443">
        <w:rPr>
          <w:rFonts w:ascii="Times New Roman" w:eastAsia="Times New Roman" w:hAnsi="Times New Roman" w:cs="Times New Roman"/>
          <w:bCs/>
          <w:sz w:val="24"/>
          <w:szCs w:val="24"/>
          <w:shd w:val="clear" w:color="auto" w:fill="FFFFFF"/>
          <w:lang w:eastAsia="zh-CN"/>
        </w:rPr>
        <w:t>e</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м</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нтир</w:t>
      </w:r>
      <w:r w:rsidRPr="002B7443">
        <w:rPr>
          <w:rFonts w:ascii="Times New Roman" w:eastAsia="Times New Roman" w:hAnsi="Times New Roman" w:cs="Times New Roman"/>
          <w:bCs/>
          <w:sz w:val="24"/>
          <w:szCs w:val="24"/>
          <w:shd w:val="clear" w:color="auto" w:fill="FFFFFF"/>
          <w:lang w:eastAsia="zh-CN"/>
        </w:rPr>
        <w:t>aj</w:t>
      </w:r>
      <w:r w:rsidRPr="002B7443">
        <w:rPr>
          <w:rFonts w:ascii="Times New Roman" w:eastAsia="Times New Roman" w:hAnsi="Times New Roman" w:cs="Times New Roman" w:hint="eastAsia"/>
          <w:bCs/>
          <w:sz w:val="24"/>
          <w:szCs w:val="24"/>
          <w:shd w:val="clear" w:color="auto" w:fill="FFFFFF"/>
          <w:lang w:eastAsia="zh-CN"/>
        </w:rPr>
        <w:t>у</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в</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здушни</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хл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дњ</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ци</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к</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мпл</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т</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с</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в</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нтил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т</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рим</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r w:rsidRPr="002B7443">
        <w:rPr>
          <w:rFonts w:ascii="Times New Roman" w:eastAsia="Times New Roman" w:hAnsi="Times New Roman" w:cs="Times New Roman" w:hint="eastAsia"/>
          <w:bCs/>
          <w:sz w:val="24"/>
          <w:szCs w:val="24"/>
          <w:shd w:val="clear" w:color="auto" w:fill="FFFFFF"/>
          <w:lang w:eastAsia="zh-CN"/>
        </w:rPr>
        <w:t>и</w:t>
      </w:r>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л</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ктричним</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гр</w:t>
      </w:r>
      <w:r w:rsidRPr="002B7443">
        <w:rPr>
          <w:rFonts w:ascii="Times New Roman" w:eastAsia="Times New Roman" w:hAnsi="Times New Roman" w:cs="Times New Roman"/>
          <w:bCs/>
          <w:sz w:val="24"/>
          <w:szCs w:val="24"/>
          <w:shd w:val="clear" w:color="auto" w:fill="FFFFFF"/>
          <w:lang w:eastAsia="zh-CN"/>
        </w:rPr>
        <w:t>eja</w:t>
      </w:r>
      <w:r w:rsidRPr="002B7443">
        <w:rPr>
          <w:rFonts w:ascii="Times New Roman" w:eastAsia="Times New Roman" w:hAnsi="Times New Roman" w:cs="Times New Roman" w:hint="eastAsia"/>
          <w:bCs/>
          <w:sz w:val="24"/>
          <w:szCs w:val="24"/>
          <w:shd w:val="clear" w:color="auto" w:fill="FFFFFF"/>
          <w:lang w:eastAsia="zh-CN"/>
        </w:rPr>
        <w:t>чим</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з</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п</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тр</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б</w:t>
      </w:r>
      <w:r w:rsidRPr="002B7443">
        <w:rPr>
          <w:rFonts w:ascii="Times New Roman" w:eastAsia="Times New Roman" w:hAnsi="Times New Roman" w:cs="Times New Roman"/>
          <w:bCs/>
          <w:sz w:val="24"/>
          <w:szCs w:val="24"/>
          <w:shd w:val="clear" w:color="auto" w:fill="FFFFFF"/>
          <w:lang w:eastAsia="zh-CN"/>
        </w:rPr>
        <w:t>e</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т</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п</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њ</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w:t>
      </w:r>
    </w:p>
    <w:p w14:paraId="3662D642" w14:textId="77777777" w:rsidR="002B7443" w:rsidRPr="002B7443" w:rsidRDefault="002B7443" w:rsidP="002B7443">
      <w:pPr>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eastAsia="zh-CN"/>
        </w:rPr>
      </w:pPr>
      <w:proofErr w:type="spellStart"/>
      <w:r w:rsidRPr="002B7443">
        <w:rPr>
          <w:rFonts w:ascii="Times New Roman" w:eastAsia="Times New Roman" w:hAnsi="Times New Roman" w:cs="Times New Roman" w:hint="eastAsia"/>
          <w:bCs/>
          <w:sz w:val="24"/>
          <w:szCs w:val="24"/>
          <w:shd w:val="clear" w:color="auto" w:fill="FFFFFF"/>
          <w:lang w:eastAsia="zh-CN"/>
        </w:rPr>
        <w:t>Скл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дишт</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в</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ћ</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r w:rsidRPr="002B7443">
        <w:rPr>
          <w:rFonts w:ascii="Times New Roman" w:eastAsia="Times New Roman" w:hAnsi="Times New Roman" w:cs="Times New Roman" w:hint="eastAsia"/>
          <w:bCs/>
          <w:sz w:val="24"/>
          <w:szCs w:val="24"/>
          <w:shd w:val="clear" w:color="auto" w:fill="FFFFFF"/>
          <w:lang w:eastAsia="zh-CN"/>
        </w:rPr>
        <w:t>и</w:t>
      </w:r>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п</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врћ</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 xml:space="preserve"> </w:t>
      </w:r>
      <w:r w:rsidRPr="002B7443">
        <w:rPr>
          <w:rFonts w:ascii="Times New Roman" w:eastAsia="Times New Roman" w:hAnsi="Times New Roman" w:cs="Times New Roman" w:hint="eastAsia"/>
          <w:bCs/>
          <w:sz w:val="24"/>
          <w:szCs w:val="24"/>
          <w:shd w:val="clear" w:color="auto" w:fill="FFFFFF"/>
          <w:lang w:eastAsia="zh-CN"/>
        </w:rPr>
        <w:t>и</w:t>
      </w:r>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х</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дник</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им</w:t>
      </w:r>
      <w:r w:rsidRPr="002B7443">
        <w:rPr>
          <w:rFonts w:ascii="Times New Roman" w:eastAsia="Times New Roman" w:hAnsi="Times New Roman" w:cs="Times New Roman"/>
          <w:bCs/>
          <w:sz w:val="24"/>
          <w:szCs w:val="24"/>
          <w:shd w:val="clear" w:color="auto" w:fill="FFFFFF"/>
          <w:lang w:eastAsia="zh-CN"/>
        </w:rPr>
        <w:t>aj</w:t>
      </w:r>
      <w:r w:rsidRPr="002B7443">
        <w:rPr>
          <w:rFonts w:ascii="Times New Roman" w:eastAsia="Times New Roman" w:hAnsi="Times New Roman" w:cs="Times New Roman" w:hint="eastAsia"/>
          <w:bCs/>
          <w:sz w:val="24"/>
          <w:szCs w:val="24"/>
          <w:shd w:val="clear" w:color="auto" w:fill="FFFFFF"/>
          <w:lang w:eastAsia="zh-CN"/>
        </w:rPr>
        <w:t>у</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пр</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двиђ</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н</w:t>
      </w:r>
      <w:r w:rsidRPr="002B7443">
        <w:rPr>
          <w:rFonts w:ascii="Times New Roman" w:eastAsia="Times New Roman" w:hAnsi="Times New Roman" w:cs="Times New Roman"/>
          <w:bCs/>
          <w:sz w:val="24"/>
          <w:szCs w:val="24"/>
          <w:shd w:val="clear" w:color="auto" w:fill="FFFFFF"/>
          <w:lang w:eastAsia="zh-CN"/>
        </w:rPr>
        <w:t>o</w:t>
      </w:r>
      <w:proofErr w:type="spellEnd"/>
      <w:r w:rsidRPr="002B7443">
        <w:rPr>
          <w:rFonts w:ascii="Times New Roman" w:eastAsia="Times New Roman" w:hAnsi="Times New Roman" w:cs="Times New Roman"/>
          <w:bCs/>
          <w:sz w:val="24"/>
          <w:szCs w:val="24"/>
          <w:shd w:val="clear" w:color="auto" w:fill="FFFFFF"/>
          <w:lang w:eastAsia="zh-CN"/>
        </w:rPr>
        <w:t xml:space="preserve"> </w:t>
      </w:r>
      <w:r w:rsidRPr="002B7443">
        <w:rPr>
          <w:rFonts w:ascii="Times New Roman" w:eastAsia="Times New Roman" w:hAnsi="Times New Roman" w:cs="Times New Roman" w:hint="eastAsia"/>
          <w:bCs/>
          <w:sz w:val="24"/>
          <w:szCs w:val="24"/>
          <w:shd w:val="clear" w:color="auto" w:fill="FFFFFF"/>
          <w:lang w:eastAsia="zh-CN"/>
        </w:rPr>
        <w:t>и</w:t>
      </w:r>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д</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д</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тн</w:t>
      </w:r>
      <w:r w:rsidRPr="002B7443">
        <w:rPr>
          <w:rFonts w:ascii="Times New Roman" w:eastAsia="Times New Roman" w:hAnsi="Times New Roman" w:cs="Times New Roman"/>
          <w:bCs/>
          <w:sz w:val="24"/>
          <w:szCs w:val="24"/>
          <w:shd w:val="clear" w:color="auto" w:fill="FFFFFF"/>
          <w:lang w:eastAsia="zh-CN"/>
        </w:rPr>
        <w:t>o</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пр</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в</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тр</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в</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њ</w:t>
      </w:r>
      <w:r w:rsidRPr="002B7443">
        <w:rPr>
          <w:rFonts w:ascii="Times New Roman" w:eastAsia="Times New Roman" w:hAnsi="Times New Roman" w:cs="Times New Roman"/>
          <w:bCs/>
          <w:sz w:val="24"/>
          <w:szCs w:val="24"/>
          <w:shd w:val="clear" w:color="auto" w:fill="FFFFFF"/>
          <w:lang w:eastAsia="zh-CN"/>
        </w:rPr>
        <w:t>e</w:t>
      </w:r>
      <w:proofErr w:type="spellEnd"/>
      <w:r w:rsidRPr="002B7443">
        <w:rPr>
          <w:rFonts w:ascii="Times New Roman" w:eastAsia="Times New Roman" w:hAnsi="Times New Roman" w:cs="Times New Roman"/>
          <w:bCs/>
          <w:sz w:val="24"/>
          <w:szCs w:val="24"/>
          <w:shd w:val="clear" w:color="auto" w:fill="FFFFFF"/>
          <w:lang w:eastAsia="zh-CN"/>
        </w:rPr>
        <w:t xml:space="preserve"> </w:t>
      </w:r>
      <w:proofErr w:type="spellStart"/>
      <w:r w:rsidRPr="002B7443">
        <w:rPr>
          <w:rFonts w:ascii="Times New Roman" w:eastAsia="Times New Roman" w:hAnsi="Times New Roman" w:cs="Times New Roman" w:hint="eastAsia"/>
          <w:bCs/>
          <w:sz w:val="24"/>
          <w:szCs w:val="24"/>
          <w:shd w:val="clear" w:color="auto" w:fill="FFFFFF"/>
          <w:lang w:eastAsia="zh-CN"/>
        </w:rPr>
        <w:t>п</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м</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ћу</w:t>
      </w:r>
      <w:proofErr w:type="spellEnd"/>
    </w:p>
    <w:p w14:paraId="01216F4C" w14:textId="022FF2AD" w:rsidR="00245713" w:rsidRPr="00397F2E" w:rsidRDefault="002B7443" w:rsidP="00895450">
      <w:pPr>
        <w:autoSpaceDE w:val="0"/>
        <w:autoSpaceDN w:val="0"/>
        <w:adjustRightInd w:val="0"/>
        <w:spacing w:after="0" w:line="240" w:lineRule="auto"/>
        <w:jc w:val="both"/>
        <w:rPr>
          <w:rFonts w:ascii="Times New Roman" w:eastAsia="Times New Roman" w:hAnsi="Times New Roman" w:cs="Times New Roman"/>
          <w:bCs/>
          <w:sz w:val="24"/>
          <w:szCs w:val="24"/>
          <w:shd w:val="clear" w:color="auto" w:fill="FFFFFF"/>
          <w:lang w:val="sr-Cyrl-RS" w:eastAsia="zh-CN"/>
        </w:rPr>
      </w:pPr>
      <w:proofErr w:type="spellStart"/>
      <w:r w:rsidRPr="002B7443">
        <w:rPr>
          <w:rFonts w:ascii="Times New Roman" w:eastAsia="Times New Roman" w:hAnsi="Times New Roman" w:cs="Times New Roman" w:hint="eastAsia"/>
          <w:bCs/>
          <w:sz w:val="24"/>
          <w:szCs w:val="24"/>
          <w:shd w:val="clear" w:color="auto" w:fill="FFFFFF"/>
          <w:lang w:eastAsia="zh-CN"/>
        </w:rPr>
        <w:t>в</w:t>
      </w:r>
      <w:r w:rsidRPr="002B7443">
        <w:rPr>
          <w:rFonts w:ascii="Times New Roman" w:eastAsia="Times New Roman" w:hAnsi="Times New Roman" w:cs="Times New Roman"/>
          <w:bCs/>
          <w:sz w:val="24"/>
          <w:szCs w:val="24"/>
          <w:shd w:val="clear" w:color="auto" w:fill="FFFFFF"/>
          <w:lang w:eastAsia="zh-CN"/>
        </w:rPr>
        <w:t>e</w:t>
      </w:r>
      <w:r w:rsidRPr="002B7443">
        <w:rPr>
          <w:rFonts w:ascii="Times New Roman" w:eastAsia="Times New Roman" w:hAnsi="Times New Roman" w:cs="Times New Roman" w:hint="eastAsia"/>
          <w:bCs/>
          <w:sz w:val="24"/>
          <w:szCs w:val="24"/>
          <w:shd w:val="clear" w:color="auto" w:fill="FFFFFF"/>
          <w:lang w:eastAsia="zh-CN"/>
        </w:rPr>
        <w:t>нтил</w:t>
      </w:r>
      <w:r w:rsidRPr="002B7443">
        <w:rPr>
          <w:rFonts w:ascii="Times New Roman" w:eastAsia="Times New Roman" w:hAnsi="Times New Roman" w:cs="Times New Roman"/>
          <w:bCs/>
          <w:sz w:val="24"/>
          <w:szCs w:val="24"/>
          <w:shd w:val="clear" w:color="auto" w:fill="FFFFFF"/>
          <w:lang w:eastAsia="zh-CN"/>
        </w:rPr>
        <w:t>a</w:t>
      </w:r>
      <w:r w:rsidRPr="002B7443">
        <w:rPr>
          <w:rFonts w:ascii="Times New Roman" w:eastAsia="Times New Roman" w:hAnsi="Times New Roman" w:cs="Times New Roman" w:hint="eastAsia"/>
          <w:bCs/>
          <w:sz w:val="24"/>
          <w:szCs w:val="24"/>
          <w:shd w:val="clear" w:color="auto" w:fill="FFFFFF"/>
          <w:lang w:eastAsia="zh-CN"/>
        </w:rPr>
        <w:t>т</w:t>
      </w:r>
      <w:r w:rsidRPr="002B7443">
        <w:rPr>
          <w:rFonts w:ascii="Times New Roman" w:eastAsia="Times New Roman" w:hAnsi="Times New Roman" w:cs="Times New Roman"/>
          <w:bCs/>
          <w:sz w:val="24"/>
          <w:szCs w:val="24"/>
          <w:shd w:val="clear" w:color="auto" w:fill="FFFFFF"/>
          <w:lang w:eastAsia="zh-CN"/>
        </w:rPr>
        <w:t>o</w:t>
      </w:r>
      <w:r w:rsidRPr="002B7443">
        <w:rPr>
          <w:rFonts w:ascii="Times New Roman" w:eastAsia="Times New Roman" w:hAnsi="Times New Roman" w:cs="Times New Roman" w:hint="eastAsia"/>
          <w:bCs/>
          <w:sz w:val="24"/>
          <w:szCs w:val="24"/>
          <w:shd w:val="clear" w:color="auto" w:fill="FFFFFF"/>
          <w:lang w:eastAsia="zh-CN"/>
        </w:rPr>
        <w:t>р</w:t>
      </w:r>
      <w:r w:rsidRPr="002B7443">
        <w:rPr>
          <w:rFonts w:ascii="Times New Roman" w:eastAsia="Times New Roman" w:hAnsi="Times New Roman" w:cs="Times New Roman"/>
          <w:bCs/>
          <w:sz w:val="24"/>
          <w:szCs w:val="24"/>
          <w:shd w:val="clear" w:color="auto" w:fill="FFFFFF"/>
          <w:lang w:eastAsia="zh-CN"/>
        </w:rPr>
        <w:t>a</w:t>
      </w:r>
      <w:proofErr w:type="spellEnd"/>
      <w:r w:rsidRPr="002B7443">
        <w:rPr>
          <w:rFonts w:ascii="Times New Roman" w:eastAsia="Times New Roman" w:hAnsi="Times New Roman" w:cs="Times New Roman"/>
          <w:bCs/>
          <w:sz w:val="24"/>
          <w:szCs w:val="24"/>
          <w:shd w:val="clear" w:color="auto" w:fill="FFFFFF"/>
          <w:lang w:eastAsia="zh-CN"/>
        </w:rPr>
        <w:t>.</w:t>
      </w:r>
    </w:p>
    <w:p w14:paraId="21A684CF" w14:textId="393E5929" w:rsidR="00245713" w:rsidRDefault="00245713" w:rsidP="00895450">
      <w:pPr>
        <w:autoSpaceDE w:val="0"/>
        <w:autoSpaceDN w:val="0"/>
        <w:adjustRightInd w:val="0"/>
        <w:spacing w:after="0" w:line="240" w:lineRule="auto"/>
        <w:jc w:val="both"/>
        <w:rPr>
          <w:rFonts w:ascii="Times New Roman" w:eastAsia="Times New Roman" w:hAnsi="Times New Roman" w:cs="Times New Roman"/>
          <w:b/>
          <w:color w:val="FF0000"/>
          <w:sz w:val="24"/>
          <w:szCs w:val="24"/>
          <w:shd w:val="clear" w:color="auto" w:fill="FFFFFF"/>
          <w:lang w:val="sr-Cyrl-RS" w:eastAsia="zh-CN"/>
        </w:rPr>
      </w:pPr>
    </w:p>
    <w:p w14:paraId="5C6C72D6" w14:textId="77777777" w:rsidR="00D056EE" w:rsidRPr="000F3ECA" w:rsidRDefault="00D056EE" w:rsidP="00895450">
      <w:pPr>
        <w:autoSpaceDE w:val="0"/>
        <w:autoSpaceDN w:val="0"/>
        <w:adjustRightInd w:val="0"/>
        <w:spacing w:after="0" w:line="240" w:lineRule="auto"/>
        <w:jc w:val="both"/>
        <w:rPr>
          <w:rFonts w:ascii="Times New Roman" w:eastAsia="Times New Roman" w:hAnsi="Times New Roman" w:cs="Times New Roman"/>
          <w:b/>
          <w:color w:val="FF0000"/>
          <w:sz w:val="24"/>
          <w:szCs w:val="24"/>
          <w:shd w:val="clear" w:color="auto" w:fill="FFFFFF"/>
          <w:lang w:val="sr-Latn-RS" w:eastAsia="zh-CN"/>
        </w:rPr>
      </w:pPr>
    </w:p>
    <w:p w14:paraId="708FB1CD" w14:textId="77777777" w:rsidR="00895450" w:rsidRPr="000F3ECA" w:rsidRDefault="00895450" w:rsidP="00895450">
      <w:pPr>
        <w:pBdr>
          <w:bottom w:val="dotted" w:sz="4" w:space="1" w:color="auto"/>
        </w:pBdr>
        <w:suppressAutoHyphens/>
        <w:spacing w:after="0" w:line="240" w:lineRule="auto"/>
        <w:ind w:left="75"/>
        <w:rPr>
          <w:rFonts w:ascii="Times New Roman" w:eastAsia="Times New Roman" w:hAnsi="Times New Roman" w:cs="Times New Roman"/>
          <w:b/>
          <w:sz w:val="36"/>
          <w:szCs w:val="36"/>
          <w:lang w:val="sr-Cyrl-RS" w:eastAsia="zh-CN"/>
        </w:rPr>
      </w:pPr>
      <w:r w:rsidRPr="000F3ECA">
        <w:rPr>
          <w:rFonts w:ascii="Times New Roman" w:eastAsia="Times New Roman" w:hAnsi="Times New Roman" w:cs="Times New Roman"/>
          <w:b/>
          <w:sz w:val="36"/>
          <w:szCs w:val="36"/>
          <w:lang w:val="sr-Cyrl-RS" w:eastAsia="zh-CN"/>
        </w:rPr>
        <w:t>7. ИНЖЕЊЕРСКО</w:t>
      </w:r>
      <w:r w:rsidRPr="000F3ECA">
        <w:rPr>
          <w:rFonts w:ascii="Times New Roman" w:eastAsia="Times New Roman" w:hAnsi="Times New Roman" w:cs="Times New Roman"/>
          <w:b/>
          <w:sz w:val="36"/>
          <w:szCs w:val="36"/>
          <w:lang w:val="sr-Latn-RS" w:eastAsia="zh-CN"/>
        </w:rPr>
        <w:t xml:space="preserve"> </w:t>
      </w:r>
      <w:r w:rsidRPr="000F3ECA">
        <w:rPr>
          <w:rFonts w:ascii="Times New Roman" w:eastAsia="Times New Roman" w:hAnsi="Times New Roman" w:cs="Times New Roman"/>
          <w:b/>
          <w:sz w:val="36"/>
          <w:szCs w:val="36"/>
          <w:lang w:val="sr-Cyrl-RS" w:eastAsia="zh-CN"/>
        </w:rPr>
        <w:t>ГЕОЛОШКИ УСЛОВИ</w:t>
      </w:r>
    </w:p>
    <w:p w14:paraId="7A005063" w14:textId="31432D9D" w:rsidR="00895450" w:rsidRPr="000F3ECA" w:rsidRDefault="000F3ECA" w:rsidP="00895450">
      <w:pPr>
        <w:suppressAutoHyphens/>
        <w:spacing w:after="0" w:line="240" w:lineRule="auto"/>
        <w:jc w:val="both"/>
        <w:rPr>
          <w:rFonts w:ascii="Times New Roman" w:eastAsia="TimesNewRoman" w:hAnsi="Times New Roman" w:cs="Times New Roman"/>
          <w:sz w:val="24"/>
          <w:szCs w:val="24"/>
          <w:lang w:val="sr-Cyrl-CS"/>
        </w:rPr>
      </w:pPr>
      <w:proofErr w:type="spellStart"/>
      <w:r w:rsidRPr="000F3ECA">
        <w:rPr>
          <w:rFonts w:ascii="Times New Roman" w:eastAsia="TimesNewRoman" w:hAnsi="Times New Roman" w:cs="Times New Roman"/>
          <w:sz w:val="24"/>
          <w:szCs w:val="24"/>
        </w:rPr>
        <w:t>Геомеханичка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истраживања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за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ово</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подручје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нису</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вршена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Не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постоје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детаљни</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подаци</w:t>
      </w:r>
      <w:proofErr w:type="spellEnd"/>
      <w:r w:rsidRPr="000F3ECA">
        <w:rPr>
          <w:rFonts w:ascii="Times New Roman" w:eastAsia="TimesNewRoman" w:hAnsi="Times New Roman" w:cs="Times New Roman"/>
          <w:sz w:val="24"/>
          <w:szCs w:val="24"/>
        </w:rPr>
        <w:t xml:space="preserve"> о </w:t>
      </w:r>
      <w:proofErr w:type="spellStart"/>
      <w:r w:rsidRPr="000F3ECA">
        <w:rPr>
          <w:rFonts w:ascii="Times New Roman" w:eastAsia="TimesNewRoman" w:hAnsi="Times New Roman" w:cs="Times New Roman"/>
          <w:sz w:val="24"/>
          <w:szCs w:val="24"/>
        </w:rPr>
        <w:t>геолошким</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карактеристикама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тла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Простор</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обухвата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Урбанистичког</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Пројекта</w:t>
      </w:r>
      <w:proofErr w:type="spellEnd"/>
      <w:r w:rsidRPr="000F3ECA">
        <w:rPr>
          <w:rFonts w:ascii="Times New Roman" w:eastAsia="TimesNewRoman" w:hAnsi="Times New Roman" w:cs="Times New Roman"/>
          <w:sz w:val="24"/>
          <w:szCs w:val="24"/>
        </w:rPr>
        <w:t xml:space="preserve"> налази на </w:t>
      </w:r>
      <w:proofErr w:type="spellStart"/>
      <w:r w:rsidRPr="000F3ECA">
        <w:rPr>
          <w:rFonts w:ascii="Times New Roman" w:eastAsia="TimesNewRoman" w:hAnsi="Times New Roman" w:cs="Times New Roman"/>
          <w:sz w:val="24"/>
          <w:szCs w:val="24"/>
        </w:rPr>
        <w:t>фрушкогорској</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лесној</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заравни</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Лесне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наслаге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су</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различите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дебљине</w:t>
      </w:r>
      <w:proofErr w:type="spellEnd"/>
      <w:r w:rsidRPr="000F3ECA">
        <w:rPr>
          <w:rFonts w:ascii="Times New Roman" w:eastAsia="TimesNewRoman" w:hAnsi="Times New Roman" w:cs="Times New Roman"/>
          <w:sz w:val="24"/>
          <w:szCs w:val="24"/>
        </w:rPr>
        <w:t xml:space="preserve">, а </w:t>
      </w:r>
      <w:proofErr w:type="spellStart"/>
      <w:r w:rsidRPr="000F3ECA">
        <w:rPr>
          <w:rFonts w:ascii="Times New Roman" w:eastAsia="TimesNewRoman" w:hAnsi="Times New Roman" w:cs="Times New Roman"/>
          <w:sz w:val="24"/>
          <w:szCs w:val="24"/>
        </w:rPr>
        <w:t>одвојене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су</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тзв</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смеђим</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зонама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Дебљина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леса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креће</w:t>
      </w:r>
      <w:proofErr w:type="spellEnd"/>
      <w:r w:rsidRPr="000F3ECA">
        <w:rPr>
          <w:rFonts w:ascii="Times New Roman" w:eastAsia="TimesNewRoman" w:hAnsi="Times New Roman" w:cs="Times New Roman"/>
          <w:sz w:val="24"/>
          <w:szCs w:val="24"/>
        </w:rPr>
        <w:t xml:space="preserve"> се </w:t>
      </w:r>
      <w:proofErr w:type="spellStart"/>
      <w:r w:rsidRPr="000F3ECA">
        <w:rPr>
          <w:rFonts w:ascii="Times New Roman" w:eastAsia="TimesNewRoman" w:hAnsi="Times New Roman" w:cs="Times New Roman"/>
          <w:sz w:val="24"/>
          <w:szCs w:val="24"/>
        </w:rPr>
        <w:t>од</w:t>
      </w:r>
      <w:proofErr w:type="spellEnd"/>
      <w:r w:rsidRPr="000F3ECA">
        <w:rPr>
          <w:rFonts w:ascii="Times New Roman" w:eastAsia="TimesNewRoman" w:hAnsi="Times New Roman" w:cs="Times New Roman"/>
          <w:sz w:val="24"/>
          <w:szCs w:val="24"/>
        </w:rPr>
        <w:t xml:space="preserve"> 1 </w:t>
      </w:r>
      <w:proofErr w:type="spellStart"/>
      <w:r w:rsidRPr="000F3ECA">
        <w:rPr>
          <w:rFonts w:ascii="Times New Roman" w:eastAsia="TimesNewRoman" w:hAnsi="Times New Roman" w:cs="Times New Roman"/>
          <w:sz w:val="24"/>
          <w:szCs w:val="24"/>
        </w:rPr>
        <w:t>до</w:t>
      </w:r>
      <w:proofErr w:type="spellEnd"/>
      <w:r w:rsidRPr="000F3ECA">
        <w:rPr>
          <w:rFonts w:ascii="Times New Roman" w:eastAsia="TimesNewRoman" w:hAnsi="Times New Roman" w:cs="Times New Roman"/>
          <w:sz w:val="24"/>
          <w:szCs w:val="24"/>
        </w:rPr>
        <w:t xml:space="preserve"> 7 м. </w:t>
      </w:r>
      <w:proofErr w:type="spellStart"/>
      <w:r w:rsidRPr="000F3ECA">
        <w:rPr>
          <w:rFonts w:ascii="Times New Roman" w:eastAsia="TimesNewRoman" w:hAnsi="Times New Roman" w:cs="Times New Roman"/>
          <w:sz w:val="24"/>
          <w:szCs w:val="24"/>
        </w:rPr>
        <w:t>Испод</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овог</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слоја</w:t>
      </w:r>
      <w:proofErr w:type="spellEnd"/>
      <w:r w:rsidRPr="000F3ECA">
        <w:rPr>
          <w:rFonts w:ascii="Times New Roman" w:eastAsia="TimesNewRoman" w:hAnsi="Times New Roman" w:cs="Times New Roman"/>
          <w:sz w:val="24"/>
          <w:szCs w:val="24"/>
        </w:rPr>
        <w:t xml:space="preserve"> налази се </w:t>
      </w:r>
      <w:proofErr w:type="spellStart"/>
      <w:r w:rsidRPr="000F3ECA">
        <w:rPr>
          <w:rFonts w:ascii="Times New Roman" w:eastAsia="TimesNewRoman" w:hAnsi="Times New Roman" w:cs="Times New Roman"/>
          <w:sz w:val="24"/>
          <w:szCs w:val="24"/>
        </w:rPr>
        <w:t>слој</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лесолике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глине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Фрушкогорска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лесна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зараван</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представља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благо</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заталасано</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земљиште</w:t>
      </w:r>
      <w:proofErr w:type="spellEnd"/>
      <w:r w:rsidRPr="000F3ECA">
        <w:rPr>
          <w:rFonts w:ascii="Times New Roman" w:eastAsia="TimesNewRoman" w:hAnsi="Times New Roman" w:cs="Times New Roman"/>
          <w:sz w:val="24"/>
          <w:szCs w:val="24"/>
        </w:rPr>
        <w:t xml:space="preserve">. У </w:t>
      </w:r>
      <w:proofErr w:type="spellStart"/>
      <w:r w:rsidRPr="000F3ECA">
        <w:rPr>
          <w:rFonts w:ascii="Times New Roman" w:eastAsia="TimesNewRoman" w:hAnsi="Times New Roman" w:cs="Times New Roman"/>
          <w:sz w:val="24"/>
          <w:szCs w:val="24"/>
        </w:rPr>
        <w:t>складу</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са</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Законом</w:t>
      </w:r>
      <w:proofErr w:type="spellEnd"/>
      <w:r w:rsidRPr="000F3ECA">
        <w:rPr>
          <w:rFonts w:ascii="Times New Roman" w:eastAsia="TimesNewRoman" w:hAnsi="Times New Roman" w:cs="Times New Roman"/>
          <w:sz w:val="24"/>
          <w:szCs w:val="24"/>
        </w:rPr>
        <w:t xml:space="preserve"> о </w:t>
      </w:r>
      <w:proofErr w:type="spellStart"/>
      <w:r w:rsidRPr="000F3ECA">
        <w:rPr>
          <w:rFonts w:ascii="Times New Roman" w:eastAsia="TimesNewRoman" w:hAnsi="Times New Roman" w:cs="Times New Roman"/>
          <w:sz w:val="24"/>
          <w:szCs w:val="24"/>
        </w:rPr>
        <w:t>планирању</w:t>
      </w:r>
      <w:proofErr w:type="spellEnd"/>
      <w:r w:rsidRPr="000F3ECA">
        <w:rPr>
          <w:rFonts w:ascii="Times New Roman" w:eastAsia="TimesNewRoman" w:hAnsi="Times New Roman" w:cs="Times New Roman"/>
          <w:sz w:val="24"/>
          <w:szCs w:val="24"/>
        </w:rPr>
        <w:t xml:space="preserve"> и </w:t>
      </w:r>
      <w:proofErr w:type="spellStart"/>
      <w:r w:rsidRPr="000F3ECA">
        <w:rPr>
          <w:rFonts w:ascii="Times New Roman" w:eastAsia="TimesNewRoman" w:hAnsi="Times New Roman" w:cs="Times New Roman"/>
          <w:sz w:val="24"/>
          <w:szCs w:val="24"/>
        </w:rPr>
        <w:t>саставни</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део</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пројектне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документације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је</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геомеханички</w:t>
      </w:r>
      <w:proofErr w:type="spellEnd"/>
      <w:r w:rsidRPr="000F3ECA">
        <w:rPr>
          <w:rFonts w:ascii="Times New Roman" w:eastAsia="TimesNewRoman" w:hAnsi="Times New Roman" w:cs="Times New Roman"/>
          <w:sz w:val="24"/>
          <w:szCs w:val="24"/>
        </w:rPr>
        <w:t xml:space="preserve"> </w:t>
      </w:r>
      <w:proofErr w:type="spellStart"/>
      <w:r w:rsidRPr="000F3ECA">
        <w:rPr>
          <w:rFonts w:ascii="Times New Roman" w:eastAsia="TimesNewRoman" w:hAnsi="Times New Roman" w:cs="Times New Roman"/>
          <w:sz w:val="24"/>
          <w:szCs w:val="24"/>
        </w:rPr>
        <w:t>елаборат</w:t>
      </w:r>
      <w:proofErr w:type="spellEnd"/>
      <w:r w:rsidRPr="000F3ECA">
        <w:rPr>
          <w:rFonts w:ascii="Times New Roman" w:eastAsia="TimesNewRoman" w:hAnsi="Times New Roman" w:cs="Times New Roman"/>
          <w:sz w:val="24"/>
          <w:szCs w:val="24"/>
        </w:rPr>
        <w:t>.</w:t>
      </w:r>
    </w:p>
    <w:p w14:paraId="017DFE0F" w14:textId="77777777" w:rsidR="00DA2390" w:rsidRDefault="00DA2390" w:rsidP="00895450">
      <w:pPr>
        <w:pBdr>
          <w:bottom w:val="dotted" w:sz="4" w:space="1" w:color="auto"/>
        </w:pBdr>
        <w:suppressAutoHyphens/>
        <w:spacing w:after="0" w:line="240" w:lineRule="auto"/>
        <w:ind w:left="75"/>
        <w:jc w:val="both"/>
        <w:rPr>
          <w:rFonts w:ascii="Times New Roman" w:eastAsia="TimesNewRoman" w:hAnsi="Times New Roman" w:cs="Times New Roman"/>
          <w:sz w:val="24"/>
          <w:szCs w:val="24"/>
        </w:rPr>
      </w:pPr>
    </w:p>
    <w:p w14:paraId="35188982" w14:textId="77777777" w:rsidR="000F3ECA" w:rsidRPr="000F3ECA" w:rsidRDefault="000F3ECA" w:rsidP="00895450">
      <w:pPr>
        <w:pBdr>
          <w:bottom w:val="dotted" w:sz="4" w:space="1" w:color="auto"/>
        </w:pBdr>
        <w:suppressAutoHyphens/>
        <w:spacing w:after="0" w:line="240" w:lineRule="auto"/>
        <w:ind w:left="75"/>
        <w:jc w:val="both"/>
        <w:rPr>
          <w:rFonts w:ascii="Times New Roman" w:eastAsia="TimesNewRoman" w:hAnsi="Times New Roman" w:cs="Times New Roman"/>
          <w:sz w:val="24"/>
          <w:szCs w:val="24"/>
        </w:rPr>
      </w:pPr>
    </w:p>
    <w:p w14:paraId="488E109C" w14:textId="77777777" w:rsidR="00895450" w:rsidRPr="0021316B" w:rsidRDefault="00895450" w:rsidP="00895450">
      <w:pPr>
        <w:pBdr>
          <w:bottom w:val="dotted" w:sz="4" w:space="1" w:color="auto"/>
        </w:pBdr>
        <w:suppressAutoHyphens/>
        <w:spacing w:after="0" w:line="240" w:lineRule="auto"/>
        <w:ind w:left="75"/>
        <w:rPr>
          <w:rFonts w:ascii="Times New Roman" w:eastAsia="Times New Roman" w:hAnsi="Times New Roman" w:cs="Times New Roman"/>
          <w:b/>
          <w:sz w:val="36"/>
          <w:szCs w:val="36"/>
          <w:lang w:val="sr-Cyrl-RS" w:eastAsia="zh-CN"/>
        </w:rPr>
      </w:pPr>
      <w:r w:rsidRPr="0021316B">
        <w:rPr>
          <w:rFonts w:ascii="Times New Roman" w:eastAsia="Times New Roman" w:hAnsi="Times New Roman" w:cs="Times New Roman"/>
          <w:b/>
          <w:sz w:val="36"/>
          <w:szCs w:val="36"/>
          <w:lang w:val="sr-Cyrl-RS" w:eastAsia="zh-CN"/>
        </w:rPr>
        <w:t>8. МЕРЕ ЗАШТИТЕ ЖИВОТНЕ СРЕДИНЕ</w:t>
      </w:r>
    </w:p>
    <w:p w14:paraId="0D2013CE" w14:textId="77777777" w:rsidR="00895450" w:rsidRPr="0021316B" w:rsidRDefault="00895450" w:rsidP="00895450">
      <w:pPr>
        <w:autoSpaceDE w:val="0"/>
        <w:autoSpaceDN w:val="0"/>
        <w:adjustRightInd w:val="0"/>
        <w:spacing w:after="0" w:line="240" w:lineRule="auto"/>
        <w:rPr>
          <w:rFonts w:ascii="Times New Roman" w:eastAsia="Times New Roman" w:hAnsi="Times New Roman" w:cs="Times New Roman"/>
          <w:sz w:val="24"/>
          <w:szCs w:val="24"/>
          <w:lang w:val="sr-Cyrl-CS"/>
        </w:rPr>
      </w:pPr>
    </w:p>
    <w:p w14:paraId="22A4853A" w14:textId="77777777" w:rsidR="00895450" w:rsidRPr="0021316B" w:rsidRDefault="00895450" w:rsidP="00895450">
      <w:pPr>
        <w:keepNext/>
        <w:keepLines/>
        <w:numPr>
          <w:ilvl w:val="1"/>
          <w:numId w:val="0"/>
        </w:numPr>
        <w:spacing w:before="120" w:after="0" w:line="240" w:lineRule="auto"/>
        <w:ind w:left="576" w:hanging="576"/>
        <w:jc w:val="both"/>
        <w:outlineLvl w:val="1"/>
        <w:rPr>
          <w:rFonts w:ascii="Times New Roman" w:eastAsia="SimSun" w:hAnsi="Times New Roman" w:cs="Times New Roman"/>
          <w:b/>
          <w:bCs/>
          <w:smallCaps/>
          <w:sz w:val="28"/>
          <w:szCs w:val="28"/>
          <w:lang w:val="sr-Latn-RS" w:eastAsia="x-none"/>
        </w:rPr>
      </w:pPr>
      <w:r w:rsidRPr="0021316B">
        <w:rPr>
          <w:rFonts w:ascii="Times New Roman" w:eastAsia="SimSun" w:hAnsi="Times New Roman" w:cs="Times New Roman"/>
          <w:b/>
          <w:bCs/>
          <w:smallCaps/>
          <w:sz w:val="28"/>
          <w:szCs w:val="28"/>
          <w:lang w:val="sr-Latn-RS" w:eastAsia="x-none"/>
        </w:rPr>
        <w:t>Мере заштите од пожара</w:t>
      </w:r>
    </w:p>
    <w:p w14:paraId="6F2923D2" w14:textId="77777777" w:rsidR="0021316B" w:rsidRPr="0021316B" w:rsidRDefault="0021316B" w:rsidP="0021316B">
      <w:pPr>
        <w:spacing w:line="240" w:lineRule="auto"/>
        <w:jc w:val="both"/>
        <w:rPr>
          <w:rFonts w:ascii="Times New Roman" w:eastAsia="Times New Roman" w:hAnsi="Times New Roman" w:cs="Times New Roman"/>
          <w:sz w:val="24"/>
          <w:szCs w:val="24"/>
          <w:lang w:val="sr-Cyrl-RS"/>
        </w:rPr>
      </w:pPr>
      <w:r w:rsidRPr="0021316B">
        <w:rPr>
          <w:rFonts w:ascii="Times New Roman" w:eastAsia="Times New Roman" w:hAnsi="Times New Roman" w:cs="Times New Roman"/>
          <w:sz w:val="24"/>
          <w:szCs w:val="24"/>
          <w:lang w:val="sr-Cyrl-RS"/>
        </w:rPr>
        <w:t>За заштиту од пожара не постоје посебни услови осим да предвиде саобраћајнице одговарајуће ширине и носивости за несметан приступ и пролаз ватрогасних возила и њихово маневрисање за време гашења пожара.</w:t>
      </w:r>
    </w:p>
    <w:p w14:paraId="53FEEBC4" w14:textId="1A640AC1" w:rsidR="0021316B" w:rsidRPr="0021316B" w:rsidRDefault="0021316B" w:rsidP="0021316B">
      <w:pPr>
        <w:spacing w:line="240" w:lineRule="auto"/>
        <w:jc w:val="both"/>
        <w:rPr>
          <w:rFonts w:ascii="Times New Roman" w:eastAsia="Times New Roman" w:hAnsi="Times New Roman" w:cs="Times New Roman"/>
          <w:color w:val="7030A0"/>
          <w:sz w:val="24"/>
          <w:szCs w:val="24"/>
          <w:lang w:val="sr-Cyrl-RS"/>
        </w:rPr>
      </w:pPr>
      <w:r w:rsidRPr="0021316B">
        <w:rPr>
          <w:rFonts w:ascii="Times New Roman" w:eastAsia="Times New Roman" w:hAnsi="Times New Roman" w:cs="Times New Roman"/>
          <w:sz w:val="24"/>
          <w:szCs w:val="24"/>
          <w:lang w:val="sr-Cyrl-RS"/>
        </w:rPr>
        <w:t xml:space="preserve">Приликом пројектовања вођено је рачуна о положају соларних панела и обезбеђењу саобраћајних праваца који омогућавају кретање и приступ противпожарном возилу. </w:t>
      </w:r>
      <w:r w:rsidRPr="0021316B">
        <w:rPr>
          <w:rFonts w:ascii="Times New Roman" w:eastAsia="Times New Roman" w:hAnsi="Times New Roman" w:cs="Times New Roman"/>
          <w:color w:val="7030A0"/>
          <w:sz w:val="24"/>
          <w:szCs w:val="24"/>
          <w:lang w:val="sr-Cyrl-RS"/>
        </w:rPr>
        <w:t>Обезбеђен је размак ширине 3,5м дуж редова панела и ободом соларне електране.</w:t>
      </w:r>
    </w:p>
    <w:p w14:paraId="75A79C29" w14:textId="77777777" w:rsidR="0021316B" w:rsidRPr="0021316B" w:rsidRDefault="0021316B" w:rsidP="0021316B">
      <w:pPr>
        <w:spacing w:line="240" w:lineRule="auto"/>
        <w:jc w:val="both"/>
        <w:rPr>
          <w:rFonts w:ascii="Times New Roman" w:eastAsia="Times New Roman" w:hAnsi="Times New Roman" w:cs="Times New Roman"/>
          <w:sz w:val="24"/>
          <w:szCs w:val="24"/>
          <w:lang w:val="sr-Cyrl-RS"/>
        </w:rPr>
      </w:pPr>
      <w:r w:rsidRPr="0021316B">
        <w:rPr>
          <w:rFonts w:ascii="Times New Roman" w:eastAsia="Times New Roman" w:hAnsi="Times New Roman" w:cs="Times New Roman"/>
          <w:sz w:val="24"/>
          <w:szCs w:val="24"/>
          <w:lang w:val="sr-Cyrl-RS"/>
        </w:rPr>
        <w:t xml:space="preserve">Опасност од пожара је </w:t>
      </w:r>
      <w:proofErr w:type="spellStart"/>
      <w:r w:rsidRPr="0021316B">
        <w:rPr>
          <w:rFonts w:ascii="Times New Roman" w:eastAsia="Times New Roman" w:hAnsi="Times New Roman" w:cs="Times New Roman"/>
          <w:sz w:val="24"/>
          <w:szCs w:val="24"/>
          <w:lang w:val="sr-Cyrl-RS"/>
        </w:rPr>
        <w:t>просутна</w:t>
      </w:r>
      <w:proofErr w:type="spellEnd"/>
      <w:r w:rsidRPr="0021316B">
        <w:rPr>
          <w:rFonts w:ascii="Times New Roman" w:eastAsia="Times New Roman" w:hAnsi="Times New Roman" w:cs="Times New Roman"/>
          <w:sz w:val="24"/>
          <w:szCs w:val="24"/>
          <w:lang w:val="sr-Cyrl-RS"/>
        </w:rPr>
        <w:t xml:space="preserve"> на свим електричним постројењима, па и соларним електранама. Стручном инсталацијом и редовним прегледом се ове опасности своде на минимум.</w:t>
      </w:r>
    </w:p>
    <w:p w14:paraId="3A1EC88E" w14:textId="0AE1E49B" w:rsidR="0021316B" w:rsidRPr="0021316B" w:rsidRDefault="0021316B" w:rsidP="0021316B">
      <w:pPr>
        <w:spacing w:line="240" w:lineRule="auto"/>
        <w:jc w:val="both"/>
        <w:rPr>
          <w:rFonts w:ascii="Times New Roman" w:eastAsia="Times New Roman" w:hAnsi="Times New Roman" w:cs="Times New Roman"/>
          <w:sz w:val="24"/>
          <w:szCs w:val="24"/>
          <w:lang w:val="sr-Cyrl-RS"/>
        </w:rPr>
      </w:pPr>
      <w:r w:rsidRPr="0021316B">
        <w:rPr>
          <w:rFonts w:ascii="Times New Roman" w:eastAsia="Times New Roman" w:hAnsi="Times New Roman" w:cs="Times New Roman"/>
          <w:sz w:val="24"/>
          <w:szCs w:val="24"/>
          <w:lang w:val="sr-Cyrl-RS"/>
        </w:rPr>
        <w:t>За изградњу планираних објеката потребно је придржавање Закон о заштити од пожара "Сл. гласник РС", бр. 111/2009, 20/2015, 87/2018 и 87/2018 - др. закони), правилника, стандарда  и техничких препорука који регулишу област заштите од пожара.</w:t>
      </w:r>
    </w:p>
    <w:p w14:paraId="4A00CC92" w14:textId="77777777" w:rsidR="0021316B" w:rsidRPr="0021316B" w:rsidRDefault="0021316B" w:rsidP="0021316B">
      <w:pPr>
        <w:spacing w:line="240" w:lineRule="auto"/>
        <w:jc w:val="both"/>
        <w:rPr>
          <w:rFonts w:ascii="Times New Roman" w:eastAsia="Times New Roman" w:hAnsi="Times New Roman" w:cs="Times New Roman"/>
          <w:sz w:val="24"/>
          <w:szCs w:val="24"/>
          <w:lang w:val="sr-Cyrl-RS"/>
        </w:rPr>
      </w:pPr>
      <w:r w:rsidRPr="0021316B">
        <w:rPr>
          <w:rFonts w:ascii="Times New Roman" w:eastAsia="Times New Roman" w:hAnsi="Times New Roman" w:cs="Times New Roman"/>
          <w:sz w:val="24"/>
          <w:szCs w:val="24"/>
          <w:lang w:val="sr-Cyrl-RS"/>
        </w:rPr>
        <w:t>У складу са Правилником о техничким нормативима за инсталације хидрантске мреже за гашење пожара („Службени гласник РС“, број 3/18) објекти за производњу електричне енергије не морају се штитити спољашњом хидрантском мрежом.</w:t>
      </w:r>
    </w:p>
    <w:p w14:paraId="1BB4E6D7" w14:textId="4F6D7D33" w:rsidR="0021316B" w:rsidRPr="0021316B" w:rsidRDefault="0021316B" w:rsidP="0021316B">
      <w:pPr>
        <w:spacing w:line="240" w:lineRule="auto"/>
        <w:jc w:val="both"/>
        <w:rPr>
          <w:rFonts w:ascii="Times New Roman" w:eastAsia="Times New Roman" w:hAnsi="Times New Roman" w:cs="Times New Roman"/>
          <w:sz w:val="24"/>
          <w:szCs w:val="24"/>
          <w:lang w:val="sr-Cyrl-RS"/>
        </w:rPr>
      </w:pPr>
      <w:r w:rsidRPr="0021316B">
        <w:rPr>
          <w:rFonts w:ascii="Times New Roman" w:eastAsia="Times New Roman" w:hAnsi="Times New Roman" w:cs="Times New Roman"/>
          <w:sz w:val="24"/>
          <w:szCs w:val="24"/>
          <w:lang w:val="sr-Cyrl-RS"/>
        </w:rPr>
        <w:t xml:space="preserve">Забрањено је коришћење прскалица и течности у млазу уколико постоји могућност да се млаз приближи на мање од 7 </w:t>
      </w:r>
      <w:r>
        <w:rPr>
          <w:rFonts w:ascii="Times New Roman" w:eastAsia="Times New Roman" w:hAnsi="Times New Roman" w:cs="Times New Roman"/>
          <w:sz w:val="24"/>
          <w:szCs w:val="24"/>
        </w:rPr>
        <w:t>m</w:t>
      </w:r>
      <w:r w:rsidRPr="0021316B">
        <w:rPr>
          <w:rFonts w:ascii="Times New Roman" w:eastAsia="Times New Roman" w:hAnsi="Times New Roman" w:cs="Times New Roman"/>
          <w:sz w:val="24"/>
          <w:szCs w:val="24"/>
          <w:lang w:val="sr-Cyrl-RS"/>
        </w:rPr>
        <w:t xml:space="preserve"> од проводника далековода напонског нивоа 400 </w:t>
      </w:r>
      <w:r>
        <w:rPr>
          <w:rFonts w:ascii="Times New Roman" w:eastAsia="Times New Roman" w:hAnsi="Times New Roman" w:cs="Times New Roman"/>
          <w:sz w:val="24"/>
          <w:szCs w:val="24"/>
        </w:rPr>
        <w:t>kV</w:t>
      </w:r>
      <w:r w:rsidRPr="0021316B">
        <w:rPr>
          <w:rFonts w:ascii="Times New Roman" w:eastAsia="Times New Roman" w:hAnsi="Times New Roman" w:cs="Times New Roman"/>
          <w:sz w:val="24"/>
          <w:szCs w:val="24"/>
          <w:lang w:val="sr-Cyrl-RS"/>
        </w:rPr>
        <w:t>.</w:t>
      </w:r>
    </w:p>
    <w:p w14:paraId="08691055" w14:textId="77777777" w:rsidR="00895450" w:rsidRPr="0021316B" w:rsidRDefault="00895450" w:rsidP="00895450">
      <w:pPr>
        <w:keepNext/>
        <w:keepLines/>
        <w:numPr>
          <w:ilvl w:val="1"/>
          <w:numId w:val="0"/>
        </w:numPr>
        <w:spacing w:before="120" w:after="0" w:line="240" w:lineRule="auto"/>
        <w:jc w:val="both"/>
        <w:outlineLvl w:val="1"/>
        <w:rPr>
          <w:rFonts w:ascii="Times New Roman" w:eastAsia="SimSun" w:hAnsi="Times New Roman" w:cs="Times New Roman"/>
          <w:b/>
          <w:bCs/>
          <w:smallCaps/>
          <w:sz w:val="28"/>
          <w:szCs w:val="28"/>
          <w:lang w:val="sr-Latn-RS" w:eastAsia="x-none"/>
        </w:rPr>
      </w:pPr>
      <w:r w:rsidRPr="0021316B">
        <w:rPr>
          <w:rFonts w:ascii="Times New Roman" w:eastAsia="SimSun" w:hAnsi="Times New Roman" w:cs="Times New Roman"/>
          <w:b/>
          <w:bCs/>
          <w:smallCaps/>
          <w:sz w:val="28"/>
          <w:szCs w:val="28"/>
          <w:lang w:val="sr-Latn-RS" w:eastAsia="x-none"/>
        </w:rPr>
        <w:t>Процена утицаја на животну средину и услови заштите природе</w:t>
      </w:r>
    </w:p>
    <w:p w14:paraId="727DC770" w14:textId="77777777" w:rsidR="0021316B" w:rsidRDefault="0021316B" w:rsidP="00895450">
      <w:pPr>
        <w:autoSpaceDE w:val="0"/>
        <w:autoSpaceDN w:val="0"/>
        <w:adjustRightInd w:val="0"/>
        <w:spacing w:after="0" w:line="240" w:lineRule="auto"/>
        <w:jc w:val="both"/>
        <w:rPr>
          <w:rFonts w:ascii="Times New Roman" w:eastAsia="Times New Roman" w:hAnsi="Times New Roman" w:cs="Times New Roman"/>
          <w:color w:val="FF0000"/>
          <w:sz w:val="24"/>
          <w:szCs w:val="24"/>
        </w:rPr>
      </w:pPr>
    </w:p>
    <w:p w14:paraId="1839EB58" w14:textId="21630F2F" w:rsidR="0021316B" w:rsidRPr="0021316B" w:rsidRDefault="0021316B" w:rsidP="0021316B">
      <w:pPr>
        <w:jc w:val="both"/>
        <w:rPr>
          <w:rFonts w:ascii="Times New Roman" w:hAnsi="Times New Roman" w:cs="Times New Roman"/>
        </w:rPr>
      </w:pPr>
      <w:r w:rsidRPr="0021316B">
        <w:rPr>
          <w:rFonts w:ascii="Times New Roman" w:hAnsi="Times New Roman" w:cs="Times New Roman"/>
          <w:lang w:val="sr-Cyrl-RS"/>
        </w:rPr>
        <w:t xml:space="preserve">На основу одредби Закона о процени утицаја на животну средину („Сл. Гласник РС“, бр. </w:t>
      </w:r>
      <w:r>
        <w:rPr>
          <w:rFonts w:ascii="Times New Roman" w:hAnsi="Times New Roman" w:cs="Times New Roman"/>
        </w:rPr>
        <w:t>94</w:t>
      </w:r>
      <w:r w:rsidRPr="0021316B">
        <w:rPr>
          <w:rFonts w:ascii="Times New Roman" w:hAnsi="Times New Roman" w:cs="Times New Roman"/>
          <w:lang w:val="sr-Cyrl-RS"/>
        </w:rPr>
        <w:t>/</w:t>
      </w:r>
      <w:r>
        <w:rPr>
          <w:rFonts w:ascii="Times New Roman" w:hAnsi="Times New Roman" w:cs="Times New Roman"/>
        </w:rPr>
        <w:t>2</w:t>
      </w:r>
      <w:r w:rsidRPr="0021316B">
        <w:rPr>
          <w:rFonts w:ascii="Times New Roman" w:hAnsi="Times New Roman" w:cs="Times New Roman"/>
          <w:lang w:val="sr-Cyrl-RS"/>
        </w:rPr>
        <w:t>4) и Уредбе о утврђивању листе пројеката за које је обавезна процена утицаја и Листе пројеката за које се може захтевати процена утицаја на животну средину</w:t>
      </w:r>
      <w:r>
        <w:rPr>
          <w:rFonts w:ascii="Times New Roman" w:hAnsi="Times New Roman" w:cs="Times New Roman"/>
        </w:rPr>
        <w:t>,</w:t>
      </w:r>
      <w:r w:rsidRPr="0021316B">
        <w:rPr>
          <w:rFonts w:ascii="Times New Roman" w:hAnsi="Times New Roman" w:cs="Times New Roman"/>
          <w:lang w:val="sr-Cyrl-RS"/>
        </w:rPr>
        <w:t xml:space="preserve"> соларна електрана налази на ЛИСТИ </w:t>
      </w:r>
      <w:r>
        <w:rPr>
          <w:rFonts w:ascii="Times New Roman" w:hAnsi="Times New Roman" w:cs="Times New Roman"/>
        </w:rPr>
        <w:t>II</w:t>
      </w:r>
      <w:r w:rsidRPr="0021316B">
        <w:rPr>
          <w:rFonts w:ascii="Times New Roman" w:hAnsi="Times New Roman" w:cs="Times New Roman"/>
          <w:lang w:val="sr-Cyrl-RS"/>
        </w:rPr>
        <w:t xml:space="preserve"> Пројеката за које се може захтевати процена утицаја на животну средину, под тачком 3. ПРОИЗВОДЊА ЕНЕРГИЈЕ где су  под тачком 1 наведена постројења за производњу електричне енергије, водене паре, топле воде, технолошке паре или загрејаних гасова (термоелектране, топлане, гасне турбине, постројења са мотором са унутрашњим сагоревањем, остали уређаји за сагоревање), укључујући и парне котлове, у постројењима за сагоревање уз коришћење свих врста горива  са снагом од 1 до 50МW, те се за њу може захтевати израда Студије о процени утицаја на животну средину.</w:t>
      </w:r>
    </w:p>
    <w:p w14:paraId="010657BA" w14:textId="77777777" w:rsidR="0021316B" w:rsidRPr="0021316B" w:rsidRDefault="0021316B" w:rsidP="0021316B">
      <w:pPr>
        <w:jc w:val="both"/>
        <w:rPr>
          <w:rFonts w:ascii="Times New Roman" w:hAnsi="Times New Roman" w:cs="Times New Roman"/>
          <w:lang w:val="sr-Cyrl-RS"/>
        </w:rPr>
      </w:pPr>
      <w:r w:rsidRPr="0021316B">
        <w:rPr>
          <w:rFonts w:ascii="Times New Roman" w:hAnsi="Times New Roman" w:cs="Times New Roman"/>
          <w:lang w:val="sr-Cyrl-RS"/>
        </w:rPr>
        <w:t xml:space="preserve">Изградња објеката, односно, извођење радова, може се вршити под условом да се не изазову трајна оштећења, загађивање или на други начин деградирање животне средине. Заштита животне средине обухвата мере којима ће се заштити вода, ваздух и земљиште од деградације. </w:t>
      </w:r>
    </w:p>
    <w:p w14:paraId="6B603C5B" w14:textId="77777777" w:rsidR="0021316B" w:rsidRPr="0021316B" w:rsidRDefault="0021316B" w:rsidP="0021316B">
      <w:pPr>
        <w:jc w:val="both"/>
        <w:rPr>
          <w:rFonts w:ascii="Times New Roman" w:hAnsi="Times New Roman" w:cs="Times New Roman"/>
          <w:lang w:val="sr-Cyrl-RS"/>
        </w:rPr>
      </w:pPr>
      <w:r w:rsidRPr="0021316B">
        <w:rPr>
          <w:rFonts w:ascii="Times New Roman" w:hAnsi="Times New Roman" w:cs="Times New Roman"/>
          <w:lang w:val="sr-Cyrl-RS"/>
        </w:rPr>
        <w:t xml:space="preserve">Производња електричне енергије у соларним електранама се заснива на </w:t>
      </w:r>
      <w:proofErr w:type="spellStart"/>
      <w:r w:rsidRPr="0021316B">
        <w:rPr>
          <w:rFonts w:ascii="Times New Roman" w:hAnsi="Times New Roman" w:cs="Times New Roman"/>
          <w:lang w:val="sr-Cyrl-RS"/>
        </w:rPr>
        <w:t>нобновљивом</w:t>
      </w:r>
      <w:proofErr w:type="spellEnd"/>
      <w:r w:rsidRPr="0021316B">
        <w:rPr>
          <w:rFonts w:ascii="Times New Roman" w:hAnsi="Times New Roman" w:cs="Times New Roman"/>
          <w:lang w:val="sr-Cyrl-RS"/>
        </w:rPr>
        <w:t xml:space="preserve"> извору енергије и чистим технологијама, са </w:t>
      </w:r>
      <w:proofErr w:type="spellStart"/>
      <w:r w:rsidRPr="0021316B">
        <w:rPr>
          <w:rFonts w:ascii="Times New Roman" w:hAnsi="Times New Roman" w:cs="Times New Roman"/>
          <w:lang w:val="sr-Cyrl-RS"/>
        </w:rPr>
        <w:t>минималим</w:t>
      </w:r>
      <w:proofErr w:type="spellEnd"/>
      <w:r w:rsidRPr="0021316B">
        <w:rPr>
          <w:rFonts w:ascii="Times New Roman" w:hAnsi="Times New Roman" w:cs="Times New Roman"/>
          <w:lang w:val="sr-Cyrl-RS"/>
        </w:rPr>
        <w:t xml:space="preserve"> ефектима на природно окружење и затечене екосистеме: нема агресивног односа према животној средини, у току и након завршетка радова и посебно током експлоатације.</w:t>
      </w:r>
    </w:p>
    <w:p w14:paraId="45AB193B" w14:textId="6AD8CDDF" w:rsidR="0021316B" w:rsidRPr="0021316B" w:rsidRDefault="0021316B" w:rsidP="0021316B">
      <w:pPr>
        <w:jc w:val="both"/>
        <w:rPr>
          <w:rFonts w:ascii="Times New Roman" w:hAnsi="Times New Roman" w:cs="Times New Roman"/>
          <w:lang w:val="sr-Cyrl-RS"/>
        </w:rPr>
      </w:pPr>
      <w:r w:rsidRPr="0021316B">
        <w:rPr>
          <w:rFonts w:ascii="Times New Roman" w:hAnsi="Times New Roman" w:cs="Times New Roman"/>
          <w:lang w:val="sr-Cyrl-RS"/>
        </w:rPr>
        <w:t xml:space="preserve">Постројење је без сталног рада и присуства лица, рад постројења за производњу електричне енергије на </w:t>
      </w:r>
      <w:proofErr w:type="spellStart"/>
      <w:r w:rsidRPr="0021316B">
        <w:rPr>
          <w:rFonts w:ascii="Times New Roman" w:hAnsi="Times New Roman" w:cs="Times New Roman"/>
          <w:lang w:val="sr-Cyrl-RS"/>
        </w:rPr>
        <w:t>фотонапонски</w:t>
      </w:r>
      <w:proofErr w:type="spellEnd"/>
      <w:r w:rsidRPr="0021316B">
        <w:rPr>
          <w:rFonts w:ascii="Times New Roman" w:hAnsi="Times New Roman" w:cs="Times New Roman"/>
          <w:lang w:val="sr-Cyrl-RS"/>
        </w:rPr>
        <w:t xml:space="preserve"> начин смањује стварање емисија током производње на стандардан начин у конвенционалним изворима. Рад постројења не ствара опасне утицаје, нема производње буке, вибрација или других негативних </w:t>
      </w:r>
      <w:r>
        <w:rPr>
          <w:rFonts w:ascii="Times New Roman" w:hAnsi="Times New Roman" w:cs="Times New Roman"/>
          <w:lang w:val="sr-Cyrl-RS"/>
        </w:rPr>
        <w:t>утицаја или отпада.</w:t>
      </w:r>
    </w:p>
    <w:p w14:paraId="0EA24165" w14:textId="77777777" w:rsidR="00895450" w:rsidRPr="00895450" w:rsidRDefault="00895450" w:rsidP="00895450">
      <w:pPr>
        <w:autoSpaceDE w:val="0"/>
        <w:autoSpaceDN w:val="0"/>
        <w:adjustRightInd w:val="0"/>
        <w:spacing w:after="0" w:line="240" w:lineRule="auto"/>
        <w:jc w:val="both"/>
        <w:rPr>
          <w:rFonts w:ascii="Times New Roman" w:eastAsia="Times New Roman" w:hAnsi="Times New Roman" w:cs="Times New Roman"/>
          <w:color w:val="FF0000"/>
          <w:sz w:val="24"/>
          <w:szCs w:val="24"/>
          <w:lang w:val="sr-Cyrl-CS"/>
        </w:rPr>
      </w:pPr>
    </w:p>
    <w:p w14:paraId="01B385E7" w14:textId="77777777" w:rsidR="00895450" w:rsidRPr="00802BC1" w:rsidRDefault="00895450" w:rsidP="00895450">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802BC1">
        <w:rPr>
          <w:rFonts w:ascii="Times New Roman" w:eastAsia="SimSun" w:hAnsi="Times New Roman" w:cs="Times New Roman"/>
          <w:b/>
          <w:bCs/>
          <w:smallCaps/>
          <w:sz w:val="28"/>
          <w:szCs w:val="28"/>
          <w:lang w:val="sr-Latn-RS" w:eastAsia="x-none"/>
        </w:rPr>
        <w:t>Услови за евакуацију отпада</w:t>
      </w:r>
    </w:p>
    <w:p w14:paraId="5F24A9F6" w14:textId="77777777" w:rsidR="00895450" w:rsidRPr="00802BC1" w:rsidRDefault="00895450" w:rsidP="00895450">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14:paraId="35BC33C3" w14:textId="03680DB2" w:rsidR="00802BC1" w:rsidRPr="00802BC1" w:rsidRDefault="00802BC1" w:rsidP="00895450">
      <w:pPr>
        <w:pBdr>
          <w:bottom w:val="dotted" w:sz="4" w:space="1" w:color="auto"/>
        </w:pBdr>
        <w:suppressAutoHyphens/>
        <w:spacing w:after="0" w:line="240" w:lineRule="auto"/>
        <w:ind w:left="75"/>
        <w:rPr>
          <w:rFonts w:ascii="Times New Roman" w:eastAsia="Times New Roman" w:hAnsi="Times New Roman" w:cs="Times New Roman"/>
          <w:sz w:val="24"/>
          <w:szCs w:val="24"/>
          <w:lang w:val="sr-Cyrl-RS"/>
        </w:rPr>
      </w:pPr>
      <w:bookmarkStart w:id="12" w:name="_Hlk22116376"/>
      <w:r w:rsidRPr="00802BC1">
        <w:rPr>
          <w:rFonts w:ascii="Times New Roman" w:eastAsia="Times New Roman" w:hAnsi="Times New Roman" w:cs="Times New Roman"/>
          <w:sz w:val="24"/>
          <w:szCs w:val="24"/>
          <w:lang w:val="sr-Cyrl-RS"/>
        </w:rPr>
        <w:t xml:space="preserve">На предметном простору не очекује се комунални </w:t>
      </w:r>
      <w:proofErr w:type="spellStart"/>
      <w:r w:rsidRPr="00802BC1">
        <w:rPr>
          <w:rFonts w:ascii="Times New Roman" w:eastAsia="Times New Roman" w:hAnsi="Times New Roman" w:cs="Times New Roman"/>
          <w:sz w:val="24"/>
          <w:szCs w:val="24"/>
          <w:lang w:val="sr-Cyrl-RS"/>
        </w:rPr>
        <w:t>оптад</w:t>
      </w:r>
      <w:proofErr w:type="spellEnd"/>
      <w:r w:rsidRPr="00802BC1">
        <w:rPr>
          <w:rFonts w:ascii="Times New Roman" w:eastAsia="Times New Roman" w:hAnsi="Times New Roman" w:cs="Times New Roman"/>
          <w:sz w:val="24"/>
          <w:szCs w:val="24"/>
          <w:lang w:val="sr-Cyrl-RS"/>
        </w:rPr>
        <w:t>, поготово не у количини за коју су потребни контејнери за сакупљање отпада</w:t>
      </w:r>
      <w:r>
        <w:rPr>
          <w:rFonts w:ascii="Times New Roman" w:eastAsia="Times New Roman" w:hAnsi="Times New Roman" w:cs="Times New Roman"/>
          <w:sz w:val="24"/>
          <w:szCs w:val="24"/>
          <w:lang w:val="sr-Cyrl-RS"/>
        </w:rPr>
        <w:t>.</w:t>
      </w:r>
    </w:p>
    <w:p w14:paraId="6610CAB1" w14:textId="77777777" w:rsidR="00802BC1" w:rsidRDefault="00802BC1" w:rsidP="00895450">
      <w:pPr>
        <w:pBdr>
          <w:bottom w:val="dotted" w:sz="4" w:space="1" w:color="auto"/>
        </w:pBdr>
        <w:suppressAutoHyphens/>
        <w:spacing w:after="0" w:line="240" w:lineRule="auto"/>
        <w:ind w:left="75"/>
        <w:rPr>
          <w:rFonts w:ascii="Times New Roman" w:eastAsia="Times New Roman" w:hAnsi="Times New Roman" w:cs="Times New Roman"/>
          <w:color w:val="FF0000"/>
          <w:sz w:val="24"/>
          <w:szCs w:val="24"/>
          <w:lang w:val="sr-Cyrl-RS"/>
        </w:rPr>
      </w:pPr>
    </w:p>
    <w:p w14:paraId="146B71A4" w14:textId="77777777" w:rsidR="00802BC1" w:rsidRDefault="00802BC1" w:rsidP="00895450">
      <w:pPr>
        <w:pBdr>
          <w:bottom w:val="dotted" w:sz="4" w:space="1" w:color="auto"/>
        </w:pBdr>
        <w:suppressAutoHyphens/>
        <w:spacing w:after="0" w:line="240" w:lineRule="auto"/>
        <w:ind w:left="75"/>
        <w:rPr>
          <w:rFonts w:ascii="Times New Roman" w:eastAsia="Times New Roman" w:hAnsi="Times New Roman" w:cs="Times New Roman"/>
          <w:color w:val="FF0000"/>
          <w:sz w:val="24"/>
          <w:szCs w:val="24"/>
          <w:lang w:val="sr-Cyrl-RS"/>
        </w:rPr>
      </w:pPr>
    </w:p>
    <w:p w14:paraId="00F13701" w14:textId="77777777" w:rsidR="00802BC1" w:rsidRDefault="00802BC1" w:rsidP="00895450">
      <w:pPr>
        <w:pBdr>
          <w:bottom w:val="dotted" w:sz="4" w:space="1" w:color="auto"/>
        </w:pBdr>
        <w:suppressAutoHyphens/>
        <w:spacing w:after="0" w:line="240" w:lineRule="auto"/>
        <w:ind w:left="75"/>
        <w:rPr>
          <w:rFonts w:ascii="Times New Roman" w:eastAsia="Times New Roman" w:hAnsi="Times New Roman" w:cs="Times New Roman"/>
          <w:color w:val="FF0000"/>
          <w:sz w:val="24"/>
          <w:szCs w:val="24"/>
          <w:lang w:val="sr-Cyrl-RS"/>
        </w:rPr>
      </w:pPr>
    </w:p>
    <w:p w14:paraId="78F40570" w14:textId="77777777" w:rsidR="000F3ECA" w:rsidRDefault="000F3ECA" w:rsidP="00895450">
      <w:pPr>
        <w:pBdr>
          <w:bottom w:val="dotted" w:sz="4" w:space="1" w:color="auto"/>
        </w:pBdr>
        <w:suppressAutoHyphens/>
        <w:spacing w:after="0" w:line="240" w:lineRule="auto"/>
        <w:ind w:left="75"/>
        <w:rPr>
          <w:rFonts w:ascii="Times New Roman" w:eastAsia="Times New Roman" w:hAnsi="Times New Roman" w:cs="Times New Roman"/>
          <w:color w:val="FF0000"/>
          <w:sz w:val="24"/>
          <w:szCs w:val="24"/>
          <w:lang w:val="sr-Cyrl-RS"/>
        </w:rPr>
      </w:pPr>
    </w:p>
    <w:p w14:paraId="3C470293" w14:textId="77777777" w:rsidR="000F3ECA" w:rsidRDefault="000F3ECA" w:rsidP="00895450">
      <w:pPr>
        <w:pBdr>
          <w:bottom w:val="dotted" w:sz="4" w:space="1" w:color="auto"/>
        </w:pBdr>
        <w:suppressAutoHyphens/>
        <w:spacing w:after="0" w:line="240" w:lineRule="auto"/>
        <w:ind w:left="75"/>
        <w:rPr>
          <w:rFonts w:ascii="Times New Roman" w:eastAsia="Times New Roman" w:hAnsi="Times New Roman" w:cs="Times New Roman"/>
          <w:color w:val="FF0000"/>
          <w:sz w:val="24"/>
          <w:szCs w:val="24"/>
          <w:lang w:val="sr-Cyrl-RS"/>
        </w:rPr>
      </w:pPr>
    </w:p>
    <w:p w14:paraId="60B61E77" w14:textId="77777777" w:rsidR="000F3ECA" w:rsidRDefault="000F3ECA" w:rsidP="00895450">
      <w:pPr>
        <w:pBdr>
          <w:bottom w:val="dotted" w:sz="4" w:space="1" w:color="auto"/>
        </w:pBdr>
        <w:suppressAutoHyphens/>
        <w:spacing w:after="0" w:line="240" w:lineRule="auto"/>
        <w:ind w:left="75"/>
        <w:rPr>
          <w:rFonts w:ascii="Times New Roman" w:eastAsia="Times New Roman" w:hAnsi="Times New Roman" w:cs="Times New Roman"/>
          <w:color w:val="FF0000"/>
          <w:sz w:val="24"/>
          <w:szCs w:val="24"/>
          <w:lang w:val="sr-Cyrl-RS"/>
        </w:rPr>
      </w:pPr>
    </w:p>
    <w:p w14:paraId="484A0599" w14:textId="77777777" w:rsidR="000F3ECA" w:rsidRDefault="000F3ECA" w:rsidP="00895450">
      <w:pPr>
        <w:pBdr>
          <w:bottom w:val="dotted" w:sz="4" w:space="1" w:color="auto"/>
        </w:pBdr>
        <w:suppressAutoHyphens/>
        <w:spacing w:after="0" w:line="240" w:lineRule="auto"/>
        <w:ind w:left="75"/>
        <w:rPr>
          <w:rFonts w:ascii="Times New Roman" w:eastAsia="Times New Roman" w:hAnsi="Times New Roman" w:cs="Times New Roman"/>
          <w:color w:val="FF0000"/>
          <w:sz w:val="24"/>
          <w:szCs w:val="24"/>
          <w:lang w:val="sr-Cyrl-RS"/>
        </w:rPr>
      </w:pPr>
    </w:p>
    <w:p w14:paraId="640B0C4E" w14:textId="2D3CE6B5" w:rsidR="00895450" w:rsidRPr="00D2612B" w:rsidRDefault="00895450" w:rsidP="00895450">
      <w:pPr>
        <w:pBdr>
          <w:bottom w:val="dotted" w:sz="4" w:space="1" w:color="auto"/>
        </w:pBdr>
        <w:suppressAutoHyphens/>
        <w:spacing w:after="0" w:line="240" w:lineRule="auto"/>
        <w:ind w:left="75"/>
        <w:rPr>
          <w:rFonts w:ascii="Times New Roman" w:eastAsia="Times New Roman" w:hAnsi="Times New Roman" w:cs="Times New Roman"/>
          <w:sz w:val="28"/>
          <w:szCs w:val="28"/>
          <w:lang w:val="sr-Cyrl-RS" w:eastAsia="zh-CN"/>
        </w:rPr>
      </w:pPr>
      <w:r w:rsidRPr="00D2612B">
        <w:rPr>
          <w:rFonts w:ascii="Times New Roman" w:eastAsia="Times New Roman" w:hAnsi="Times New Roman" w:cs="Times New Roman"/>
          <w:b/>
          <w:sz w:val="28"/>
          <w:szCs w:val="28"/>
          <w:lang w:val="sr-Cyrl-RS" w:eastAsia="zh-CN"/>
        </w:rPr>
        <w:t>9. МЕРЕ ЗАШТИТЕ НЕПОКРЕТНИХ КУЛТУРНИХ И ПРИРОДНИХ ДОБАРА</w:t>
      </w:r>
    </w:p>
    <w:bookmarkEnd w:id="12"/>
    <w:p w14:paraId="25D685A9" w14:textId="77777777" w:rsidR="00BE6EAA" w:rsidRPr="00DA2390" w:rsidRDefault="00BE6EAA" w:rsidP="00D2612B">
      <w:pPr>
        <w:pStyle w:val="Heading1"/>
        <w:numPr>
          <w:ilvl w:val="0"/>
          <w:numId w:val="0"/>
        </w:numPr>
        <w:jc w:val="left"/>
        <w:rPr>
          <w:rFonts w:ascii="Times New Roman" w:hAnsi="Times New Roman" w:cs="Times New Roman"/>
          <w:bCs/>
          <w:lang w:val="sr-Cyrl-RS"/>
        </w:rPr>
      </w:pPr>
    </w:p>
    <w:p w14:paraId="3FB4F617" w14:textId="27F0819A" w:rsidR="00802BC1" w:rsidRPr="00EA4EAE" w:rsidRDefault="00802BC1" w:rsidP="00802BC1">
      <w:pPr>
        <w:rPr>
          <w:rFonts w:ascii="Times New Roman" w:hAnsi="Times New Roman" w:cs="Times New Roman"/>
          <w:b/>
          <w:bCs/>
          <w:sz w:val="24"/>
          <w:szCs w:val="24"/>
          <w:lang w:val="sr-Cyrl-RS" w:eastAsia="zh-CN"/>
        </w:rPr>
      </w:pPr>
      <w:r w:rsidRPr="00EA4EAE">
        <w:rPr>
          <w:rFonts w:ascii="Times New Roman" w:hAnsi="Times New Roman" w:cs="Times New Roman"/>
          <w:b/>
          <w:bCs/>
          <w:sz w:val="24"/>
          <w:szCs w:val="24"/>
          <w:lang w:val="sr-Cyrl-RS" w:eastAsia="zh-CN"/>
        </w:rPr>
        <w:t xml:space="preserve">9.1. </w:t>
      </w:r>
      <w:r w:rsidR="00DA2390" w:rsidRPr="00EA4EAE">
        <w:rPr>
          <w:rFonts w:ascii="Times New Roman" w:hAnsi="Times New Roman" w:cs="Times New Roman"/>
          <w:b/>
          <w:bCs/>
          <w:sz w:val="24"/>
          <w:szCs w:val="24"/>
          <w:lang w:val="sr-Cyrl-RS" w:eastAsia="zh-CN"/>
        </w:rPr>
        <w:t>ПРИРОДНА ДОБРА</w:t>
      </w:r>
    </w:p>
    <w:p w14:paraId="12A214C5" w14:textId="77777777" w:rsidR="00DA2390" w:rsidRPr="00EA4EAE" w:rsidRDefault="00DA2390" w:rsidP="00DA2390">
      <w:pPr>
        <w:spacing w:after="120" w:line="240" w:lineRule="auto"/>
        <w:jc w:val="both"/>
        <w:rPr>
          <w:rFonts w:ascii="Times New Roman" w:hAnsi="Times New Roman" w:cs="Times New Roman"/>
          <w:sz w:val="24"/>
          <w:szCs w:val="24"/>
          <w:lang w:val="sr-Cyrl-RS" w:eastAsia="zh-CN"/>
        </w:rPr>
      </w:pPr>
      <w:proofErr w:type="spellStart"/>
      <w:r w:rsidRPr="00DA2390">
        <w:rPr>
          <w:rFonts w:ascii="Times New Roman" w:hAnsi="Times New Roman" w:cs="Times New Roman"/>
          <w:sz w:val="24"/>
          <w:szCs w:val="24"/>
          <w:lang w:eastAsia="zh-CN"/>
        </w:rPr>
        <w:t>Предметна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катастарска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парцела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бр</w:t>
      </w:r>
      <w:proofErr w:type="spellEnd"/>
      <w:r w:rsidRPr="00DA2390">
        <w:rPr>
          <w:rFonts w:ascii="Times New Roman" w:hAnsi="Times New Roman" w:cs="Times New Roman"/>
          <w:sz w:val="24"/>
          <w:szCs w:val="24"/>
          <w:lang w:eastAsia="zh-CN"/>
        </w:rPr>
        <w:t xml:space="preserve">. </w:t>
      </w:r>
      <w:r w:rsidRPr="00EA4EAE">
        <w:rPr>
          <w:rFonts w:ascii="Times New Roman" w:hAnsi="Times New Roman" w:cs="Times New Roman"/>
          <w:sz w:val="24"/>
          <w:szCs w:val="24"/>
          <w:lang w:val="sr-Cyrl-RS" w:eastAsia="zh-CN"/>
        </w:rPr>
        <w:t>8</w:t>
      </w:r>
      <w:r w:rsidRPr="00DA2390">
        <w:rPr>
          <w:rFonts w:ascii="Times New Roman" w:hAnsi="Times New Roman" w:cs="Times New Roman"/>
          <w:sz w:val="24"/>
          <w:szCs w:val="24"/>
          <w:lang w:eastAsia="zh-CN"/>
        </w:rPr>
        <w:t xml:space="preserve">046/1 КО </w:t>
      </w:r>
      <w:proofErr w:type="spellStart"/>
      <w:r w:rsidRPr="00DA2390">
        <w:rPr>
          <w:rFonts w:ascii="Times New Roman" w:hAnsi="Times New Roman" w:cs="Times New Roman"/>
          <w:sz w:val="24"/>
          <w:szCs w:val="24"/>
          <w:lang w:eastAsia="zh-CN"/>
        </w:rPr>
        <w:t>Шид</w:t>
      </w:r>
      <w:proofErr w:type="spellEnd"/>
      <w:r w:rsidRPr="00DA2390">
        <w:rPr>
          <w:rFonts w:ascii="Times New Roman" w:hAnsi="Times New Roman" w:cs="Times New Roman"/>
          <w:sz w:val="24"/>
          <w:szCs w:val="24"/>
          <w:lang w:eastAsia="zh-CN"/>
        </w:rPr>
        <w:t xml:space="preserve">, на </w:t>
      </w:r>
      <w:proofErr w:type="spellStart"/>
      <w:r w:rsidRPr="00DA2390">
        <w:rPr>
          <w:rFonts w:ascii="Times New Roman" w:hAnsi="Times New Roman" w:cs="Times New Roman"/>
          <w:sz w:val="24"/>
          <w:szCs w:val="24"/>
          <w:lang w:eastAsia="zh-CN"/>
        </w:rPr>
        <w:t>којој</w:t>
      </w:r>
      <w:proofErr w:type="spellEnd"/>
      <w:r w:rsidRPr="00DA2390">
        <w:rPr>
          <w:rFonts w:ascii="Times New Roman" w:hAnsi="Times New Roman" w:cs="Times New Roman"/>
          <w:sz w:val="24"/>
          <w:szCs w:val="24"/>
          <w:lang w:eastAsia="zh-CN"/>
        </w:rPr>
        <w:t xml:space="preserve"> се </w:t>
      </w:r>
      <w:proofErr w:type="spellStart"/>
      <w:r w:rsidRPr="00DA2390">
        <w:rPr>
          <w:rFonts w:ascii="Times New Roman" w:hAnsi="Times New Roman" w:cs="Times New Roman"/>
          <w:sz w:val="24"/>
          <w:szCs w:val="24"/>
          <w:lang w:eastAsia="zh-CN"/>
        </w:rPr>
        <w:t>планира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изградња</w:t>
      </w:r>
      <w:proofErr w:type="spellEnd"/>
      <w:r w:rsidRPr="00EA4EAE">
        <w:rPr>
          <w:rFonts w:ascii="Times New Roman" w:hAnsi="Times New Roman" w:cs="Times New Roman"/>
          <w:sz w:val="24"/>
          <w:szCs w:val="24"/>
          <w:lang w:val="sr-Cyrl-RS" w:eastAsia="zh-CN"/>
        </w:rPr>
        <w:t xml:space="preserve"> </w:t>
      </w:r>
      <w:proofErr w:type="spellStart"/>
      <w:r w:rsidRPr="00DA2390">
        <w:rPr>
          <w:rFonts w:ascii="Times New Roman" w:hAnsi="Times New Roman" w:cs="Times New Roman"/>
          <w:sz w:val="24"/>
          <w:szCs w:val="24"/>
          <w:lang w:eastAsia="zh-CN"/>
        </w:rPr>
        <w:t>соларне</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електране</w:t>
      </w:r>
      <w:proofErr w:type="spellEnd"/>
      <w:r w:rsidRPr="00DA2390">
        <w:rPr>
          <w:rFonts w:ascii="Times New Roman" w:hAnsi="Times New Roman" w:cs="Times New Roman"/>
          <w:sz w:val="24"/>
          <w:szCs w:val="24"/>
          <w:lang w:eastAsia="zh-CN"/>
        </w:rPr>
        <w:t xml:space="preserve">, се </w:t>
      </w:r>
      <w:proofErr w:type="spellStart"/>
      <w:r w:rsidRPr="00DA2390">
        <w:rPr>
          <w:rFonts w:ascii="Times New Roman" w:hAnsi="Times New Roman" w:cs="Times New Roman"/>
          <w:sz w:val="24"/>
          <w:szCs w:val="24"/>
          <w:lang w:eastAsia="zh-CN"/>
        </w:rPr>
        <w:t>не</w:t>
      </w:r>
      <w:proofErr w:type="spellEnd"/>
      <w:r w:rsidRPr="00DA2390">
        <w:rPr>
          <w:rFonts w:ascii="Times New Roman" w:hAnsi="Times New Roman" w:cs="Times New Roman"/>
          <w:sz w:val="24"/>
          <w:szCs w:val="24"/>
          <w:lang w:eastAsia="zh-CN"/>
        </w:rPr>
        <w:t xml:space="preserve"> налази </w:t>
      </w:r>
      <w:proofErr w:type="spellStart"/>
      <w:r w:rsidRPr="00DA2390">
        <w:rPr>
          <w:rFonts w:ascii="Times New Roman" w:hAnsi="Times New Roman" w:cs="Times New Roman"/>
          <w:sz w:val="24"/>
          <w:szCs w:val="24"/>
          <w:lang w:eastAsia="zh-CN"/>
        </w:rPr>
        <w:t>унутар</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заштићеног</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подручја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за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које</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је</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спроведен</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или</w:t>
      </w:r>
      <w:proofErr w:type="spellEnd"/>
      <w:r w:rsidRPr="00EA4EAE">
        <w:rPr>
          <w:rFonts w:ascii="Times New Roman" w:hAnsi="Times New Roman" w:cs="Times New Roman"/>
          <w:sz w:val="24"/>
          <w:szCs w:val="24"/>
          <w:lang w:val="sr-Cyrl-RS" w:eastAsia="zh-CN"/>
        </w:rPr>
        <w:t xml:space="preserve"> </w:t>
      </w:r>
      <w:proofErr w:type="spellStart"/>
      <w:r w:rsidRPr="00DA2390">
        <w:rPr>
          <w:rFonts w:ascii="Times New Roman" w:hAnsi="Times New Roman" w:cs="Times New Roman"/>
          <w:sz w:val="24"/>
          <w:szCs w:val="24"/>
          <w:lang w:eastAsia="zh-CN"/>
        </w:rPr>
        <w:t>покренут</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поступак</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заштите</w:t>
      </w:r>
      <w:proofErr w:type="spellEnd"/>
      <w:r w:rsidRPr="00DA2390">
        <w:rPr>
          <w:rFonts w:ascii="Times New Roman" w:hAnsi="Times New Roman" w:cs="Times New Roman"/>
          <w:sz w:val="24"/>
          <w:szCs w:val="24"/>
          <w:lang w:eastAsia="zh-CN"/>
        </w:rPr>
        <w:t xml:space="preserve">. </w:t>
      </w:r>
    </w:p>
    <w:p w14:paraId="03749B8F" w14:textId="6FCC023B" w:rsidR="00DA2390" w:rsidRPr="00EA4EAE" w:rsidRDefault="00DA2390" w:rsidP="00DA2390">
      <w:pPr>
        <w:spacing w:after="120" w:line="240" w:lineRule="auto"/>
        <w:jc w:val="both"/>
        <w:rPr>
          <w:rFonts w:ascii="Times New Roman" w:hAnsi="Times New Roman" w:cs="Times New Roman"/>
          <w:sz w:val="24"/>
          <w:szCs w:val="24"/>
          <w:lang w:val="sr-Cyrl-RS" w:eastAsia="zh-CN"/>
        </w:rPr>
      </w:pPr>
      <w:proofErr w:type="spellStart"/>
      <w:r w:rsidRPr="00DA2390">
        <w:rPr>
          <w:rFonts w:ascii="Times New Roman" w:hAnsi="Times New Roman" w:cs="Times New Roman"/>
          <w:sz w:val="24"/>
          <w:szCs w:val="24"/>
          <w:lang w:eastAsia="zh-CN"/>
        </w:rPr>
        <w:t>Предметна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катастарска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парцела</w:t>
      </w:r>
      <w:proofErr w:type="spellEnd"/>
      <w:r w:rsidRPr="00DA2390">
        <w:rPr>
          <w:rFonts w:ascii="Times New Roman" w:hAnsi="Times New Roman" w:cs="Times New Roman"/>
          <w:sz w:val="24"/>
          <w:szCs w:val="24"/>
          <w:lang w:eastAsia="zh-CN"/>
        </w:rPr>
        <w:t xml:space="preserve"> се налази у </w:t>
      </w:r>
      <w:proofErr w:type="spellStart"/>
      <w:r w:rsidRPr="00DA2390">
        <w:rPr>
          <w:rFonts w:ascii="Times New Roman" w:hAnsi="Times New Roman" w:cs="Times New Roman"/>
          <w:sz w:val="24"/>
          <w:szCs w:val="24"/>
          <w:lang w:eastAsia="zh-CN"/>
        </w:rPr>
        <w:t>обухвату</w:t>
      </w:r>
      <w:proofErr w:type="spellEnd"/>
      <w:r w:rsidRPr="00EA4EAE">
        <w:rPr>
          <w:rFonts w:ascii="Times New Roman" w:hAnsi="Times New Roman" w:cs="Times New Roman"/>
          <w:sz w:val="24"/>
          <w:szCs w:val="24"/>
          <w:lang w:val="sr-Cyrl-RS" w:eastAsia="zh-CN"/>
        </w:rPr>
        <w:t xml:space="preserve"> </w:t>
      </w:r>
      <w:proofErr w:type="spellStart"/>
      <w:r w:rsidRPr="00DA2390">
        <w:rPr>
          <w:rFonts w:ascii="Times New Roman" w:hAnsi="Times New Roman" w:cs="Times New Roman"/>
          <w:sz w:val="24"/>
          <w:szCs w:val="24"/>
          <w:lang w:eastAsia="zh-CN"/>
        </w:rPr>
        <w:t>међународно</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значајног</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подручја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за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биљке</w:t>
      </w:r>
      <w:proofErr w:type="spellEnd"/>
      <w:r w:rsidRPr="00DA2390">
        <w:rPr>
          <w:rFonts w:ascii="Times New Roman" w:hAnsi="Times New Roman" w:cs="Times New Roman"/>
          <w:sz w:val="24"/>
          <w:szCs w:val="24"/>
          <w:lang w:eastAsia="zh-CN"/>
        </w:rPr>
        <w:t xml:space="preserve"> ДРА</w:t>
      </w:r>
      <w:r w:rsidRPr="00EA4EAE">
        <w:rPr>
          <w:rFonts w:ascii="Times New Roman" w:hAnsi="Times New Roman" w:cs="Times New Roman"/>
          <w:sz w:val="24"/>
          <w:szCs w:val="24"/>
          <w:lang w:val="sr-Cyrl-RS" w:eastAsia="zh-CN"/>
        </w:rPr>
        <w:t>(</w:t>
      </w:r>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Фрушка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Гора</w:t>
      </w:r>
      <w:proofErr w:type="spellEnd"/>
      <w:r w:rsidRPr="00DA2390">
        <w:rPr>
          <w:rFonts w:ascii="Times New Roman" w:hAnsi="Times New Roman" w:cs="Times New Roman"/>
          <w:sz w:val="24"/>
          <w:szCs w:val="24"/>
          <w:lang w:eastAsia="zh-CN"/>
        </w:rPr>
        <w:t xml:space="preserve"> и </w:t>
      </w:r>
      <w:proofErr w:type="spellStart"/>
      <w:r w:rsidRPr="00DA2390">
        <w:rPr>
          <w:rFonts w:ascii="Times New Roman" w:hAnsi="Times New Roman" w:cs="Times New Roman"/>
          <w:sz w:val="24"/>
          <w:szCs w:val="24"/>
          <w:lang w:eastAsia="zh-CN"/>
        </w:rPr>
        <w:t>Ковиљско</w:t>
      </w:r>
      <w:proofErr w:type="spellEnd"/>
      <w:r w:rsidRPr="00DA2390">
        <w:rPr>
          <w:rFonts w:ascii="Times New Roman" w:hAnsi="Times New Roman" w:cs="Times New Roman"/>
          <w:sz w:val="24"/>
          <w:szCs w:val="24"/>
          <w:lang w:eastAsia="zh-CN"/>
        </w:rPr>
        <w:t>-</w:t>
      </w:r>
      <w:r w:rsidRPr="00EA4EAE">
        <w:rPr>
          <w:rFonts w:ascii="Times New Roman" w:hAnsi="Times New Roman" w:cs="Times New Roman"/>
          <w:sz w:val="24"/>
          <w:szCs w:val="24"/>
          <w:lang w:val="sr-Cyrl-RS" w:eastAsia="zh-CN"/>
        </w:rPr>
        <w:t xml:space="preserve"> </w:t>
      </w:r>
      <w:proofErr w:type="spellStart"/>
      <w:r w:rsidRPr="00DA2390">
        <w:rPr>
          <w:rFonts w:ascii="Times New Roman" w:hAnsi="Times New Roman" w:cs="Times New Roman"/>
          <w:sz w:val="24"/>
          <w:szCs w:val="24"/>
          <w:lang w:eastAsia="zh-CN"/>
        </w:rPr>
        <w:t>петроварадински</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рит</w:t>
      </w:r>
      <w:proofErr w:type="spellEnd"/>
      <w:r w:rsidRPr="00DA2390">
        <w:rPr>
          <w:rFonts w:ascii="Times New Roman" w:hAnsi="Times New Roman" w:cs="Times New Roman"/>
          <w:sz w:val="24"/>
          <w:szCs w:val="24"/>
          <w:lang w:eastAsia="zh-CN"/>
        </w:rPr>
        <w:t>“,</w:t>
      </w:r>
      <w:r w:rsidRPr="00EA4EAE">
        <w:rPr>
          <w:rFonts w:ascii="Times New Roman" w:hAnsi="Times New Roman" w:cs="Times New Roman"/>
          <w:sz w:val="24"/>
          <w:szCs w:val="24"/>
          <w:lang w:val="sr-Cyrl-RS" w:eastAsia="zh-CN"/>
        </w:rPr>
        <w:t xml:space="preserve"> </w:t>
      </w:r>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еколошки</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значајног</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подручја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бр</w:t>
      </w:r>
      <w:proofErr w:type="spellEnd"/>
      <w:r w:rsidRPr="00DA2390">
        <w:rPr>
          <w:rFonts w:ascii="Times New Roman" w:hAnsi="Times New Roman" w:cs="Times New Roman"/>
          <w:sz w:val="24"/>
          <w:szCs w:val="24"/>
          <w:lang w:eastAsia="zh-CN"/>
        </w:rPr>
        <w:t xml:space="preserve">. 14 - </w:t>
      </w:r>
      <w:proofErr w:type="spellStart"/>
      <w:r w:rsidRPr="00DA2390">
        <w:rPr>
          <w:rFonts w:ascii="Times New Roman" w:hAnsi="Times New Roman" w:cs="Times New Roman"/>
          <w:sz w:val="24"/>
          <w:szCs w:val="24"/>
          <w:lang w:eastAsia="zh-CN"/>
        </w:rPr>
        <w:t>Фрушка</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Гора</w:t>
      </w:r>
      <w:proofErr w:type="spellEnd"/>
      <w:r w:rsidRPr="00DA2390">
        <w:rPr>
          <w:rFonts w:ascii="Times New Roman" w:hAnsi="Times New Roman" w:cs="Times New Roman"/>
          <w:sz w:val="24"/>
          <w:szCs w:val="24"/>
          <w:lang w:eastAsia="zh-CN"/>
        </w:rPr>
        <w:t xml:space="preserve"> и</w:t>
      </w:r>
      <w:r w:rsidRPr="00EA4EAE">
        <w:rPr>
          <w:rFonts w:ascii="Times New Roman" w:hAnsi="Times New Roman" w:cs="Times New Roman"/>
          <w:sz w:val="24"/>
          <w:szCs w:val="24"/>
          <w:lang w:val="sr-Cyrl-RS" w:eastAsia="zh-CN"/>
        </w:rPr>
        <w:t xml:space="preserve"> </w:t>
      </w:r>
      <w:proofErr w:type="spellStart"/>
      <w:r w:rsidRPr="00DA2390">
        <w:rPr>
          <w:rFonts w:ascii="Times New Roman" w:hAnsi="Times New Roman" w:cs="Times New Roman"/>
          <w:sz w:val="24"/>
          <w:szCs w:val="24"/>
          <w:lang w:eastAsia="zh-CN"/>
        </w:rPr>
        <w:t>Ковиљски</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рит</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Уредба</w:t>
      </w:r>
      <w:proofErr w:type="spellEnd"/>
      <w:r w:rsidRPr="00DA2390">
        <w:rPr>
          <w:rFonts w:ascii="Times New Roman" w:hAnsi="Times New Roman" w:cs="Times New Roman"/>
          <w:sz w:val="24"/>
          <w:szCs w:val="24"/>
          <w:lang w:eastAsia="zh-CN"/>
        </w:rPr>
        <w:t xml:space="preserve"> о </w:t>
      </w:r>
      <w:proofErr w:type="spellStart"/>
      <w:r w:rsidRPr="00DA2390">
        <w:rPr>
          <w:rFonts w:ascii="Times New Roman" w:hAnsi="Times New Roman" w:cs="Times New Roman"/>
          <w:sz w:val="24"/>
          <w:szCs w:val="24"/>
          <w:lang w:eastAsia="zh-CN"/>
        </w:rPr>
        <w:t>еколошкој</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мрежи</w:t>
      </w:r>
      <w:proofErr w:type="spellEnd"/>
      <w:r w:rsidRPr="00DA2390">
        <w:rPr>
          <w:rFonts w:ascii="Times New Roman" w:hAnsi="Times New Roman" w:cs="Times New Roman"/>
          <w:sz w:val="24"/>
          <w:szCs w:val="24"/>
          <w:lang w:eastAsia="zh-CN"/>
        </w:rPr>
        <w:t>, „</w:t>
      </w:r>
      <w:proofErr w:type="spellStart"/>
      <w:r w:rsidRPr="00DA2390">
        <w:rPr>
          <w:rFonts w:ascii="Times New Roman" w:hAnsi="Times New Roman" w:cs="Times New Roman"/>
          <w:sz w:val="24"/>
          <w:szCs w:val="24"/>
          <w:lang w:eastAsia="zh-CN"/>
        </w:rPr>
        <w:t>Сл</w:t>
      </w:r>
      <w:proofErr w:type="spellEnd"/>
      <w:r w:rsidRPr="00DA2390">
        <w:rPr>
          <w:rFonts w:ascii="Times New Roman" w:hAnsi="Times New Roman" w:cs="Times New Roman"/>
          <w:sz w:val="24"/>
          <w:szCs w:val="24"/>
          <w:lang w:eastAsia="zh-CN"/>
        </w:rPr>
        <w:t xml:space="preserve">. </w:t>
      </w:r>
      <w:proofErr w:type="spellStart"/>
      <w:r w:rsidRPr="00DA2390">
        <w:rPr>
          <w:rFonts w:ascii="Times New Roman" w:hAnsi="Times New Roman" w:cs="Times New Roman"/>
          <w:sz w:val="24"/>
          <w:szCs w:val="24"/>
          <w:lang w:eastAsia="zh-CN"/>
        </w:rPr>
        <w:t>гласник</w:t>
      </w:r>
      <w:proofErr w:type="spellEnd"/>
      <w:r w:rsidRPr="00DA2390">
        <w:rPr>
          <w:rFonts w:ascii="Times New Roman" w:hAnsi="Times New Roman" w:cs="Times New Roman"/>
          <w:sz w:val="24"/>
          <w:szCs w:val="24"/>
          <w:lang w:eastAsia="zh-CN"/>
        </w:rPr>
        <w:t xml:space="preserve"> РС“, </w:t>
      </w:r>
      <w:proofErr w:type="spellStart"/>
      <w:r w:rsidRPr="00DA2390">
        <w:rPr>
          <w:rFonts w:ascii="Times New Roman" w:hAnsi="Times New Roman" w:cs="Times New Roman"/>
          <w:sz w:val="24"/>
          <w:szCs w:val="24"/>
          <w:lang w:eastAsia="zh-CN"/>
        </w:rPr>
        <w:t>бр</w:t>
      </w:r>
      <w:proofErr w:type="spellEnd"/>
      <w:r w:rsidRPr="00DA2390">
        <w:rPr>
          <w:rFonts w:ascii="Times New Roman" w:hAnsi="Times New Roman" w:cs="Times New Roman"/>
          <w:sz w:val="24"/>
          <w:szCs w:val="24"/>
          <w:lang w:eastAsia="zh-CN"/>
        </w:rPr>
        <w:t xml:space="preserve">. 102/2010). </w:t>
      </w:r>
    </w:p>
    <w:p w14:paraId="73488F61" w14:textId="794E9FB2" w:rsidR="00DA2390" w:rsidRPr="00DA2390" w:rsidRDefault="008845C1" w:rsidP="00DA2390">
      <w:pPr>
        <w:spacing w:after="120" w:line="240" w:lineRule="auto"/>
        <w:jc w:val="both"/>
        <w:rPr>
          <w:rFonts w:ascii="Times New Roman" w:hAnsi="Times New Roman" w:cs="Times New Roman"/>
          <w:sz w:val="24"/>
          <w:szCs w:val="24"/>
          <w:lang w:val="sr-Cyrl-RS" w:eastAsia="zh-CN"/>
        </w:rPr>
      </w:pPr>
      <w:r w:rsidRPr="00EA4EAE">
        <w:rPr>
          <w:rFonts w:ascii="Times New Roman" w:hAnsi="Times New Roman" w:cs="Times New Roman"/>
          <w:sz w:val="24"/>
          <w:szCs w:val="24"/>
          <w:lang w:val="sr-Cyrl-RS" w:eastAsia="zh-CN"/>
        </w:rPr>
        <w:t>У</w:t>
      </w:r>
      <w:proofErr w:type="spellStart"/>
      <w:r w:rsidR="00DA2390" w:rsidRPr="00DA2390">
        <w:rPr>
          <w:rFonts w:ascii="Times New Roman" w:hAnsi="Times New Roman" w:cs="Times New Roman"/>
          <w:sz w:val="24"/>
          <w:szCs w:val="24"/>
          <w:lang w:eastAsia="zh-CN"/>
        </w:rPr>
        <w:t>слови</w:t>
      </w:r>
      <w:proofErr w:type="spellEnd"/>
      <w:r w:rsidR="00DA2390" w:rsidRPr="00DA2390">
        <w:rPr>
          <w:rFonts w:ascii="Times New Roman" w:hAnsi="Times New Roman" w:cs="Times New Roman"/>
          <w:sz w:val="24"/>
          <w:szCs w:val="24"/>
          <w:lang w:eastAsia="zh-CN"/>
        </w:rPr>
        <w:t xml:space="preserve"> </w:t>
      </w:r>
      <w:proofErr w:type="spellStart"/>
      <w:r w:rsidR="00DA2390" w:rsidRPr="00DA2390">
        <w:rPr>
          <w:rFonts w:ascii="Times New Roman" w:hAnsi="Times New Roman" w:cs="Times New Roman"/>
          <w:sz w:val="24"/>
          <w:szCs w:val="24"/>
          <w:lang w:eastAsia="zh-CN"/>
        </w:rPr>
        <w:t>заштите</w:t>
      </w:r>
      <w:proofErr w:type="spellEnd"/>
      <w:r w:rsidR="00DA2390" w:rsidRPr="00DA2390">
        <w:rPr>
          <w:rFonts w:ascii="Times New Roman" w:hAnsi="Times New Roman" w:cs="Times New Roman"/>
          <w:sz w:val="24"/>
          <w:szCs w:val="24"/>
          <w:lang w:eastAsia="zh-CN"/>
        </w:rPr>
        <w:t xml:space="preserve"> </w:t>
      </w:r>
      <w:proofErr w:type="spellStart"/>
      <w:r w:rsidR="00DA2390" w:rsidRPr="00DA2390">
        <w:rPr>
          <w:rFonts w:ascii="Times New Roman" w:hAnsi="Times New Roman" w:cs="Times New Roman"/>
          <w:sz w:val="24"/>
          <w:szCs w:val="24"/>
          <w:lang w:eastAsia="zh-CN"/>
        </w:rPr>
        <w:t>природе</w:t>
      </w:r>
      <w:proofErr w:type="spellEnd"/>
      <w:r w:rsidR="00DA2390" w:rsidRPr="00DA2390">
        <w:rPr>
          <w:rFonts w:ascii="Times New Roman" w:hAnsi="Times New Roman" w:cs="Times New Roman"/>
          <w:sz w:val="24"/>
          <w:szCs w:val="24"/>
          <w:lang w:eastAsia="zh-CN"/>
        </w:rPr>
        <w:t>:</w:t>
      </w:r>
    </w:p>
    <w:p w14:paraId="31288CB4" w14:textId="263D35FE" w:rsidR="00DA2390" w:rsidRPr="00EA4EAE" w:rsidRDefault="00DA2390" w:rsidP="00DA2390">
      <w:pPr>
        <w:pStyle w:val="ListParagraph"/>
        <w:numPr>
          <w:ilvl w:val="0"/>
          <w:numId w:val="31"/>
        </w:numPr>
        <w:spacing w:line="240" w:lineRule="auto"/>
        <w:rPr>
          <w:rFonts w:ascii="Times New Roman" w:hAnsi="Times New Roman" w:cs="Times New Roman"/>
          <w:sz w:val="24"/>
          <w:szCs w:val="24"/>
        </w:rPr>
      </w:pPr>
      <w:r w:rsidRPr="00EA4EAE">
        <w:rPr>
          <w:rFonts w:ascii="Times New Roman" w:hAnsi="Times New Roman" w:cs="Times New Roman"/>
          <w:sz w:val="24"/>
          <w:szCs w:val="24"/>
        </w:rPr>
        <w:t>Соларну електрану са пратећим садржајима изградити на к.п. бр. 8046/1 КО Шид, како је у достављеној документацији наведено;</w:t>
      </w:r>
    </w:p>
    <w:p w14:paraId="73FA3139" w14:textId="33AC7756" w:rsidR="00DA2390" w:rsidRPr="00EA4EAE" w:rsidRDefault="00DA2390" w:rsidP="00DA2390">
      <w:pPr>
        <w:pStyle w:val="ListParagraph"/>
        <w:numPr>
          <w:ilvl w:val="0"/>
          <w:numId w:val="31"/>
        </w:numPr>
        <w:spacing w:line="240" w:lineRule="auto"/>
        <w:rPr>
          <w:rFonts w:ascii="Times New Roman" w:hAnsi="Times New Roman" w:cs="Times New Roman"/>
          <w:sz w:val="24"/>
          <w:szCs w:val="24"/>
        </w:rPr>
      </w:pPr>
      <w:r w:rsidRPr="00EA4EAE">
        <w:rPr>
          <w:rFonts w:ascii="Times New Roman" w:hAnsi="Times New Roman" w:cs="Times New Roman"/>
          <w:sz w:val="24"/>
          <w:szCs w:val="24"/>
        </w:rPr>
        <w:t>При избору соларних панела, предност дати моделима који садрже површине са високим коефицијентом апсорпције оптичког зрачења, односно код којих степен рефлексије светлости (сјајност осветљене површине) има најнижу вредност;</w:t>
      </w:r>
    </w:p>
    <w:p w14:paraId="0F94BB72" w14:textId="1C77EA90" w:rsidR="00DA2390" w:rsidRPr="00EA4EAE" w:rsidRDefault="00DA2390" w:rsidP="00DA2390">
      <w:pPr>
        <w:pStyle w:val="ListParagraph"/>
        <w:numPr>
          <w:ilvl w:val="0"/>
          <w:numId w:val="31"/>
        </w:numPr>
        <w:spacing w:line="240" w:lineRule="auto"/>
        <w:rPr>
          <w:rFonts w:ascii="Times New Roman" w:hAnsi="Times New Roman" w:cs="Times New Roman"/>
          <w:sz w:val="24"/>
          <w:szCs w:val="24"/>
        </w:rPr>
      </w:pPr>
      <w:r w:rsidRPr="00EA4EAE">
        <w:rPr>
          <w:rFonts w:ascii="Times New Roman" w:hAnsi="Times New Roman" w:cs="Times New Roman"/>
          <w:sz w:val="24"/>
          <w:szCs w:val="24"/>
        </w:rPr>
        <w:t>У случају потребе осветљења комплекса соларне слектране, применити одговарајућа техничка решења (смањена висина светлосних извора, усмереност светлосних снопова према циљаним садржајима) и друге мере заштите ноћних животињских врста;</w:t>
      </w:r>
    </w:p>
    <w:p w14:paraId="33068524" w14:textId="6F1CE12E" w:rsidR="00D2612B" w:rsidRPr="00EA4EAE" w:rsidRDefault="00D2612B" w:rsidP="00D2612B">
      <w:pPr>
        <w:pStyle w:val="ListParagraph"/>
        <w:numPr>
          <w:ilvl w:val="0"/>
          <w:numId w:val="31"/>
        </w:numPr>
        <w:spacing w:line="240" w:lineRule="auto"/>
        <w:rPr>
          <w:rFonts w:ascii="Times New Roman" w:hAnsi="Times New Roman" w:cs="Times New Roman"/>
          <w:sz w:val="24"/>
          <w:szCs w:val="24"/>
        </w:rPr>
      </w:pPr>
      <w:r w:rsidRPr="00EA4EAE">
        <w:rPr>
          <w:rFonts w:ascii="Times New Roman" w:hAnsi="Times New Roman" w:cs="Times New Roman"/>
          <w:sz w:val="24"/>
          <w:szCs w:val="24"/>
        </w:rPr>
        <w:t>Радови који подразумевају уклањање жбунасте, травне и друге вегетације на предметној локацији изводити на начин да се не шире инвазивне врсте биљака, које су у Војводини: јасенолисни јавор (Acer negundo), кисело дрво (Ailanthus altissima), багремац (Amorpha fruticosa), копривић (Celtis spp.) дафина (Elaeagnus angustifolia), пенсилванијски jace</w:t>
      </w:r>
      <w:r w:rsidRPr="00EA4EAE">
        <w:rPr>
          <w:rFonts w:ascii="Times New Roman" w:hAnsi="Times New Roman" w:cs="Times New Roman"/>
          <w:sz w:val="24"/>
          <w:szCs w:val="24"/>
          <w:lang w:val="sr-Cyrl-RS"/>
        </w:rPr>
        <w:t>н</w:t>
      </w:r>
      <w:r w:rsidRPr="00EA4EAE">
        <w:rPr>
          <w:rFonts w:ascii="Times New Roman" w:hAnsi="Times New Roman" w:cs="Times New Roman"/>
          <w:sz w:val="24"/>
          <w:szCs w:val="24"/>
        </w:rPr>
        <w:t xml:space="preserve"> (Fraximus pennsylvanica), </w:t>
      </w:r>
      <w:proofErr w:type="spellStart"/>
      <w:r w:rsidRPr="00EA4EAE">
        <w:rPr>
          <w:rFonts w:ascii="Times New Roman" w:hAnsi="Times New Roman" w:cs="Times New Roman"/>
          <w:sz w:val="24"/>
          <w:szCs w:val="24"/>
          <w:lang w:val="sr-Cyrl-RS"/>
        </w:rPr>
        <w:t>трновац</w:t>
      </w:r>
      <w:proofErr w:type="spellEnd"/>
      <w:r w:rsidRPr="00EA4EAE">
        <w:rPr>
          <w:rFonts w:ascii="Times New Roman" w:hAnsi="Times New Roman" w:cs="Times New Roman"/>
          <w:sz w:val="24"/>
          <w:szCs w:val="24"/>
        </w:rPr>
        <w:t xml:space="preserve"> (Gleditsia triancanthos), жива ограда (Lycium barbarum), петолисни бршљан (Parthenocissus quinquefolia), касна сремза (Prunus serotina), златни штап (Solidago gigantea aggr.), звездан (Symphyotrichum spp.), фалопа (</w:t>
      </w:r>
      <w:r w:rsidR="008845C1" w:rsidRPr="00EA4EAE">
        <w:rPr>
          <w:rFonts w:ascii="Times New Roman" w:hAnsi="Times New Roman" w:cs="Times New Roman"/>
          <w:sz w:val="24"/>
          <w:szCs w:val="24"/>
        </w:rPr>
        <w:t>Fallopia sp.</w:t>
      </w:r>
      <w:r w:rsidRPr="00EA4EAE">
        <w:rPr>
          <w:rFonts w:ascii="Times New Roman" w:hAnsi="Times New Roman" w:cs="Times New Roman"/>
          <w:sz w:val="24"/>
          <w:szCs w:val="24"/>
        </w:rPr>
        <w:t>), багрем (</w:t>
      </w:r>
      <w:r w:rsidR="008845C1" w:rsidRPr="00EA4EAE">
        <w:rPr>
          <w:rFonts w:ascii="Times New Roman" w:hAnsi="Times New Roman" w:cs="Times New Roman"/>
          <w:sz w:val="24"/>
          <w:szCs w:val="24"/>
        </w:rPr>
        <w:t>Robinia pseudoacacia</w:t>
      </w:r>
      <w:r w:rsidRPr="00EA4EAE">
        <w:rPr>
          <w:rFonts w:ascii="Times New Roman" w:hAnsi="Times New Roman" w:cs="Times New Roman"/>
          <w:sz w:val="24"/>
          <w:szCs w:val="24"/>
        </w:rPr>
        <w:t xml:space="preserve">) и сибирски брест </w:t>
      </w:r>
      <w:r w:rsidR="008845C1" w:rsidRPr="00EA4EAE">
        <w:rPr>
          <w:rFonts w:ascii="Times New Roman" w:hAnsi="Times New Roman" w:cs="Times New Roman"/>
          <w:sz w:val="24"/>
          <w:szCs w:val="24"/>
        </w:rPr>
        <w:t>(Ulmus pumila);</w:t>
      </w:r>
    </w:p>
    <w:p w14:paraId="6630174D" w14:textId="3078D825" w:rsidR="00D2612B" w:rsidRPr="00EA4EAE" w:rsidRDefault="00D2612B" w:rsidP="00D2612B">
      <w:pPr>
        <w:pStyle w:val="ListParagraph"/>
        <w:numPr>
          <w:ilvl w:val="0"/>
          <w:numId w:val="31"/>
        </w:numPr>
        <w:spacing w:line="240" w:lineRule="auto"/>
        <w:rPr>
          <w:rFonts w:ascii="Times New Roman" w:hAnsi="Times New Roman" w:cs="Times New Roman"/>
          <w:sz w:val="24"/>
          <w:szCs w:val="24"/>
        </w:rPr>
      </w:pPr>
      <w:r w:rsidRPr="00EA4EAE">
        <w:rPr>
          <w:rFonts w:ascii="Times New Roman" w:hAnsi="Times New Roman" w:cs="Times New Roman"/>
          <w:sz w:val="24"/>
          <w:szCs w:val="24"/>
        </w:rPr>
        <w:t>Током грађевинских радова који подразумевају ископе и формирање темеља, обавезно је издвајање хумуса, који треба користити за санацију терена након завршетка радова, уз спречавање ширења инвазивних врста биљака;</w:t>
      </w:r>
    </w:p>
    <w:p w14:paraId="23ACEE0E" w14:textId="474D4947" w:rsidR="00D2612B" w:rsidRPr="00EA4EAE" w:rsidRDefault="00D2612B" w:rsidP="00D2612B">
      <w:pPr>
        <w:pStyle w:val="ListParagraph"/>
        <w:numPr>
          <w:ilvl w:val="0"/>
          <w:numId w:val="31"/>
        </w:numPr>
        <w:spacing w:line="240" w:lineRule="auto"/>
        <w:rPr>
          <w:rFonts w:ascii="Times New Roman" w:hAnsi="Times New Roman" w:cs="Times New Roman"/>
          <w:sz w:val="24"/>
          <w:szCs w:val="24"/>
        </w:rPr>
      </w:pPr>
      <w:r w:rsidRPr="00EA4EAE">
        <w:rPr>
          <w:rFonts w:ascii="Times New Roman" w:hAnsi="Times New Roman" w:cs="Times New Roman"/>
          <w:sz w:val="24"/>
          <w:szCs w:val="24"/>
        </w:rPr>
        <w:t>Површину испод соларних панела одржавати тако да се спречи појава инвазивних врста и закоровљавања (са посебним освртом на инвазивне коровске врсте које изазивају алергију, нпр. амброзија). Предлаже се формирање травне површине, која ће се одржавати редовном испашом или кошењем или се површина може користити у пољопривредне сврхе</w:t>
      </w:r>
      <w:r w:rsidRPr="00EA4EAE">
        <w:rPr>
          <w:rFonts w:ascii="Times New Roman" w:hAnsi="Times New Roman" w:cs="Times New Roman"/>
          <w:sz w:val="24"/>
          <w:szCs w:val="24"/>
          <w:lang w:val="sr-Cyrl-RS"/>
        </w:rPr>
        <w:t>;</w:t>
      </w:r>
    </w:p>
    <w:p w14:paraId="71C047A8" w14:textId="3EF5FC21" w:rsidR="00D2612B" w:rsidRPr="00EA4EAE" w:rsidRDefault="00D2612B" w:rsidP="00D2612B">
      <w:pPr>
        <w:pStyle w:val="ListParagraph"/>
        <w:numPr>
          <w:ilvl w:val="0"/>
          <w:numId w:val="31"/>
        </w:numPr>
        <w:spacing w:line="240" w:lineRule="auto"/>
        <w:rPr>
          <w:rFonts w:ascii="Times New Roman" w:hAnsi="Times New Roman" w:cs="Times New Roman"/>
          <w:color w:val="EE0000"/>
          <w:sz w:val="24"/>
          <w:szCs w:val="24"/>
        </w:rPr>
      </w:pPr>
      <w:r w:rsidRPr="00EA4EAE">
        <w:rPr>
          <w:rFonts w:ascii="Times New Roman" w:hAnsi="Times New Roman" w:cs="Times New Roman"/>
          <w:sz w:val="24"/>
          <w:szCs w:val="24"/>
        </w:rPr>
        <w:t>Приликом конструкције електричних стубова за транспорт произведене електричне</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енергије до предвићене трафо станице, ради спречавања слектрокуције строго</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заштићених врста птица које користе конзоле стубова за задржавање, изолаторе</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конструисати на начин да буду окренути ка тлу (висећи), односно, уколико се</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 xml:space="preserve">користе усправни изолатори, почетни део </w:t>
      </w:r>
      <w:r w:rsidR="008845C1" w:rsidRPr="00EA4EAE">
        <w:rPr>
          <w:rFonts w:ascii="Times New Roman" w:hAnsi="Times New Roman" w:cs="Times New Roman"/>
          <w:sz w:val="24"/>
          <w:szCs w:val="24"/>
          <w:lang w:val="sr-Cyrl-RS"/>
        </w:rPr>
        <w:t>е</w:t>
      </w:r>
      <w:r w:rsidRPr="00EA4EAE">
        <w:rPr>
          <w:rFonts w:ascii="Times New Roman" w:hAnsi="Times New Roman" w:cs="Times New Roman"/>
          <w:sz w:val="24"/>
          <w:szCs w:val="24"/>
        </w:rPr>
        <w:t>лектричних жица на удањености од</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 xml:space="preserve">изолатора од 300 </w:t>
      </w:r>
      <w:r w:rsidR="008845C1" w:rsidRPr="00EA4EAE">
        <w:rPr>
          <w:rFonts w:ascii="Times New Roman" w:hAnsi="Times New Roman" w:cs="Times New Roman"/>
          <w:sz w:val="24"/>
          <w:szCs w:val="24"/>
          <w:lang w:val="sr-Cyrl-RS"/>
        </w:rPr>
        <w:t>цм</w:t>
      </w:r>
      <w:r w:rsidRPr="00EA4EAE">
        <w:rPr>
          <w:rFonts w:ascii="Times New Roman" w:hAnsi="Times New Roman" w:cs="Times New Roman"/>
          <w:sz w:val="24"/>
          <w:szCs w:val="24"/>
        </w:rPr>
        <w:t xml:space="preserve"> у оба правца, те сам изолатор покрити пластичним покривкама</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које спречавају контакт тела птица са деловима под напоном</w:t>
      </w:r>
      <w:r w:rsidR="008845C1" w:rsidRPr="00EA4EAE">
        <w:rPr>
          <w:rFonts w:ascii="Times New Roman" w:hAnsi="Times New Roman" w:cs="Times New Roman"/>
          <w:sz w:val="24"/>
          <w:szCs w:val="24"/>
          <w:lang w:val="sr-Cyrl-RS"/>
        </w:rPr>
        <w:t>;</w:t>
      </w:r>
    </w:p>
    <w:p w14:paraId="2147E4F6" w14:textId="2159740B" w:rsidR="008845C1" w:rsidRPr="00EA4EAE" w:rsidRDefault="008845C1" w:rsidP="008845C1">
      <w:pPr>
        <w:pStyle w:val="ListParagraph"/>
        <w:numPr>
          <w:ilvl w:val="0"/>
          <w:numId w:val="31"/>
        </w:numPr>
        <w:spacing w:line="240" w:lineRule="auto"/>
        <w:rPr>
          <w:rFonts w:ascii="Times New Roman" w:hAnsi="Times New Roman" w:cs="Times New Roman"/>
          <w:sz w:val="24"/>
          <w:szCs w:val="24"/>
        </w:rPr>
      </w:pPr>
      <w:r w:rsidRPr="00EA4EAE">
        <w:rPr>
          <w:rFonts w:ascii="Times New Roman" w:hAnsi="Times New Roman" w:cs="Times New Roman"/>
          <w:sz w:val="24"/>
          <w:szCs w:val="24"/>
        </w:rPr>
        <w:t>Отпад настао услед изградње соларне слектране и пратећих садржаја мора бити</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привремено складиштен на прописан начин до његовог коначног збрињавања, а у</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складу са чл. 3. Закона о управљању отпадом (Сл. гласник РС“, бр. 36/2009,</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88/2010, 14/2016, 95/2018 - др. закон и 35/2023), према коме се управљање отпадом</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врши на начин којим се обезбеђује контрола и примена мера смањења: а) загађења</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вода, ваздуха и земљишта; 6) опасности по биљни и животињски свет: в) опасности</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од настајања удеса, експлозија или пожара; г) негативних утицаја на пределе и</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природна добра посебних вредности; д) нивоа буке и непријатних мириса;</w:t>
      </w:r>
    </w:p>
    <w:p w14:paraId="5B25862E" w14:textId="3F5DB93B" w:rsidR="008845C1" w:rsidRPr="00EA4EAE" w:rsidRDefault="002E36F6" w:rsidP="002E36F6">
      <w:pPr>
        <w:pStyle w:val="ListParagraph"/>
        <w:numPr>
          <w:ilvl w:val="0"/>
          <w:numId w:val="31"/>
        </w:numPr>
        <w:spacing w:line="240" w:lineRule="auto"/>
        <w:rPr>
          <w:rFonts w:ascii="Times New Roman" w:hAnsi="Times New Roman" w:cs="Times New Roman"/>
          <w:sz w:val="24"/>
          <w:szCs w:val="24"/>
        </w:rPr>
      </w:pPr>
      <w:r w:rsidRPr="00EA4EAE">
        <w:rPr>
          <w:rFonts w:ascii="Times New Roman" w:hAnsi="Times New Roman" w:cs="Times New Roman"/>
          <w:sz w:val="24"/>
          <w:szCs w:val="24"/>
        </w:rPr>
        <w:t>Приликом изградње мазиво и гориво потребно за снабдевање механизације је</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неопходно транспортовати, депоновати (чувати) и њиме руковати поштујући мере</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заштите прописане законском регулативом која се односи на опасне материје. У</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случају изливања опасних материја (гориво, машинска и друга уља), загађени слој</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земљишта мора се отклонити и исти ставити у амбалажу која се може празнити</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 xml:space="preserve">само на, за ту сврху, предвиђеној депонији. На </w:t>
      </w:r>
      <w:r w:rsidRPr="00EA4EAE">
        <w:rPr>
          <w:rFonts w:ascii="Times New Roman" w:hAnsi="Times New Roman" w:cs="Times New Roman"/>
          <w:sz w:val="24"/>
          <w:szCs w:val="24"/>
          <w:lang w:val="sr-Cyrl-RS"/>
        </w:rPr>
        <w:t>м</w:t>
      </w:r>
      <w:r w:rsidRPr="00EA4EAE">
        <w:rPr>
          <w:rFonts w:ascii="Times New Roman" w:hAnsi="Times New Roman" w:cs="Times New Roman"/>
          <w:sz w:val="24"/>
          <w:szCs w:val="24"/>
        </w:rPr>
        <w:t xml:space="preserve">есту акцидента нанети </w:t>
      </w:r>
      <w:r w:rsidRPr="00EA4EAE">
        <w:rPr>
          <w:rFonts w:ascii="Times New Roman" w:hAnsi="Times New Roman" w:cs="Times New Roman"/>
          <w:sz w:val="24"/>
          <w:szCs w:val="24"/>
          <w:lang w:val="sr-Cyrl-RS"/>
        </w:rPr>
        <w:t>нови</w:t>
      </w:r>
      <w:r w:rsidRPr="00EA4EAE">
        <w:rPr>
          <w:rFonts w:ascii="Times New Roman" w:hAnsi="Times New Roman" w:cs="Times New Roman"/>
          <w:sz w:val="24"/>
          <w:szCs w:val="24"/>
        </w:rPr>
        <w:t>,</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незагађени слој земљишта:</w:t>
      </w:r>
    </w:p>
    <w:p w14:paraId="734FD950" w14:textId="616E22B4" w:rsidR="000F7247" w:rsidRPr="00EA4EAE" w:rsidRDefault="000F7247" w:rsidP="000F7247">
      <w:pPr>
        <w:pStyle w:val="ListParagraph"/>
        <w:numPr>
          <w:ilvl w:val="0"/>
          <w:numId w:val="31"/>
        </w:numPr>
        <w:spacing w:line="240" w:lineRule="auto"/>
        <w:rPr>
          <w:rFonts w:ascii="Times New Roman" w:hAnsi="Times New Roman" w:cs="Times New Roman"/>
          <w:sz w:val="24"/>
          <w:szCs w:val="24"/>
        </w:rPr>
      </w:pPr>
      <w:r w:rsidRPr="00EA4EAE">
        <w:rPr>
          <w:rFonts w:ascii="Times New Roman" w:hAnsi="Times New Roman" w:cs="Times New Roman"/>
          <w:sz w:val="24"/>
          <w:szCs w:val="24"/>
        </w:rPr>
        <w:t>Планирати примену одговарајућих мера за очување пољопривредног земљишта у</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 xml:space="preserve">окружењу предметног простора у складу са чланом 16. Закона </w:t>
      </w:r>
      <w:r w:rsidRPr="00EA4EAE">
        <w:rPr>
          <w:rFonts w:ascii="Times New Roman" w:hAnsi="Times New Roman" w:cs="Times New Roman"/>
          <w:sz w:val="24"/>
          <w:szCs w:val="24"/>
          <w:lang w:val="sr-Cyrl-RS"/>
        </w:rPr>
        <w:t>о</w:t>
      </w:r>
      <w:r w:rsidRPr="00EA4EAE">
        <w:rPr>
          <w:rFonts w:ascii="Times New Roman" w:hAnsi="Times New Roman" w:cs="Times New Roman"/>
          <w:sz w:val="24"/>
          <w:szCs w:val="24"/>
        </w:rPr>
        <w:t xml:space="preserve"> пољопривредном</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 xml:space="preserve">земљишту (Сл. гласник РС“, бр. 62/2006, 65/2008 </w:t>
      </w:r>
      <w:r w:rsidRPr="00EA4EAE">
        <w:rPr>
          <w:rFonts w:ascii="Times New Roman" w:hAnsi="Times New Roman" w:cs="Times New Roman"/>
          <w:sz w:val="24"/>
          <w:szCs w:val="24"/>
          <w:lang w:val="sr-Cyrl-RS"/>
        </w:rPr>
        <w:t>-</w:t>
      </w:r>
      <w:proofErr w:type="spellStart"/>
      <w:r w:rsidRPr="00EA4EAE">
        <w:rPr>
          <w:rFonts w:ascii="Times New Roman" w:hAnsi="Times New Roman" w:cs="Times New Roman"/>
          <w:sz w:val="24"/>
          <w:szCs w:val="24"/>
          <w:lang w:val="sr-Cyrl-RS"/>
        </w:rPr>
        <w:t>др.закон</w:t>
      </w:r>
      <w:proofErr w:type="spellEnd"/>
      <w:r w:rsidRPr="00EA4EAE">
        <w:rPr>
          <w:rFonts w:ascii="Times New Roman" w:hAnsi="Times New Roman" w:cs="Times New Roman"/>
          <w:sz w:val="24"/>
          <w:szCs w:val="24"/>
        </w:rPr>
        <w:t>, 41/2009, 112/2015</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 xml:space="preserve">80/2017 и 95/2018 </w:t>
      </w:r>
      <w:r w:rsidRPr="00EA4EAE">
        <w:rPr>
          <w:rFonts w:ascii="Times New Roman" w:hAnsi="Times New Roman" w:cs="Times New Roman"/>
          <w:sz w:val="24"/>
          <w:szCs w:val="24"/>
          <w:lang w:val="sr-Cyrl-RS"/>
        </w:rPr>
        <w:t>-</w:t>
      </w:r>
      <w:r w:rsidRPr="00EA4EAE">
        <w:rPr>
          <w:rFonts w:ascii="Times New Roman" w:hAnsi="Times New Roman" w:cs="Times New Roman"/>
          <w:sz w:val="24"/>
          <w:szCs w:val="24"/>
        </w:rPr>
        <w:t xml:space="preserve"> др. закон), који се односи на забрану испуштања и одлагања</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опасних и штетних материја на пољопривредном земљишту и у каналима за</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одводњавање и наводњавање, као и поштовањем осталих мера за заштиту</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земљишта од деградације;</w:t>
      </w:r>
    </w:p>
    <w:p w14:paraId="734FC74F" w14:textId="2A6B4CD6" w:rsidR="009F6251" w:rsidRPr="00EA4EAE" w:rsidRDefault="009F6251" w:rsidP="009F6251">
      <w:pPr>
        <w:pStyle w:val="ListParagraph"/>
        <w:numPr>
          <w:ilvl w:val="0"/>
          <w:numId w:val="31"/>
        </w:numPr>
        <w:spacing w:line="240" w:lineRule="auto"/>
        <w:rPr>
          <w:rFonts w:ascii="Times New Roman" w:hAnsi="Times New Roman" w:cs="Times New Roman"/>
          <w:sz w:val="24"/>
          <w:szCs w:val="24"/>
        </w:rPr>
      </w:pPr>
      <w:r w:rsidRPr="00EA4EAE">
        <w:rPr>
          <w:rFonts w:ascii="Times New Roman" w:hAnsi="Times New Roman" w:cs="Times New Roman"/>
          <w:sz w:val="24"/>
          <w:szCs w:val="24"/>
        </w:rPr>
        <w:t>Уколико се у току радова наиђе на Геолошка или палеонтолошка документа</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(фосили, минерали, кристали и др.) која би могла представљати заштићену</w:t>
      </w:r>
      <w:r w:rsidRPr="00EA4EAE">
        <w:rPr>
          <w:rFonts w:ascii="Times New Roman" w:hAnsi="Times New Roman" w:cs="Times New Roman"/>
          <w:sz w:val="24"/>
          <w:szCs w:val="24"/>
          <w:lang w:val="sr-Cyrl-RS"/>
        </w:rPr>
        <w:t xml:space="preserve"> </w:t>
      </w:r>
      <w:r w:rsidRPr="00EA4EAE">
        <w:rPr>
          <w:rFonts w:ascii="Times New Roman" w:hAnsi="Times New Roman" w:cs="Times New Roman"/>
          <w:sz w:val="24"/>
          <w:szCs w:val="24"/>
        </w:rPr>
        <w:t>природну вредност, налазач је дужан да их пријави Министарству заштите животне</w:t>
      </w:r>
      <w:r w:rsidRPr="00EA4EAE">
        <w:rPr>
          <w:rFonts w:ascii="Times New Roman" w:hAnsi="Times New Roman" w:cs="Times New Roman"/>
          <w:sz w:val="24"/>
          <w:szCs w:val="24"/>
          <w:lang w:val="sr-Cyrl-RS"/>
        </w:rPr>
        <w:t xml:space="preserve"> у року од 8 дана проналаска и предузме мере од уништења, оштећивања или крађе до доласка овлашћеног лица.</w:t>
      </w:r>
    </w:p>
    <w:p w14:paraId="156FF6D5" w14:textId="3BF55063" w:rsidR="00DA2390" w:rsidRDefault="00DA2390" w:rsidP="00802BC1">
      <w:pPr>
        <w:rPr>
          <w:rFonts w:ascii="Times New Roman" w:hAnsi="Times New Roman" w:cs="Times New Roman"/>
          <w:b/>
          <w:bCs/>
          <w:sz w:val="24"/>
          <w:szCs w:val="24"/>
          <w:lang w:val="sr-Cyrl-RS" w:eastAsia="zh-CN"/>
        </w:rPr>
      </w:pPr>
    </w:p>
    <w:p w14:paraId="02154DA9" w14:textId="7F8813AA" w:rsidR="00802BC1" w:rsidRPr="00EA4EAE" w:rsidRDefault="00802BC1" w:rsidP="00802BC1">
      <w:pPr>
        <w:rPr>
          <w:rFonts w:ascii="Times New Roman" w:hAnsi="Times New Roman" w:cs="Times New Roman"/>
          <w:b/>
          <w:bCs/>
          <w:sz w:val="24"/>
          <w:szCs w:val="24"/>
          <w:lang w:val="sr-Cyrl-RS" w:eastAsia="zh-CN"/>
        </w:rPr>
      </w:pPr>
      <w:r w:rsidRPr="00EA4EAE">
        <w:rPr>
          <w:rFonts w:ascii="Times New Roman" w:hAnsi="Times New Roman" w:cs="Times New Roman"/>
          <w:b/>
          <w:bCs/>
          <w:sz w:val="24"/>
          <w:szCs w:val="24"/>
          <w:lang w:val="sr-Cyrl-RS" w:eastAsia="zh-CN"/>
        </w:rPr>
        <w:t xml:space="preserve">9.2. </w:t>
      </w:r>
      <w:r w:rsidR="00DA2390" w:rsidRPr="00EA4EAE">
        <w:rPr>
          <w:rFonts w:ascii="Times New Roman" w:hAnsi="Times New Roman" w:cs="Times New Roman"/>
          <w:b/>
          <w:bCs/>
          <w:sz w:val="24"/>
          <w:szCs w:val="24"/>
          <w:lang w:val="sr-Cyrl-RS" w:eastAsia="zh-CN"/>
        </w:rPr>
        <w:t>НЕПОКРЕТНА КУЛТУРНА ДОБРА</w:t>
      </w:r>
    </w:p>
    <w:p w14:paraId="5FBB2266" w14:textId="77777777" w:rsidR="00EA4EAE" w:rsidRPr="00EA4EAE" w:rsidRDefault="00EA4EAE" w:rsidP="00EA4EAE">
      <w:pPr>
        <w:jc w:val="both"/>
        <w:rPr>
          <w:rFonts w:ascii="Times New Roman" w:hAnsi="Times New Roman" w:cs="Times New Roman"/>
          <w:sz w:val="24"/>
          <w:szCs w:val="24"/>
          <w:lang w:val="sr-Cyrl-RS" w:eastAsia="zh-CN"/>
        </w:rPr>
      </w:pPr>
      <w:r w:rsidRPr="00EA4EAE">
        <w:rPr>
          <w:rFonts w:ascii="Times New Roman" w:hAnsi="Times New Roman" w:cs="Times New Roman"/>
          <w:sz w:val="24"/>
          <w:szCs w:val="24"/>
          <w:lang w:val="sr-Cyrl-RS" w:eastAsia="zh-CN"/>
        </w:rPr>
        <w:t>УСЛОВЕ И МЕРЕ ТЕХНИЧКЕ ЗАШТИТЕ</w:t>
      </w:r>
    </w:p>
    <w:p w14:paraId="3D0E05F6" w14:textId="5A33D6A4" w:rsidR="00EA4EAE" w:rsidRPr="00EA4EAE" w:rsidRDefault="00EA4EAE" w:rsidP="00EA4EAE">
      <w:pPr>
        <w:jc w:val="both"/>
        <w:rPr>
          <w:rFonts w:ascii="Times New Roman" w:hAnsi="Times New Roman" w:cs="Times New Roman"/>
          <w:sz w:val="24"/>
          <w:szCs w:val="24"/>
          <w:lang w:val="sr-Cyrl-RS" w:eastAsia="zh-CN"/>
        </w:rPr>
      </w:pPr>
      <w:r w:rsidRPr="00EA4EAE">
        <w:rPr>
          <w:rFonts w:ascii="Times New Roman" w:hAnsi="Times New Roman" w:cs="Times New Roman"/>
          <w:sz w:val="24"/>
          <w:szCs w:val="24"/>
          <w:lang w:val="sr-Cyrl-RS" w:eastAsia="zh-CN"/>
        </w:rPr>
        <w:t>АРХЕОЛОГИЈА</w:t>
      </w:r>
    </w:p>
    <w:p w14:paraId="1C272906" w14:textId="0D3637E6" w:rsidR="00EA4EAE" w:rsidRPr="00EA4EAE" w:rsidRDefault="00EA4EAE" w:rsidP="00EA4EAE">
      <w:pPr>
        <w:jc w:val="both"/>
        <w:rPr>
          <w:rFonts w:ascii="Times New Roman" w:hAnsi="Times New Roman" w:cs="Times New Roman"/>
          <w:sz w:val="24"/>
          <w:szCs w:val="24"/>
          <w:lang w:val="sr-Cyrl-RS" w:eastAsia="zh-CN"/>
        </w:rPr>
      </w:pPr>
      <w:r w:rsidRPr="00EA4EAE">
        <w:rPr>
          <w:rFonts w:ascii="Times New Roman" w:hAnsi="Times New Roman" w:cs="Times New Roman"/>
          <w:sz w:val="24"/>
          <w:szCs w:val="24"/>
          <w:lang w:val="sr-Cyrl-RS" w:eastAsia="zh-CN"/>
        </w:rPr>
        <w:t>-  Обавезан је археолошки надзор (праћење земљаних радова) приликом извођења земљаних радова на изградњи соларне електране на катастарској парцели 80461 К.О. Шид, од стране стручне службе овог Завода:</w:t>
      </w:r>
    </w:p>
    <w:p w14:paraId="4691246F" w14:textId="3F8D6E98" w:rsidR="00EA4EAE" w:rsidRPr="00EA4EAE" w:rsidRDefault="00EA4EAE" w:rsidP="00EA4EAE">
      <w:pPr>
        <w:jc w:val="both"/>
        <w:rPr>
          <w:rFonts w:ascii="Times New Roman" w:hAnsi="Times New Roman" w:cs="Times New Roman"/>
          <w:sz w:val="24"/>
          <w:szCs w:val="24"/>
          <w:lang w:val="sr-Cyrl-RS" w:eastAsia="zh-CN"/>
        </w:rPr>
      </w:pPr>
      <w:r w:rsidRPr="00EA4EAE">
        <w:rPr>
          <w:rFonts w:ascii="Times New Roman" w:hAnsi="Times New Roman" w:cs="Times New Roman"/>
          <w:sz w:val="24"/>
          <w:szCs w:val="24"/>
          <w:lang w:val="sr-Cyrl-RS" w:eastAsia="zh-CN"/>
        </w:rPr>
        <w:t>- Ако се у току извођења радова наиђе на археолошка налазишта или археолошке предмете извођач радова је дужан да одмах, без одлагања прекине радове и о томе обавести Завод за заштиту споменика културе у Сремској Митровици, као и да предузме мере да се налаз не уништи и не оштети и да се сачува на месту и у положају у коме је откривен, у складу са чланом 109. став 1. Закона о културним добрима;</w:t>
      </w:r>
    </w:p>
    <w:p w14:paraId="7E7D1866" w14:textId="53E2793F" w:rsidR="00EA4EAE" w:rsidRPr="00EA4EAE" w:rsidRDefault="00EA4EAE" w:rsidP="00EA4EAE">
      <w:pPr>
        <w:jc w:val="both"/>
        <w:rPr>
          <w:rFonts w:ascii="Times New Roman" w:hAnsi="Times New Roman" w:cs="Times New Roman"/>
          <w:sz w:val="24"/>
          <w:szCs w:val="24"/>
          <w:lang w:val="sr-Cyrl-RS" w:eastAsia="zh-CN"/>
        </w:rPr>
      </w:pPr>
      <w:r w:rsidRPr="00EA4EAE">
        <w:rPr>
          <w:rFonts w:ascii="Times New Roman" w:hAnsi="Times New Roman" w:cs="Times New Roman"/>
          <w:sz w:val="24"/>
          <w:szCs w:val="24"/>
          <w:lang w:val="sr-Cyrl-RS" w:eastAsia="zh-CN"/>
        </w:rPr>
        <w:t>- Инвеститор је у обавези да уколико наиђе на археолошка налазишта или археолошке предмете од изузетног значаја обустави радове и обезбеди средства ради археолошких истраживања локације;</w:t>
      </w:r>
    </w:p>
    <w:p w14:paraId="2D9EB189" w14:textId="4752EC99" w:rsidR="00EA4EAE" w:rsidRPr="00EA4EAE" w:rsidRDefault="00EA4EAE" w:rsidP="00EA4EAE">
      <w:pPr>
        <w:jc w:val="both"/>
        <w:rPr>
          <w:rFonts w:ascii="Times New Roman" w:hAnsi="Times New Roman" w:cs="Times New Roman"/>
          <w:sz w:val="24"/>
          <w:szCs w:val="24"/>
          <w:lang w:val="sr-Cyrl-RS" w:eastAsia="zh-CN"/>
        </w:rPr>
      </w:pPr>
      <w:r w:rsidRPr="00EA4EAE">
        <w:rPr>
          <w:rFonts w:ascii="Times New Roman" w:hAnsi="Times New Roman" w:cs="Times New Roman"/>
          <w:sz w:val="24"/>
          <w:szCs w:val="24"/>
          <w:lang w:val="sr-Cyrl-RS" w:eastAsia="zh-CN"/>
        </w:rPr>
        <w:t>- Инвеститор је дужан да обезбеди средстава према предрачуну за археолошки надзор, у складу са чланом 110. став 1. Закона о културним добрима.</w:t>
      </w:r>
    </w:p>
    <w:p w14:paraId="77B2C469" w14:textId="3AE1D5F8" w:rsidR="00802BC1" w:rsidRDefault="00EA4EAE" w:rsidP="00EA4EAE">
      <w:pPr>
        <w:jc w:val="both"/>
        <w:rPr>
          <w:rFonts w:ascii="Times New Roman" w:hAnsi="Times New Roman" w:cs="Times New Roman"/>
          <w:sz w:val="24"/>
          <w:szCs w:val="24"/>
          <w:lang w:val="sr-Cyrl-RS" w:eastAsia="zh-CN"/>
        </w:rPr>
      </w:pPr>
      <w:r w:rsidRPr="00EA4EAE">
        <w:rPr>
          <w:rFonts w:ascii="Times New Roman" w:hAnsi="Times New Roman" w:cs="Times New Roman"/>
          <w:sz w:val="24"/>
          <w:szCs w:val="24"/>
          <w:lang w:val="sr-Cyrl-RS" w:eastAsia="zh-CN"/>
        </w:rPr>
        <w:t>-  Обавезује се Инвеститор да Заводу за заштиту споменика културе Сремска Митровица обавезно достави израђен УП са урбанистичко-архитектонском разрадом локације планиране за изградњу соларне електране на кат. Парцели 80461 К.О. Шид, у Шиду на мишљење. Приликом издавања мишљења биће закључен Уговор између Инвеститора и Завода, којим се регулишу трошкови археолошког надзора над извођењем земљаних радова приликом изградње соларне електране, на наведеној парцели.</w:t>
      </w:r>
    </w:p>
    <w:p w14:paraId="23268509" w14:textId="4DB813AE" w:rsidR="000339CA" w:rsidRPr="00EA4EAE" w:rsidRDefault="000339CA" w:rsidP="000339CA">
      <w:pPr>
        <w:jc w:val="both"/>
        <w:rPr>
          <w:rFonts w:ascii="Times New Roman" w:hAnsi="Times New Roman" w:cs="Times New Roman"/>
          <w:sz w:val="24"/>
          <w:szCs w:val="24"/>
          <w:lang w:val="sr-Cyrl-RS" w:eastAsia="zh-CN"/>
        </w:rPr>
      </w:pPr>
      <w:r w:rsidRPr="000339CA">
        <w:rPr>
          <w:rFonts w:ascii="Times New Roman" w:hAnsi="Times New Roman" w:cs="Times New Roman"/>
          <w:sz w:val="24"/>
          <w:szCs w:val="24"/>
          <w:lang w:val="sr-Cyrl-RS" w:eastAsia="zh-CN"/>
        </w:rPr>
        <w:t>Забрањују се све врсте радова којима се доводи у питање и нарушава статичка</w:t>
      </w:r>
      <w:r>
        <w:rPr>
          <w:rFonts w:ascii="Times New Roman" w:hAnsi="Times New Roman" w:cs="Times New Roman"/>
          <w:sz w:val="24"/>
          <w:szCs w:val="24"/>
          <w:lang w:val="sr-Cyrl-RS" w:eastAsia="zh-CN"/>
        </w:rPr>
        <w:t xml:space="preserve"> </w:t>
      </w:r>
      <w:r w:rsidRPr="000339CA">
        <w:rPr>
          <w:rFonts w:ascii="Times New Roman" w:hAnsi="Times New Roman" w:cs="Times New Roman"/>
          <w:sz w:val="24"/>
          <w:szCs w:val="24"/>
          <w:lang w:val="sr-Cyrl-RS" w:eastAsia="zh-CN"/>
        </w:rPr>
        <w:t>стабилност објеката хладњаче на катастарској парцели 8046/1 К.О. Шид и</w:t>
      </w:r>
      <w:r>
        <w:rPr>
          <w:rFonts w:ascii="Times New Roman" w:hAnsi="Times New Roman" w:cs="Times New Roman"/>
          <w:sz w:val="24"/>
          <w:szCs w:val="24"/>
          <w:lang w:val="sr-Cyrl-RS" w:eastAsia="zh-CN"/>
        </w:rPr>
        <w:t xml:space="preserve"> </w:t>
      </w:r>
      <w:r w:rsidRPr="000339CA">
        <w:rPr>
          <w:rFonts w:ascii="Times New Roman" w:hAnsi="Times New Roman" w:cs="Times New Roman"/>
          <w:sz w:val="24"/>
          <w:szCs w:val="24"/>
          <w:lang w:val="sr-Cyrl-RS" w:eastAsia="zh-CN"/>
        </w:rPr>
        <w:t>евентуалних објеката на суседним катастарским парцелама које се непосредно</w:t>
      </w:r>
      <w:r>
        <w:rPr>
          <w:rFonts w:ascii="Times New Roman" w:hAnsi="Times New Roman" w:cs="Times New Roman"/>
          <w:sz w:val="24"/>
          <w:szCs w:val="24"/>
          <w:lang w:val="sr-Cyrl-RS" w:eastAsia="zh-CN"/>
        </w:rPr>
        <w:t xml:space="preserve"> </w:t>
      </w:r>
      <w:r w:rsidRPr="000339CA">
        <w:rPr>
          <w:rFonts w:ascii="Times New Roman" w:hAnsi="Times New Roman" w:cs="Times New Roman"/>
          <w:sz w:val="24"/>
          <w:szCs w:val="24"/>
          <w:lang w:val="sr-Cyrl-RS" w:eastAsia="zh-CN"/>
        </w:rPr>
        <w:t>граниче са наведеном парцелом.</w:t>
      </w:r>
    </w:p>
    <w:p w14:paraId="26E45340" w14:textId="77777777" w:rsidR="00EA4EAE" w:rsidRPr="00802BC1" w:rsidRDefault="00EA4EAE" w:rsidP="00802BC1">
      <w:pPr>
        <w:rPr>
          <w:lang w:val="sr-Cyrl-RS" w:eastAsia="zh-CN"/>
        </w:rPr>
      </w:pPr>
    </w:p>
    <w:p w14:paraId="767176D0" w14:textId="513B7AFD" w:rsidR="00895450" w:rsidRPr="00BE6EAA" w:rsidRDefault="00895450" w:rsidP="00BE6EAA">
      <w:pPr>
        <w:pBdr>
          <w:bottom w:val="dotted" w:sz="4" w:space="1" w:color="auto"/>
        </w:pBdr>
        <w:suppressAutoHyphens/>
        <w:spacing w:after="0" w:line="240" w:lineRule="auto"/>
        <w:ind w:left="75"/>
        <w:rPr>
          <w:rFonts w:ascii="Times New Roman" w:eastAsia="Times New Roman" w:hAnsi="Times New Roman" w:cs="Times New Roman"/>
          <w:sz w:val="36"/>
          <w:szCs w:val="36"/>
          <w:lang w:val="sr-Cyrl-RS" w:eastAsia="zh-CN"/>
        </w:rPr>
      </w:pPr>
      <w:r w:rsidRPr="00BE6EAA">
        <w:rPr>
          <w:rFonts w:ascii="Times New Roman" w:eastAsia="Times New Roman" w:hAnsi="Times New Roman" w:cs="Times New Roman"/>
          <w:b/>
          <w:sz w:val="36"/>
          <w:szCs w:val="36"/>
          <w:lang w:val="sr-Cyrl-RS" w:eastAsia="zh-CN"/>
        </w:rPr>
        <w:t xml:space="preserve">10. ТЕХНИЧКИ ОПИС ОБЈЕКТА </w:t>
      </w:r>
    </w:p>
    <w:p w14:paraId="170F3EB5" w14:textId="77777777" w:rsidR="00BE6EAA" w:rsidRDefault="00BE6EAA" w:rsidP="00BE6EAA">
      <w:pPr>
        <w:suppressAutoHyphens/>
        <w:spacing w:after="0" w:line="240" w:lineRule="auto"/>
        <w:rPr>
          <w:rFonts w:ascii="Times New Roman" w:eastAsia="Times New Roman" w:hAnsi="Times New Roman" w:cs="Times New Roman"/>
          <w:color w:val="FF0000"/>
          <w:sz w:val="24"/>
          <w:szCs w:val="24"/>
          <w:lang w:val="sr-Cyrl-RS"/>
        </w:rPr>
      </w:pPr>
    </w:p>
    <w:p w14:paraId="42405CB6" w14:textId="70738B3D" w:rsidR="00BE6EAA" w:rsidRPr="0052765C" w:rsidRDefault="00BE6EAA" w:rsidP="00BE6EAA">
      <w:pPr>
        <w:suppressAutoHyphens/>
        <w:spacing w:after="0" w:line="240" w:lineRule="auto"/>
        <w:rPr>
          <w:rFonts w:ascii="Times New Roman" w:eastAsia="Times New Roman" w:hAnsi="Times New Roman" w:cs="Times New Roman"/>
          <w:sz w:val="24"/>
          <w:szCs w:val="24"/>
          <w:lang w:val="sr-Cyrl-RS"/>
        </w:rPr>
      </w:pPr>
      <w:r w:rsidRPr="00BE6EAA">
        <w:rPr>
          <w:rFonts w:ascii="Times New Roman" w:eastAsia="Times New Roman" w:hAnsi="Times New Roman" w:cs="Times New Roman"/>
          <w:sz w:val="24"/>
          <w:szCs w:val="24"/>
          <w:lang w:val="sr-Cyrl-RS"/>
        </w:rPr>
        <w:t xml:space="preserve">Намена овог објекта је постројење за производњу електричне енергије. Произведена електрична енергија у  електрани биће испоручена у локалну дистрибутивну мрежу на напонски ниво </w:t>
      </w:r>
      <w:r w:rsidRPr="0052765C">
        <w:rPr>
          <w:rFonts w:ascii="Times New Roman" w:eastAsia="Times New Roman" w:hAnsi="Times New Roman" w:cs="Times New Roman"/>
          <w:sz w:val="24"/>
          <w:szCs w:val="24"/>
          <w:lang w:val="sr-Cyrl-RS"/>
        </w:rPr>
        <w:t xml:space="preserve">20 </w:t>
      </w:r>
      <w:proofErr w:type="spellStart"/>
      <w:r w:rsidRPr="0052765C">
        <w:rPr>
          <w:rFonts w:ascii="Times New Roman" w:eastAsia="Times New Roman" w:hAnsi="Times New Roman" w:cs="Times New Roman"/>
          <w:sz w:val="24"/>
          <w:szCs w:val="24"/>
          <w:lang w:val="sr-Cyrl-RS"/>
        </w:rPr>
        <w:t>kV</w:t>
      </w:r>
      <w:proofErr w:type="spellEnd"/>
      <w:r w:rsidRPr="0052765C">
        <w:rPr>
          <w:rFonts w:ascii="Times New Roman" w:eastAsia="Times New Roman" w:hAnsi="Times New Roman" w:cs="Times New Roman"/>
          <w:sz w:val="24"/>
          <w:szCs w:val="24"/>
          <w:lang w:val="sr-Cyrl-RS"/>
        </w:rPr>
        <w:t xml:space="preserve">, 50 </w:t>
      </w:r>
      <w:proofErr w:type="spellStart"/>
      <w:r w:rsidRPr="0052765C">
        <w:rPr>
          <w:rFonts w:ascii="Times New Roman" w:eastAsia="Times New Roman" w:hAnsi="Times New Roman" w:cs="Times New Roman"/>
          <w:sz w:val="24"/>
          <w:szCs w:val="24"/>
          <w:lang w:val="sr-Cyrl-RS"/>
        </w:rPr>
        <w:t>Hz</w:t>
      </w:r>
      <w:proofErr w:type="spellEnd"/>
      <w:r w:rsidRPr="0052765C">
        <w:rPr>
          <w:rFonts w:ascii="Times New Roman" w:eastAsia="Times New Roman" w:hAnsi="Times New Roman" w:cs="Times New Roman"/>
          <w:sz w:val="24"/>
          <w:szCs w:val="24"/>
          <w:lang w:val="sr-Cyrl-RS"/>
        </w:rPr>
        <w:t xml:space="preserve">, преко постојеће трафостанице, разводног постројења (RP) 20 </w:t>
      </w:r>
      <w:proofErr w:type="spellStart"/>
      <w:r w:rsidRPr="0052765C">
        <w:rPr>
          <w:rFonts w:ascii="Times New Roman" w:eastAsia="Times New Roman" w:hAnsi="Times New Roman" w:cs="Times New Roman"/>
          <w:sz w:val="24"/>
          <w:szCs w:val="24"/>
          <w:lang w:val="sr-Cyrl-RS"/>
        </w:rPr>
        <w:t>kV</w:t>
      </w:r>
      <w:proofErr w:type="spellEnd"/>
      <w:r w:rsidRPr="0052765C">
        <w:rPr>
          <w:rFonts w:ascii="Times New Roman" w:eastAsia="Times New Roman" w:hAnsi="Times New Roman" w:cs="Times New Roman"/>
          <w:sz w:val="24"/>
          <w:szCs w:val="24"/>
          <w:lang w:val="sr-Cyrl-RS"/>
        </w:rPr>
        <w:t xml:space="preserve"> и прикључног вода на постојећи далековод TS 110/20/ </w:t>
      </w:r>
      <w:proofErr w:type="spellStart"/>
      <w:r w:rsidRPr="0052765C">
        <w:rPr>
          <w:rFonts w:ascii="Times New Roman" w:eastAsia="Times New Roman" w:hAnsi="Times New Roman" w:cs="Times New Roman"/>
          <w:sz w:val="24"/>
          <w:szCs w:val="24"/>
          <w:lang w:val="sr-Cyrl-RS"/>
        </w:rPr>
        <w:t>kV</w:t>
      </w:r>
      <w:proofErr w:type="spellEnd"/>
      <w:r w:rsidRPr="0052765C">
        <w:rPr>
          <w:rFonts w:ascii="Times New Roman" w:eastAsia="Times New Roman" w:hAnsi="Times New Roman" w:cs="Times New Roman"/>
          <w:sz w:val="24"/>
          <w:szCs w:val="24"/>
          <w:lang w:val="sr-Cyrl-RS"/>
        </w:rPr>
        <w:t>/</w:t>
      </w:r>
      <w:proofErr w:type="spellStart"/>
      <w:r w:rsidRPr="0052765C">
        <w:rPr>
          <w:rFonts w:ascii="Times New Roman" w:eastAsia="Times New Roman" w:hAnsi="Times New Roman" w:cs="Times New Roman"/>
          <w:sz w:val="24"/>
          <w:szCs w:val="24"/>
          <w:lang w:val="sr-Cyrl-RS"/>
        </w:rPr>
        <w:t>kV</w:t>
      </w:r>
      <w:proofErr w:type="spellEnd"/>
      <w:r w:rsidRPr="0052765C">
        <w:rPr>
          <w:rFonts w:ascii="Times New Roman" w:eastAsia="Times New Roman" w:hAnsi="Times New Roman" w:cs="Times New Roman"/>
          <w:sz w:val="24"/>
          <w:szCs w:val="24"/>
          <w:lang w:val="sr-Cyrl-RS"/>
        </w:rPr>
        <w:t>.</w:t>
      </w:r>
    </w:p>
    <w:p w14:paraId="051AA379" w14:textId="69FE0610" w:rsidR="00BE6EAA" w:rsidRPr="00BE6EAA" w:rsidRDefault="00BE6EAA" w:rsidP="00BE6EAA">
      <w:pPr>
        <w:suppressAutoHyphens/>
        <w:spacing w:after="0" w:line="240" w:lineRule="auto"/>
        <w:rPr>
          <w:rFonts w:ascii="Times New Roman" w:eastAsia="Times New Roman" w:hAnsi="Times New Roman" w:cs="Times New Roman"/>
          <w:sz w:val="24"/>
          <w:szCs w:val="24"/>
          <w:lang w:val="sr-Cyrl-RS"/>
        </w:rPr>
      </w:pPr>
      <w:r w:rsidRPr="00BE6EAA">
        <w:rPr>
          <w:rFonts w:ascii="Times New Roman" w:eastAsia="Times New Roman" w:hAnsi="Times New Roman" w:cs="Times New Roman"/>
          <w:sz w:val="24"/>
          <w:szCs w:val="24"/>
          <w:lang w:val="sr-Cyrl-RS"/>
        </w:rPr>
        <w:t>Примена соларне технологије омогућава производњу “чисте” електричне енергије чиме се остварују следећи циљеви:</w:t>
      </w:r>
    </w:p>
    <w:p w14:paraId="2A8040F5" w14:textId="3844B719" w:rsidR="00BE6EAA" w:rsidRPr="00BE6EAA" w:rsidRDefault="00BE6EAA" w:rsidP="00BE6EAA">
      <w:pPr>
        <w:pStyle w:val="ListParagraph"/>
        <w:numPr>
          <w:ilvl w:val="0"/>
          <w:numId w:val="28"/>
        </w:numPr>
        <w:spacing w:line="240" w:lineRule="auto"/>
        <w:rPr>
          <w:rFonts w:ascii="Times New Roman" w:eastAsia="Times New Roman" w:hAnsi="Times New Roman" w:cs="Times New Roman"/>
          <w:sz w:val="24"/>
          <w:szCs w:val="24"/>
          <w:lang w:val="sr-Cyrl-RS"/>
        </w:rPr>
      </w:pPr>
      <w:r w:rsidRPr="00BE6EAA">
        <w:rPr>
          <w:rFonts w:ascii="Times New Roman" w:eastAsia="Times New Roman" w:hAnsi="Times New Roman" w:cs="Times New Roman"/>
          <w:sz w:val="24"/>
          <w:szCs w:val="24"/>
          <w:lang w:val="sr-Cyrl-RS"/>
        </w:rPr>
        <w:t>Производња електричне енергије без загађивања животне средине;</w:t>
      </w:r>
    </w:p>
    <w:p w14:paraId="1548B87F" w14:textId="3AAB04B7" w:rsidR="00BE6EAA" w:rsidRPr="00BE6EAA" w:rsidRDefault="00BE6EAA" w:rsidP="00BE6EAA">
      <w:pPr>
        <w:pStyle w:val="ListParagraph"/>
        <w:numPr>
          <w:ilvl w:val="0"/>
          <w:numId w:val="28"/>
        </w:numPr>
        <w:spacing w:line="240" w:lineRule="auto"/>
        <w:rPr>
          <w:rFonts w:ascii="Times New Roman" w:eastAsia="Times New Roman" w:hAnsi="Times New Roman" w:cs="Times New Roman"/>
          <w:sz w:val="24"/>
          <w:szCs w:val="24"/>
          <w:lang w:val="sr-Cyrl-RS"/>
        </w:rPr>
      </w:pPr>
      <w:r w:rsidRPr="00BE6EAA">
        <w:rPr>
          <w:rFonts w:ascii="Times New Roman" w:eastAsia="Times New Roman" w:hAnsi="Times New Roman" w:cs="Times New Roman"/>
          <w:sz w:val="24"/>
          <w:szCs w:val="24"/>
          <w:lang w:val="sr-Cyrl-RS"/>
        </w:rPr>
        <w:t>Уштеду фосилних горива;</w:t>
      </w:r>
    </w:p>
    <w:p w14:paraId="21DA8A2C" w14:textId="0CD29D06" w:rsidR="00BE6EAA" w:rsidRPr="00BE6EAA" w:rsidRDefault="00BE6EAA" w:rsidP="00BE6EAA">
      <w:pPr>
        <w:pStyle w:val="ListParagraph"/>
        <w:numPr>
          <w:ilvl w:val="0"/>
          <w:numId w:val="28"/>
        </w:numPr>
        <w:spacing w:line="240" w:lineRule="auto"/>
        <w:rPr>
          <w:rFonts w:ascii="Times New Roman" w:eastAsia="Times New Roman" w:hAnsi="Times New Roman" w:cs="Times New Roman"/>
          <w:sz w:val="24"/>
          <w:szCs w:val="24"/>
          <w:lang w:val="sr-Cyrl-RS"/>
        </w:rPr>
      </w:pPr>
      <w:r w:rsidRPr="00BE6EAA">
        <w:rPr>
          <w:rFonts w:ascii="Times New Roman" w:eastAsia="Times New Roman" w:hAnsi="Times New Roman" w:cs="Times New Roman"/>
          <w:sz w:val="24"/>
          <w:szCs w:val="24"/>
          <w:lang w:val="sr-Cyrl-RS"/>
        </w:rPr>
        <w:t>Низак ниво буке;</w:t>
      </w:r>
    </w:p>
    <w:p w14:paraId="57F39000" w14:textId="4EFF6F2F" w:rsidR="00BE6EAA" w:rsidRPr="00BE6EAA" w:rsidRDefault="00BE6EAA" w:rsidP="00BE6EAA">
      <w:pPr>
        <w:pStyle w:val="ListParagraph"/>
        <w:numPr>
          <w:ilvl w:val="0"/>
          <w:numId w:val="28"/>
        </w:numPr>
        <w:spacing w:line="240" w:lineRule="auto"/>
        <w:rPr>
          <w:rFonts w:ascii="Times New Roman" w:eastAsia="Times New Roman" w:hAnsi="Times New Roman" w:cs="Times New Roman"/>
          <w:sz w:val="24"/>
          <w:szCs w:val="24"/>
          <w:lang w:val="sr-Cyrl-RS"/>
        </w:rPr>
      </w:pPr>
      <w:r w:rsidRPr="00BE6EAA">
        <w:rPr>
          <w:rFonts w:ascii="Times New Roman" w:eastAsia="Times New Roman" w:hAnsi="Times New Roman" w:cs="Times New Roman"/>
          <w:sz w:val="24"/>
          <w:szCs w:val="24"/>
          <w:lang w:val="sr-Cyrl-RS"/>
        </w:rPr>
        <w:t>Нема ефекта стаклене баште;</w:t>
      </w:r>
    </w:p>
    <w:p w14:paraId="0015B8AE" w14:textId="77777777" w:rsidR="00BE6EAA" w:rsidRDefault="00BE6EAA" w:rsidP="00F95959">
      <w:pPr>
        <w:suppressAutoHyphens/>
        <w:spacing w:after="0" w:line="240" w:lineRule="auto"/>
        <w:rPr>
          <w:rFonts w:ascii="Times New Roman" w:eastAsia="Times New Roman" w:hAnsi="Times New Roman" w:cs="Times New Roman"/>
          <w:color w:val="FF0000"/>
          <w:sz w:val="24"/>
          <w:szCs w:val="24"/>
          <w:lang w:val="sr-Cyrl-RS"/>
        </w:rPr>
      </w:pPr>
    </w:p>
    <w:p w14:paraId="59C07371" w14:textId="13DF1081" w:rsidR="000339CA" w:rsidRDefault="00AA30C2" w:rsidP="000D681B">
      <w:pPr>
        <w:suppressAutoHyphens/>
        <w:spacing w:after="0" w:line="240" w:lineRule="auto"/>
        <w:jc w:val="both"/>
        <w:rPr>
          <w:rFonts w:ascii="Times New Roman" w:eastAsia="Times New Roman" w:hAnsi="Times New Roman" w:cs="Times New Roman"/>
          <w:sz w:val="24"/>
          <w:szCs w:val="24"/>
          <w:lang w:val="sr-Cyrl-RS"/>
        </w:rPr>
      </w:pPr>
      <w:r w:rsidRPr="00AA30C2">
        <w:rPr>
          <w:rFonts w:ascii="Times New Roman" w:eastAsia="Times New Roman" w:hAnsi="Times New Roman" w:cs="Times New Roman"/>
          <w:sz w:val="24"/>
          <w:szCs w:val="24"/>
          <w:lang w:val="sr-Cyrl-RS"/>
        </w:rPr>
        <w:t xml:space="preserve">У оквиру урбанистичког пројекта дат је технички опис </w:t>
      </w:r>
      <w:proofErr w:type="spellStart"/>
      <w:r w:rsidRPr="00AA30C2">
        <w:rPr>
          <w:rFonts w:ascii="Times New Roman" w:eastAsia="Times New Roman" w:hAnsi="Times New Roman" w:cs="Times New Roman"/>
          <w:sz w:val="24"/>
          <w:szCs w:val="24"/>
          <w:lang w:val="sr-Cyrl-RS"/>
        </w:rPr>
        <w:t>електроопреме</w:t>
      </w:r>
      <w:proofErr w:type="spellEnd"/>
      <w:r w:rsidRPr="00AA30C2">
        <w:rPr>
          <w:rFonts w:ascii="Times New Roman" w:eastAsia="Times New Roman" w:hAnsi="Times New Roman" w:cs="Times New Roman"/>
          <w:sz w:val="24"/>
          <w:szCs w:val="24"/>
          <w:lang w:val="sr-Cyrl-RS"/>
        </w:rPr>
        <w:t xml:space="preserve"> и електричних инсталација намењених за  соларну електрану на крову објекта и на земљи, дат је прорачун снаге СЕ, технички прорачун струја кратких спојева које је потребно да опрема која се уграђује у СЕ задовољи, процена производње електричне енергије СЕ.</w:t>
      </w:r>
    </w:p>
    <w:p w14:paraId="3E1048B4" w14:textId="77777777" w:rsidR="000339CA" w:rsidRDefault="000339CA" w:rsidP="00F95959">
      <w:pPr>
        <w:suppressAutoHyphens/>
        <w:spacing w:after="0" w:line="240" w:lineRule="auto"/>
        <w:rPr>
          <w:rFonts w:ascii="Times New Roman" w:eastAsia="Times New Roman" w:hAnsi="Times New Roman" w:cs="Times New Roman"/>
          <w:sz w:val="24"/>
          <w:szCs w:val="24"/>
          <w:lang w:val="sr-Cyrl-RS"/>
        </w:rPr>
      </w:pPr>
    </w:p>
    <w:p w14:paraId="525DF180" w14:textId="4719A65E" w:rsidR="00AA30C2" w:rsidRPr="00AA30C2" w:rsidRDefault="00AA30C2" w:rsidP="00F95959">
      <w:pPr>
        <w:suppressAutoHyphens/>
        <w:spacing w:after="0" w:line="240" w:lineRule="auto"/>
        <w:rPr>
          <w:rFonts w:ascii="Times New Roman" w:eastAsia="Times New Roman" w:hAnsi="Times New Roman" w:cs="Times New Roman"/>
          <w:sz w:val="24"/>
          <w:szCs w:val="24"/>
          <w:lang w:val="sr-Cyrl-RS"/>
        </w:rPr>
      </w:pPr>
      <w:proofErr w:type="spellStart"/>
      <w:r>
        <w:rPr>
          <w:rFonts w:ascii="Times New Roman" w:eastAsia="Times New Roman" w:hAnsi="Times New Roman" w:cs="Times New Roman"/>
          <w:sz w:val="24"/>
          <w:szCs w:val="24"/>
          <w:lang w:val="sr-Cyrl-RS"/>
        </w:rPr>
        <w:t>Е</w:t>
      </w:r>
      <w:r w:rsidRPr="00AA30C2">
        <w:rPr>
          <w:rFonts w:ascii="Times New Roman" w:eastAsia="Times New Roman" w:hAnsi="Times New Roman" w:cs="Times New Roman"/>
          <w:sz w:val="24"/>
          <w:szCs w:val="24"/>
          <w:lang w:val="sr-Cyrl-RS"/>
        </w:rPr>
        <w:t>лектроопрема</w:t>
      </w:r>
      <w:proofErr w:type="spellEnd"/>
      <w:r w:rsidRPr="00AA30C2">
        <w:rPr>
          <w:rFonts w:ascii="Times New Roman" w:eastAsia="Times New Roman" w:hAnsi="Times New Roman" w:cs="Times New Roman"/>
          <w:sz w:val="24"/>
          <w:szCs w:val="24"/>
          <w:lang w:val="sr-Cyrl-RS"/>
        </w:rPr>
        <w:t xml:space="preserve"> која је предвиђена за уградњу:</w:t>
      </w:r>
    </w:p>
    <w:p w14:paraId="0F595CBA" w14:textId="3DDFA801" w:rsidR="00AA30C2" w:rsidRPr="00AA30C2" w:rsidRDefault="00AA30C2" w:rsidP="00F95959">
      <w:pPr>
        <w:pStyle w:val="ListParagraph"/>
        <w:numPr>
          <w:ilvl w:val="0"/>
          <w:numId w:val="29"/>
        </w:numPr>
        <w:spacing w:line="240" w:lineRule="auto"/>
        <w:rPr>
          <w:rFonts w:ascii="Times New Roman" w:eastAsia="Times New Roman" w:hAnsi="Times New Roman" w:cs="Times New Roman"/>
          <w:sz w:val="24"/>
          <w:szCs w:val="24"/>
          <w:lang w:val="sr-Cyrl-RS"/>
        </w:rPr>
      </w:pPr>
      <w:proofErr w:type="spellStart"/>
      <w:r w:rsidRPr="00AA30C2">
        <w:rPr>
          <w:rFonts w:ascii="Times New Roman" w:eastAsia="Times New Roman" w:hAnsi="Times New Roman" w:cs="Times New Roman"/>
          <w:sz w:val="24"/>
          <w:szCs w:val="24"/>
          <w:lang w:val="sr-Cyrl-RS"/>
        </w:rPr>
        <w:t>Фотонапонски</w:t>
      </w:r>
      <w:proofErr w:type="spellEnd"/>
      <w:r w:rsidRPr="00AA30C2">
        <w:rPr>
          <w:rFonts w:ascii="Times New Roman" w:eastAsia="Times New Roman" w:hAnsi="Times New Roman" w:cs="Times New Roman"/>
          <w:sz w:val="24"/>
          <w:szCs w:val="24"/>
          <w:lang w:val="sr-Cyrl-RS"/>
        </w:rPr>
        <w:t xml:space="preserve"> панели;</w:t>
      </w:r>
    </w:p>
    <w:p w14:paraId="7246F6A7" w14:textId="43C724F3" w:rsidR="00AA30C2" w:rsidRPr="00AA30C2" w:rsidRDefault="00AA30C2" w:rsidP="00F95959">
      <w:pPr>
        <w:pStyle w:val="ListParagraph"/>
        <w:numPr>
          <w:ilvl w:val="0"/>
          <w:numId w:val="29"/>
        </w:numPr>
        <w:spacing w:line="240" w:lineRule="auto"/>
        <w:rPr>
          <w:rFonts w:ascii="Times New Roman" w:eastAsia="Times New Roman" w:hAnsi="Times New Roman" w:cs="Times New Roman"/>
          <w:sz w:val="24"/>
          <w:szCs w:val="24"/>
          <w:lang w:val="sr-Cyrl-RS"/>
        </w:rPr>
      </w:pPr>
      <w:proofErr w:type="spellStart"/>
      <w:r w:rsidRPr="00AA30C2">
        <w:rPr>
          <w:rFonts w:ascii="Times New Roman" w:eastAsia="Times New Roman" w:hAnsi="Times New Roman" w:cs="Times New Roman"/>
          <w:sz w:val="24"/>
          <w:szCs w:val="24"/>
          <w:lang w:val="sr-Cyrl-RS"/>
        </w:rPr>
        <w:t>Инвертори</w:t>
      </w:r>
      <w:proofErr w:type="spellEnd"/>
      <w:r w:rsidRPr="00AA30C2">
        <w:rPr>
          <w:rFonts w:ascii="Times New Roman" w:eastAsia="Times New Roman" w:hAnsi="Times New Roman" w:cs="Times New Roman"/>
          <w:sz w:val="24"/>
          <w:szCs w:val="24"/>
          <w:lang w:val="sr-Cyrl-RS"/>
        </w:rPr>
        <w:t>;</w:t>
      </w:r>
    </w:p>
    <w:p w14:paraId="27714F84" w14:textId="0A667E07" w:rsidR="00AA30C2" w:rsidRPr="00AA30C2" w:rsidRDefault="00AA30C2" w:rsidP="00F95959">
      <w:pPr>
        <w:pStyle w:val="ListParagraph"/>
        <w:numPr>
          <w:ilvl w:val="0"/>
          <w:numId w:val="29"/>
        </w:numPr>
        <w:spacing w:line="240" w:lineRule="auto"/>
        <w:rPr>
          <w:rFonts w:ascii="Times New Roman" w:eastAsia="Times New Roman" w:hAnsi="Times New Roman" w:cs="Times New Roman"/>
          <w:sz w:val="24"/>
          <w:szCs w:val="24"/>
          <w:lang w:val="sr-Cyrl-RS"/>
        </w:rPr>
      </w:pPr>
      <w:r w:rsidRPr="00AA30C2">
        <w:rPr>
          <w:rFonts w:ascii="Times New Roman" w:eastAsia="Times New Roman" w:hAnsi="Times New Roman" w:cs="Times New Roman"/>
          <w:sz w:val="24"/>
          <w:szCs w:val="24"/>
          <w:lang w:val="sr-Cyrl-RS"/>
        </w:rPr>
        <w:t>Главни разводни орман РО-СОЛАР;</w:t>
      </w:r>
    </w:p>
    <w:p w14:paraId="410455B1" w14:textId="288025CC" w:rsidR="00AA30C2" w:rsidRPr="00AA30C2" w:rsidRDefault="00AA30C2" w:rsidP="00F95959">
      <w:pPr>
        <w:pStyle w:val="ListParagraph"/>
        <w:numPr>
          <w:ilvl w:val="0"/>
          <w:numId w:val="29"/>
        </w:numPr>
        <w:spacing w:line="240" w:lineRule="auto"/>
        <w:rPr>
          <w:rFonts w:ascii="Times New Roman" w:eastAsia="Times New Roman" w:hAnsi="Times New Roman" w:cs="Times New Roman"/>
          <w:sz w:val="24"/>
          <w:szCs w:val="24"/>
          <w:lang w:val="sr-Cyrl-RS"/>
        </w:rPr>
      </w:pPr>
      <w:r w:rsidRPr="00AA30C2">
        <w:rPr>
          <w:rFonts w:ascii="Times New Roman" w:eastAsia="Times New Roman" w:hAnsi="Times New Roman" w:cs="Times New Roman"/>
          <w:sz w:val="24"/>
          <w:szCs w:val="24"/>
          <w:lang w:val="sr-Cyrl-RS"/>
        </w:rPr>
        <w:t>Каблови (ДЦ, АЦ);</w:t>
      </w:r>
    </w:p>
    <w:p w14:paraId="5E583FDD" w14:textId="5A19914B" w:rsidR="00AA30C2" w:rsidRPr="00AA30C2" w:rsidRDefault="00AA30C2" w:rsidP="00F95959">
      <w:pPr>
        <w:pStyle w:val="ListParagraph"/>
        <w:numPr>
          <w:ilvl w:val="0"/>
          <w:numId w:val="29"/>
        </w:numPr>
        <w:spacing w:line="240" w:lineRule="auto"/>
        <w:rPr>
          <w:rFonts w:ascii="Times New Roman" w:eastAsia="Times New Roman" w:hAnsi="Times New Roman" w:cs="Times New Roman"/>
          <w:sz w:val="24"/>
          <w:szCs w:val="24"/>
          <w:lang w:val="sr-Cyrl-RS"/>
        </w:rPr>
      </w:pPr>
      <w:r w:rsidRPr="00AA30C2">
        <w:rPr>
          <w:rFonts w:ascii="Times New Roman" w:eastAsia="Times New Roman" w:hAnsi="Times New Roman" w:cs="Times New Roman"/>
          <w:sz w:val="24"/>
          <w:szCs w:val="24"/>
          <w:lang w:val="sr-Cyrl-RS"/>
        </w:rPr>
        <w:t>Уземљење и громобран.</w:t>
      </w:r>
    </w:p>
    <w:p w14:paraId="7A96F5F2" w14:textId="77777777" w:rsidR="00AA30C2" w:rsidRPr="00AA30C2" w:rsidRDefault="00AA30C2" w:rsidP="00F95959">
      <w:pPr>
        <w:suppressAutoHyphens/>
        <w:spacing w:after="0" w:line="240" w:lineRule="auto"/>
        <w:rPr>
          <w:rFonts w:ascii="Times New Roman" w:eastAsia="Times New Roman" w:hAnsi="Times New Roman" w:cs="Times New Roman"/>
          <w:color w:val="FF0000"/>
          <w:sz w:val="24"/>
          <w:szCs w:val="24"/>
          <w:lang w:val="sr-Cyrl-RS"/>
        </w:rPr>
      </w:pPr>
    </w:p>
    <w:p w14:paraId="0C663E00" w14:textId="77777777" w:rsidR="00AA30C2" w:rsidRPr="00AA30C2" w:rsidRDefault="00AA30C2" w:rsidP="00F95959">
      <w:pPr>
        <w:suppressAutoHyphens/>
        <w:spacing w:after="0" w:line="240" w:lineRule="auto"/>
        <w:jc w:val="both"/>
        <w:rPr>
          <w:rFonts w:ascii="Times New Roman" w:eastAsia="Times New Roman" w:hAnsi="Times New Roman" w:cs="Times New Roman"/>
          <w:sz w:val="24"/>
          <w:szCs w:val="24"/>
          <w:lang w:val="sr-Cyrl-RS"/>
        </w:rPr>
      </w:pPr>
      <w:r w:rsidRPr="00AA30C2">
        <w:rPr>
          <w:rFonts w:ascii="Times New Roman" w:eastAsia="Times New Roman" w:hAnsi="Times New Roman" w:cs="Times New Roman"/>
          <w:sz w:val="24"/>
          <w:szCs w:val="24"/>
          <w:lang w:val="sr-Cyrl-RS"/>
        </w:rPr>
        <w:t xml:space="preserve">Наведена електро опрема обезбеђује да електрана </w:t>
      </w:r>
      <w:proofErr w:type="spellStart"/>
      <w:r w:rsidRPr="00AA30C2">
        <w:rPr>
          <w:rFonts w:ascii="Times New Roman" w:eastAsia="Times New Roman" w:hAnsi="Times New Roman" w:cs="Times New Roman"/>
          <w:sz w:val="24"/>
          <w:szCs w:val="24"/>
          <w:lang w:val="sr-Cyrl-RS"/>
        </w:rPr>
        <w:t>паралерно</w:t>
      </w:r>
      <w:proofErr w:type="spellEnd"/>
      <w:r w:rsidRPr="00AA30C2">
        <w:rPr>
          <w:rFonts w:ascii="Times New Roman" w:eastAsia="Times New Roman" w:hAnsi="Times New Roman" w:cs="Times New Roman"/>
          <w:sz w:val="24"/>
          <w:szCs w:val="24"/>
          <w:lang w:val="sr-Cyrl-RS"/>
        </w:rPr>
        <w:t xml:space="preserve"> ради са ДСЕЕ где се део произведене електричне енергије предаје у ДСЕЕ, а део користи за напајање </w:t>
      </w:r>
      <w:proofErr w:type="spellStart"/>
      <w:r w:rsidRPr="00AA30C2">
        <w:rPr>
          <w:rFonts w:ascii="Times New Roman" w:eastAsia="Times New Roman" w:hAnsi="Times New Roman" w:cs="Times New Roman"/>
          <w:sz w:val="24"/>
          <w:szCs w:val="24"/>
          <w:lang w:val="sr-Cyrl-RS"/>
        </w:rPr>
        <w:t>сопстевних</w:t>
      </w:r>
      <w:proofErr w:type="spellEnd"/>
      <w:r w:rsidRPr="00AA30C2">
        <w:rPr>
          <w:rFonts w:ascii="Times New Roman" w:eastAsia="Times New Roman" w:hAnsi="Times New Roman" w:cs="Times New Roman"/>
          <w:sz w:val="24"/>
          <w:szCs w:val="24"/>
          <w:lang w:val="sr-Cyrl-RS"/>
        </w:rPr>
        <w:t xml:space="preserve"> потрошача (купац–произвођач). Након избора произвођача опреме и уговарања електро опреме, неопходно је усагласити техничко решење са карактеристикама уговорене и набављене опреме и урадити пројекат за извођење радова.</w:t>
      </w:r>
    </w:p>
    <w:p w14:paraId="49654DDB" w14:textId="77777777" w:rsidR="00AA30C2" w:rsidRPr="00AA30C2" w:rsidRDefault="00AA30C2" w:rsidP="00F95959">
      <w:pPr>
        <w:suppressAutoHyphens/>
        <w:spacing w:after="0" w:line="240" w:lineRule="auto"/>
        <w:rPr>
          <w:rFonts w:ascii="Times New Roman" w:eastAsia="Times New Roman" w:hAnsi="Times New Roman" w:cs="Times New Roman"/>
          <w:color w:val="FF0000"/>
          <w:sz w:val="24"/>
          <w:szCs w:val="24"/>
          <w:lang w:val="sr-Cyrl-RS"/>
        </w:rPr>
      </w:pPr>
    </w:p>
    <w:p w14:paraId="2D3D25AB" w14:textId="7022C858" w:rsidR="00AA30C2" w:rsidRPr="00F95959" w:rsidRDefault="00AA30C2" w:rsidP="00F95959">
      <w:pPr>
        <w:suppressAutoHyphens/>
        <w:spacing w:after="0" w:line="240" w:lineRule="auto"/>
        <w:rPr>
          <w:rFonts w:ascii="Times New Roman" w:eastAsia="Times New Roman" w:hAnsi="Times New Roman" w:cs="Times New Roman"/>
          <w:sz w:val="24"/>
          <w:szCs w:val="24"/>
        </w:rPr>
      </w:pPr>
      <w:r w:rsidRPr="00F95959">
        <w:rPr>
          <w:rFonts w:ascii="Times New Roman" w:eastAsia="Times New Roman" w:hAnsi="Times New Roman" w:cs="Times New Roman"/>
          <w:sz w:val="24"/>
          <w:szCs w:val="24"/>
          <w:lang w:val="sr-Cyrl-RS"/>
        </w:rPr>
        <w:t>Као што је ве</w:t>
      </w:r>
      <w:r w:rsidR="00F95959" w:rsidRPr="00F95959">
        <w:rPr>
          <w:rFonts w:ascii="Times New Roman" w:eastAsia="Times New Roman" w:hAnsi="Times New Roman" w:cs="Times New Roman"/>
          <w:sz w:val="24"/>
          <w:szCs w:val="24"/>
          <w:lang w:val="sr-Cyrl-RS"/>
        </w:rPr>
        <w:t xml:space="preserve">ћ назначено у поглављу 3. овог урбанистичког пројекта, на </w:t>
      </w:r>
      <w:proofErr w:type="spellStart"/>
      <w:r w:rsidR="00F95959" w:rsidRPr="00F95959">
        <w:rPr>
          <w:rFonts w:ascii="Times New Roman" w:eastAsia="Times New Roman" w:hAnsi="Times New Roman" w:cs="Times New Roman"/>
          <w:sz w:val="24"/>
          <w:szCs w:val="24"/>
          <w:lang w:val="sr-Cyrl-RS"/>
        </w:rPr>
        <w:t>кп</w:t>
      </w:r>
      <w:proofErr w:type="spellEnd"/>
      <w:r w:rsidR="00F95959" w:rsidRPr="00F95959">
        <w:rPr>
          <w:rFonts w:ascii="Times New Roman" w:eastAsia="Times New Roman" w:hAnsi="Times New Roman" w:cs="Times New Roman"/>
          <w:sz w:val="24"/>
          <w:szCs w:val="24"/>
          <w:lang w:val="sr-Cyrl-RS"/>
        </w:rPr>
        <w:t xml:space="preserve"> број 8046/1 КО Шид, предвиђено је:</w:t>
      </w:r>
    </w:p>
    <w:p w14:paraId="1DDAD994" w14:textId="272FCD57" w:rsidR="00AA30C2" w:rsidRPr="00F95959" w:rsidRDefault="00AA30C2" w:rsidP="00F95959">
      <w:pPr>
        <w:pStyle w:val="ListParagraph"/>
        <w:numPr>
          <w:ilvl w:val="0"/>
          <w:numId w:val="33"/>
        </w:numPr>
        <w:spacing w:line="240" w:lineRule="auto"/>
        <w:rPr>
          <w:rFonts w:ascii="Times New Roman" w:eastAsia="Times New Roman" w:hAnsi="Times New Roman" w:cs="Times New Roman"/>
          <w:sz w:val="24"/>
          <w:szCs w:val="24"/>
          <w:lang w:val="sr-Cyrl-RS"/>
        </w:rPr>
      </w:pPr>
      <w:r w:rsidRPr="00F95959">
        <w:rPr>
          <w:rFonts w:ascii="Times New Roman" w:eastAsia="Times New Roman" w:hAnsi="Times New Roman" w:cs="Times New Roman"/>
          <w:sz w:val="24"/>
          <w:szCs w:val="24"/>
          <w:lang w:val="sr-Cyrl-RS"/>
        </w:rPr>
        <w:t xml:space="preserve">постављање </w:t>
      </w:r>
      <w:proofErr w:type="spellStart"/>
      <w:r w:rsidRPr="00F95959">
        <w:rPr>
          <w:rFonts w:ascii="Times New Roman" w:eastAsia="Times New Roman" w:hAnsi="Times New Roman" w:cs="Times New Roman"/>
          <w:sz w:val="24"/>
          <w:szCs w:val="24"/>
          <w:lang w:val="sr-Cyrl-RS"/>
        </w:rPr>
        <w:t>фотонапонских</w:t>
      </w:r>
      <w:proofErr w:type="spellEnd"/>
      <w:r w:rsidRPr="00F95959">
        <w:rPr>
          <w:rFonts w:ascii="Times New Roman" w:eastAsia="Times New Roman" w:hAnsi="Times New Roman" w:cs="Times New Roman"/>
          <w:sz w:val="24"/>
          <w:szCs w:val="24"/>
          <w:lang w:val="sr-Cyrl-RS"/>
        </w:rPr>
        <w:t xml:space="preserve"> панела на </w:t>
      </w:r>
      <w:proofErr w:type="spellStart"/>
      <w:r w:rsidRPr="00F95959">
        <w:rPr>
          <w:rFonts w:ascii="Times New Roman" w:eastAsia="Times New Roman" w:hAnsi="Times New Roman" w:cs="Times New Roman"/>
          <w:sz w:val="24"/>
          <w:szCs w:val="24"/>
          <w:lang w:val="sr-Cyrl-RS"/>
        </w:rPr>
        <w:t>посотојећи</w:t>
      </w:r>
      <w:proofErr w:type="spellEnd"/>
      <w:r w:rsidRPr="00F95959">
        <w:rPr>
          <w:rFonts w:ascii="Times New Roman" w:eastAsia="Times New Roman" w:hAnsi="Times New Roman" w:cs="Times New Roman"/>
          <w:sz w:val="24"/>
          <w:szCs w:val="24"/>
          <w:lang w:val="sr-Cyrl-RS"/>
        </w:rPr>
        <w:t xml:space="preserve"> грађевински објекат на </w:t>
      </w:r>
      <w:proofErr w:type="spellStart"/>
      <w:r w:rsidRPr="00F95959">
        <w:rPr>
          <w:rFonts w:ascii="Times New Roman" w:eastAsia="Times New Roman" w:hAnsi="Times New Roman" w:cs="Times New Roman"/>
          <w:sz w:val="24"/>
          <w:szCs w:val="24"/>
          <w:lang w:val="sr-Cyrl-RS"/>
        </w:rPr>
        <w:t>к.п</w:t>
      </w:r>
      <w:proofErr w:type="spellEnd"/>
      <w:r w:rsidRPr="00F95959">
        <w:rPr>
          <w:rFonts w:ascii="Times New Roman" w:eastAsia="Times New Roman" w:hAnsi="Times New Roman" w:cs="Times New Roman"/>
          <w:sz w:val="24"/>
          <w:szCs w:val="24"/>
          <w:lang w:val="sr-Cyrl-RS"/>
        </w:rPr>
        <w:t xml:space="preserve">. бр.8046/1 </w:t>
      </w:r>
      <w:proofErr w:type="spellStart"/>
      <w:r w:rsidRPr="00F95959">
        <w:rPr>
          <w:rFonts w:ascii="Times New Roman" w:eastAsia="Times New Roman" w:hAnsi="Times New Roman" w:cs="Times New Roman"/>
          <w:sz w:val="24"/>
          <w:szCs w:val="24"/>
          <w:lang w:val="sr-Cyrl-RS"/>
        </w:rPr>
        <w:t>к.о</w:t>
      </w:r>
      <w:proofErr w:type="spellEnd"/>
      <w:r w:rsidRPr="00F95959">
        <w:rPr>
          <w:rFonts w:ascii="Times New Roman" w:eastAsia="Times New Roman" w:hAnsi="Times New Roman" w:cs="Times New Roman"/>
          <w:sz w:val="24"/>
          <w:szCs w:val="24"/>
          <w:lang w:val="sr-Cyrl-RS"/>
        </w:rPr>
        <w:t xml:space="preserve"> Шид;</w:t>
      </w:r>
    </w:p>
    <w:p w14:paraId="6FD9CF0A" w14:textId="46858230" w:rsidR="00AA30C2" w:rsidRPr="00F95959" w:rsidRDefault="00AA30C2" w:rsidP="00F95959">
      <w:pPr>
        <w:pStyle w:val="ListParagraph"/>
        <w:numPr>
          <w:ilvl w:val="0"/>
          <w:numId w:val="33"/>
        </w:numPr>
        <w:spacing w:line="240" w:lineRule="auto"/>
        <w:rPr>
          <w:rFonts w:ascii="Times New Roman" w:eastAsia="Times New Roman" w:hAnsi="Times New Roman" w:cs="Times New Roman"/>
          <w:sz w:val="24"/>
          <w:szCs w:val="24"/>
          <w:lang w:val="sr-Cyrl-RS"/>
        </w:rPr>
      </w:pPr>
      <w:r w:rsidRPr="00F95959">
        <w:rPr>
          <w:rFonts w:ascii="Times New Roman" w:eastAsia="Times New Roman" w:hAnsi="Times New Roman" w:cs="Times New Roman"/>
          <w:sz w:val="24"/>
          <w:szCs w:val="24"/>
          <w:lang w:val="sr-Cyrl-RS"/>
        </w:rPr>
        <w:t xml:space="preserve">формирање низова (стрингова) међусобним повезивањем </w:t>
      </w:r>
      <w:proofErr w:type="spellStart"/>
      <w:r w:rsidRPr="00F95959">
        <w:rPr>
          <w:rFonts w:ascii="Times New Roman" w:eastAsia="Times New Roman" w:hAnsi="Times New Roman" w:cs="Times New Roman"/>
          <w:sz w:val="24"/>
          <w:szCs w:val="24"/>
          <w:lang w:val="sr-Cyrl-RS"/>
        </w:rPr>
        <w:t>фотонапонских</w:t>
      </w:r>
      <w:proofErr w:type="spellEnd"/>
      <w:r w:rsidRPr="00F95959">
        <w:rPr>
          <w:rFonts w:ascii="Times New Roman" w:eastAsia="Times New Roman" w:hAnsi="Times New Roman" w:cs="Times New Roman"/>
          <w:sz w:val="24"/>
          <w:szCs w:val="24"/>
          <w:lang w:val="sr-Cyrl-RS"/>
        </w:rPr>
        <w:t xml:space="preserve"> панела постављених на </w:t>
      </w:r>
      <w:proofErr w:type="spellStart"/>
      <w:r w:rsidRPr="00F95959">
        <w:rPr>
          <w:rFonts w:ascii="Times New Roman" w:eastAsia="Times New Roman" w:hAnsi="Times New Roman" w:cs="Times New Roman"/>
          <w:sz w:val="24"/>
          <w:szCs w:val="24"/>
          <w:lang w:val="sr-Cyrl-RS"/>
        </w:rPr>
        <w:t>к.п</w:t>
      </w:r>
      <w:proofErr w:type="spellEnd"/>
      <w:r w:rsidRPr="00F95959">
        <w:rPr>
          <w:rFonts w:ascii="Times New Roman" w:eastAsia="Times New Roman" w:hAnsi="Times New Roman" w:cs="Times New Roman"/>
          <w:sz w:val="24"/>
          <w:szCs w:val="24"/>
          <w:lang w:val="sr-Cyrl-RS"/>
        </w:rPr>
        <w:t xml:space="preserve">. бр.8046/1 </w:t>
      </w:r>
      <w:proofErr w:type="spellStart"/>
      <w:r w:rsidRPr="00F95959">
        <w:rPr>
          <w:rFonts w:ascii="Times New Roman" w:eastAsia="Times New Roman" w:hAnsi="Times New Roman" w:cs="Times New Roman"/>
          <w:sz w:val="24"/>
          <w:szCs w:val="24"/>
          <w:lang w:val="sr-Cyrl-RS"/>
        </w:rPr>
        <w:t>к.о</w:t>
      </w:r>
      <w:proofErr w:type="spellEnd"/>
      <w:r w:rsidRPr="00F95959">
        <w:rPr>
          <w:rFonts w:ascii="Times New Roman" w:eastAsia="Times New Roman" w:hAnsi="Times New Roman" w:cs="Times New Roman"/>
          <w:sz w:val="24"/>
          <w:szCs w:val="24"/>
          <w:lang w:val="sr-Cyrl-RS"/>
        </w:rPr>
        <w:t xml:space="preserve"> Шид;</w:t>
      </w:r>
    </w:p>
    <w:p w14:paraId="18843A46" w14:textId="0FA526F8" w:rsidR="00BE6EAA" w:rsidRPr="00F95959" w:rsidRDefault="00AA30C2" w:rsidP="00F95959">
      <w:pPr>
        <w:pStyle w:val="ListParagraph"/>
        <w:numPr>
          <w:ilvl w:val="0"/>
          <w:numId w:val="33"/>
        </w:numPr>
        <w:spacing w:line="240" w:lineRule="auto"/>
        <w:rPr>
          <w:rFonts w:ascii="Times New Roman" w:eastAsia="Times New Roman" w:hAnsi="Times New Roman" w:cs="Times New Roman"/>
          <w:sz w:val="24"/>
          <w:szCs w:val="24"/>
          <w:lang w:val="sr-Cyrl-RS"/>
        </w:rPr>
      </w:pPr>
      <w:r w:rsidRPr="00F95959">
        <w:rPr>
          <w:rFonts w:ascii="Times New Roman" w:eastAsia="Times New Roman" w:hAnsi="Times New Roman" w:cs="Times New Roman"/>
          <w:sz w:val="24"/>
          <w:szCs w:val="24"/>
          <w:lang w:val="sr-Cyrl-RS"/>
        </w:rPr>
        <w:t xml:space="preserve">постављање и повезивање </w:t>
      </w:r>
      <w:proofErr w:type="spellStart"/>
      <w:r w:rsidRPr="00F95959">
        <w:rPr>
          <w:rFonts w:ascii="Times New Roman" w:eastAsia="Times New Roman" w:hAnsi="Times New Roman" w:cs="Times New Roman"/>
          <w:sz w:val="24"/>
          <w:szCs w:val="24"/>
          <w:lang w:val="sr-Cyrl-RS"/>
        </w:rPr>
        <w:t>инвертора</w:t>
      </w:r>
      <w:proofErr w:type="spellEnd"/>
      <w:r w:rsidRPr="00F95959">
        <w:rPr>
          <w:rFonts w:ascii="Times New Roman" w:eastAsia="Times New Roman" w:hAnsi="Times New Roman" w:cs="Times New Roman"/>
          <w:sz w:val="24"/>
          <w:szCs w:val="24"/>
          <w:lang w:val="sr-Cyrl-RS"/>
        </w:rPr>
        <w:t xml:space="preserve"> на деловима на </w:t>
      </w:r>
      <w:proofErr w:type="spellStart"/>
      <w:r w:rsidRPr="00F95959">
        <w:rPr>
          <w:rFonts w:ascii="Times New Roman" w:eastAsia="Times New Roman" w:hAnsi="Times New Roman" w:cs="Times New Roman"/>
          <w:sz w:val="24"/>
          <w:szCs w:val="24"/>
          <w:lang w:val="sr-Cyrl-RS"/>
        </w:rPr>
        <w:t>к.п</w:t>
      </w:r>
      <w:proofErr w:type="spellEnd"/>
      <w:r w:rsidRPr="00F95959">
        <w:rPr>
          <w:rFonts w:ascii="Times New Roman" w:eastAsia="Times New Roman" w:hAnsi="Times New Roman" w:cs="Times New Roman"/>
          <w:sz w:val="24"/>
          <w:szCs w:val="24"/>
          <w:lang w:val="sr-Cyrl-RS"/>
        </w:rPr>
        <w:t xml:space="preserve">. бр.8046/1 </w:t>
      </w:r>
      <w:proofErr w:type="spellStart"/>
      <w:r w:rsidRPr="00F95959">
        <w:rPr>
          <w:rFonts w:ascii="Times New Roman" w:eastAsia="Times New Roman" w:hAnsi="Times New Roman" w:cs="Times New Roman"/>
          <w:sz w:val="24"/>
          <w:szCs w:val="24"/>
          <w:lang w:val="sr-Cyrl-RS"/>
        </w:rPr>
        <w:t>к.о</w:t>
      </w:r>
      <w:proofErr w:type="spellEnd"/>
      <w:r w:rsidRPr="00F95959">
        <w:rPr>
          <w:rFonts w:ascii="Times New Roman" w:eastAsia="Times New Roman" w:hAnsi="Times New Roman" w:cs="Times New Roman"/>
          <w:sz w:val="24"/>
          <w:szCs w:val="24"/>
          <w:lang w:val="sr-Cyrl-RS"/>
        </w:rPr>
        <w:t xml:space="preserve"> Шид;</w:t>
      </w:r>
    </w:p>
    <w:p w14:paraId="0923072A" w14:textId="77777777" w:rsidR="00BE6EAA" w:rsidRPr="00F95959" w:rsidRDefault="00BE6EAA" w:rsidP="00F95959">
      <w:pPr>
        <w:suppressAutoHyphens/>
        <w:spacing w:after="0" w:line="240" w:lineRule="auto"/>
        <w:rPr>
          <w:rFonts w:ascii="Times New Roman" w:eastAsia="Times New Roman" w:hAnsi="Times New Roman" w:cs="Times New Roman"/>
          <w:sz w:val="24"/>
          <w:szCs w:val="24"/>
          <w:lang w:val="sr-Cyrl-RS"/>
        </w:rPr>
      </w:pPr>
    </w:p>
    <w:p w14:paraId="7BBA879A" w14:textId="6C951693" w:rsidR="00F95959" w:rsidRPr="00F95959" w:rsidRDefault="00F95959" w:rsidP="00F95959">
      <w:pPr>
        <w:suppressAutoHyphens/>
        <w:spacing w:after="0" w:line="240" w:lineRule="auto"/>
        <w:rPr>
          <w:rFonts w:ascii="Times New Roman" w:eastAsia="Arial" w:hAnsi="Times New Roman" w:cs="Times New Roman"/>
          <w:sz w:val="24"/>
          <w:szCs w:val="24"/>
          <w:lang w:val="bs"/>
        </w:rPr>
      </w:pPr>
      <w:r w:rsidRPr="00F95959">
        <w:rPr>
          <w:rFonts w:ascii="Times New Roman" w:eastAsia="Arial" w:hAnsi="Times New Roman" w:cs="Times New Roman"/>
          <w:sz w:val="24"/>
          <w:szCs w:val="24"/>
          <w:lang w:val="sr-Cyrl-RS"/>
        </w:rPr>
        <w:t>П</w:t>
      </w:r>
      <w:r w:rsidRPr="00F95959">
        <w:rPr>
          <w:rFonts w:ascii="Times New Roman" w:eastAsia="Arial" w:hAnsi="Times New Roman" w:cs="Times New Roman"/>
          <w:sz w:val="24"/>
          <w:szCs w:val="24"/>
          <w:lang w:val="bs"/>
        </w:rPr>
        <w:t>редвиђена је изградња соларне електране на крову објекта као и на земљи и том приликом се предвиђају следећи радови:</w:t>
      </w:r>
    </w:p>
    <w:p w14:paraId="3DF12BD0" w14:textId="0A0F3912" w:rsidR="00F95959" w:rsidRPr="00F95959" w:rsidRDefault="00F95959" w:rsidP="00F95959">
      <w:pPr>
        <w:pStyle w:val="ListParagraph"/>
        <w:numPr>
          <w:ilvl w:val="0"/>
          <w:numId w:val="34"/>
        </w:numPr>
        <w:spacing w:line="240" w:lineRule="auto"/>
        <w:rPr>
          <w:rFonts w:ascii="Times New Roman" w:eastAsia="Arial" w:hAnsi="Times New Roman" w:cs="Times New Roman"/>
          <w:sz w:val="24"/>
          <w:szCs w:val="24"/>
          <w:lang w:val="bs"/>
        </w:rPr>
      </w:pPr>
      <w:r w:rsidRPr="00F95959">
        <w:rPr>
          <w:rFonts w:ascii="Times New Roman" w:eastAsia="Arial" w:hAnsi="Times New Roman" w:cs="Times New Roman"/>
          <w:sz w:val="24"/>
          <w:szCs w:val="24"/>
          <w:lang w:val="bs"/>
        </w:rPr>
        <w:t>монтажа и постављање конструкције и фотонапонских панела;</w:t>
      </w:r>
    </w:p>
    <w:p w14:paraId="682A909E" w14:textId="5512980E" w:rsidR="00F95959" w:rsidRPr="00F95959" w:rsidRDefault="00F95959" w:rsidP="00F95959">
      <w:pPr>
        <w:pStyle w:val="ListParagraph"/>
        <w:numPr>
          <w:ilvl w:val="0"/>
          <w:numId w:val="34"/>
        </w:numPr>
        <w:spacing w:line="240" w:lineRule="auto"/>
        <w:rPr>
          <w:rFonts w:ascii="Times New Roman" w:eastAsia="Arial" w:hAnsi="Times New Roman" w:cs="Times New Roman"/>
          <w:sz w:val="24"/>
          <w:szCs w:val="24"/>
          <w:lang w:val="bs"/>
        </w:rPr>
      </w:pPr>
      <w:r w:rsidRPr="00F95959">
        <w:rPr>
          <w:rFonts w:ascii="Times New Roman" w:eastAsia="Arial" w:hAnsi="Times New Roman" w:cs="Times New Roman"/>
          <w:sz w:val="24"/>
          <w:szCs w:val="24"/>
          <w:lang w:val="bs"/>
        </w:rPr>
        <w:t>монтажа инвертора делом на конструкцију електране делом у објекту;</w:t>
      </w:r>
    </w:p>
    <w:p w14:paraId="43FAF73B" w14:textId="3284E846" w:rsidR="00F95959" w:rsidRPr="00F95959" w:rsidRDefault="00F95959" w:rsidP="00F95959">
      <w:pPr>
        <w:pStyle w:val="ListParagraph"/>
        <w:numPr>
          <w:ilvl w:val="0"/>
          <w:numId w:val="34"/>
        </w:numPr>
        <w:spacing w:line="240" w:lineRule="auto"/>
        <w:rPr>
          <w:rFonts w:ascii="Times New Roman" w:eastAsia="Arial" w:hAnsi="Times New Roman" w:cs="Times New Roman"/>
          <w:sz w:val="24"/>
          <w:szCs w:val="24"/>
          <w:lang w:val="bs"/>
        </w:rPr>
      </w:pPr>
      <w:r w:rsidRPr="00F95959">
        <w:rPr>
          <w:rFonts w:ascii="Times New Roman" w:eastAsia="Arial" w:hAnsi="Times New Roman" w:cs="Times New Roman"/>
          <w:sz w:val="24"/>
          <w:szCs w:val="24"/>
          <w:lang w:val="bs"/>
        </w:rPr>
        <w:t>полагање и повезивање једносмерних каблова 1000 В између фотонапонских панела, као и између фотонапонских панела и инвертора;</w:t>
      </w:r>
    </w:p>
    <w:p w14:paraId="0DEB799D" w14:textId="103E4D5D" w:rsidR="00F95959" w:rsidRPr="00F95959" w:rsidRDefault="00F95959" w:rsidP="00F95959">
      <w:pPr>
        <w:pStyle w:val="ListParagraph"/>
        <w:numPr>
          <w:ilvl w:val="0"/>
          <w:numId w:val="34"/>
        </w:numPr>
        <w:spacing w:line="240" w:lineRule="auto"/>
        <w:rPr>
          <w:rFonts w:ascii="Times New Roman" w:eastAsia="Arial" w:hAnsi="Times New Roman" w:cs="Times New Roman"/>
          <w:sz w:val="24"/>
          <w:szCs w:val="24"/>
          <w:lang w:val="bs"/>
        </w:rPr>
      </w:pPr>
      <w:r w:rsidRPr="00F95959">
        <w:rPr>
          <w:rFonts w:ascii="Times New Roman" w:eastAsia="Arial" w:hAnsi="Times New Roman" w:cs="Times New Roman"/>
          <w:sz w:val="24"/>
          <w:szCs w:val="24"/>
          <w:lang w:val="bs"/>
        </w:rPr>
        <w:t>полагање и повезивање наизменичних каблова 400 В између инвертора и разводног ормана соларне електране РО-СОЛАР;</w:t>
      </w:r>
    </w:p>
    <w:p w14:paraId="1DA53415" w14:textId="7EBEB19B" w:rsidR="00F95959" w:rsidRPr="00F95959" w:rsidRDefault="00F95959" w:rsidP="00F95959">
      <w:pPr>
        <w:pStyle w:val="ListParagraph"/>
        <w:numPr>
          <w:ilvl w:val="0"/>
          <w:numId w:val="34"/>
        </w:numPr>
        <w:spacing w:line="240" w:lineRule="auto"/>
        <w:rPr>
          <w:rFonts w:ascii="Times New Roman" w:eastAsia="Arial" w:hAnsi="Times New Roman" w:cs="Times New Roman"/>
          <w:sz w:val="24"/>
          <w:szCs w:val="24"/>
          <w:lang w:val="bs"/>
        </w:rPr>
      </w:pPr>
      <w:r w:rsidRPr="00F95959">
        <w:rPr>
          <w:rFonts w:ascii="Times New Roman" w:eastAsia="Arial" w:hAnsi="Times New Roman" w:cs="Times New Roman"/>
          <w:sz w:val="24"/>
          <w:szCs w:val="24"/>
          <w:lang w:val="bs"/>
        </w:rPr>
        <w:t xml:space="preserve">полагање и повезивање наизменичних каблова 400 В између разводног ормана соларне електране </w:t>
      </w:r>
    </w:p>
    <w:p w14:paraId="65CBDE5F" w14:textId="77777777" w:rsidR="00F95959" w:rsidRPr="00F95959" w:rsidRDefault="00F95959" w:rsidP="00F95959">
      <w:pPr>
        <w:pStyle w:val="ListParagraph"/>
        <w:numPr>
          <w:ilvl w:val="0"/>
          <w:numId w:val="34"/>
        </w:numPr>
        <w:spacing w:line="240" w:lineRule="auto"/>
        <w:rPr>
          <w:rFonts w:ascii="Times New Roman" w:eastAsia="Arial" w:hAnsi="Times New Roman" w:cs="Times New Roman"/>
          <w:sz w:val="24"/>
          <w:szCs w:val="24"/>
          <w:lang w:val="bs"/>
        </w:rPr>
      </w:pPr>
      <w:r w:rsidRPr="00F95959">
        <w:rPr>
          <w:rFonts w:ascii="Times New Roman" w:eastAsia="Arial" w:hAnsi="Times New Roman" w:cs="Times New Roman"/>
          <w:sz w:val="24"/>
          <w:szCs w:val="24"/>
          <w:lang w:val="bs"/>
        </w:rPr>
        <w:t>РО-СОЛАР и постојећег нисконапонског постројења у трафостаници;</w:t>
      </w:r>
    </w:p>
    <w:p w14:paraId="029D17EC" w14:textId="5E7757F0" w:rsidR="00BE6EAA" w:rsidRPr="0052765C" w:rsidRDefault="00F95959" w:rsidP="00F95959">
      <w:pPr>
        <w:pStyle w:val="ListParagraph"/>
        <w:numPr>
          <w:ilvl w:val="0"/>
          <w:numId w:val="34"/>
        </w:numPr>
        <w:spacing w:line="240" w:lineRule="auto"/>
        <w:rPr>
          <w:rFonts w:ascii="Times New Roman" w:eastAsia="Times New Roman" w:hAnsi="Times New Roman" w:cs="Times New Roman"/>
          <w:sz w:val="24"/>
          <w:szCs w:val="24"/>
          <w:lang w:val="sr-Cyrl-RS"/>
        </w:rPr>
      </w:pPr>
      <w:r w:rsidRPr="0052765C">
        <w:rPr>
          <w:rFonts w:ascii="Times New Roman" w:eastAsia="Arial" w:hAnsi="Times New Roman" w:cs="Times New Roman"/>
          <w:sz w:val="24"/>
          <w:szCs w:val="24"/>
          <w:lang w:val="bs"/>
        </w:rPr>
        <w:t>громобранска инсталација фотонапонских панела и инвертора.</w:t>
      </w:r>
    </w:p>
    <w:p w14:paraId="50A20B6D" w14:textId="77777777" w:rsidR="00BE6EAA" w:rsidRDefault="00BE6EAA"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70A3A981" w14:textId="04CD35E0" w:rsidR="00BE6EAA" w:rsidRPr="00A93A94" w:rsidRDefault="00A93A94" w:rsidP="00BE6EAA">
      <w:pPr>
        <w:pBdr>
          <w:bottom w:val="dotted" w:sz="4" w:space="1" w:color="auto"/>
        </w:pBdr>
        <w:suppressAutoHyphens/>
        <w:spacing w:after="0" w:line="240" w:lineRule="auto"/>
        <w:rPr>
          <w:rFonts w:ascii="Times New Roman" w:eastAsia="Times New Roman" w:hAnsi="Times New Roman" w:cs="Times New Roman"/>
          <w:sz w:val="24"/>
          <w:szCs w:val="24"/>
          <w:lang w:val="sr-Cyrl-RS"/>
        </w:rPr>
      </w:pPr>
      <w:proofErr w:type="spellStart"/>
      <w:r w:rsidRPr="00A93A94">
        <w:rPr>
          <w:rFonts w:ascii="Times New Roman" w:eastAsia="Times New Roman" w:hAnsi="Times New Roman" w:cs="Times New Roman"/>
          <w:sz w:val="24"/>
          <w:szCs w:val="24"/>
          <w:lang w:val="sr-Cyrl-RS"/>
        </w:rPr>
        <w:t>Враста</w:t>
      </w:r>
      <w:proofErr w:type="spellEnd"/>
      <w:r w:rsidRPr="00A93A94">
        <w:rPr>
          <w:rFonts w:ascii="Times New Roman" w:eastAsia="Times New Roman" w:hAnsi="Times New Roman" w:cs="Times New Roman"/>
          <w:sz w:val="24"/>
          <w:szCs w:val="24"/>
          <w:lang w:val="sr-Cyrl-RS"/>
        </w:rPr>
        <w:t xml:space="preserve"> и тип панела дат је детаљно у Идејном решењу електроинсталација, који је саставни део овог Урбанистичког објекта.</w:t>
      </w:r>
    </w:p>
    <w:p w14:paraId="501838E9" w14:textId="77777777" w:rsidR="000339CA" w:rsidRDefault="000339CA"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28179C18"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2C9DB28E"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4817381E"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090520C0"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607D43D3"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507748F5"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5038274B"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0E672B53"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3F0A1736"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26059198"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64F3C266"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1BCB4F71"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373E3537"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6C7A3379"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04C81E7E"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044416D6"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2558C364"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6B26989D"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681E992F"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63CF7115" w14:textId="77777777" w:rsidR="00A93A94" w:rsidRDefault="00A93A94" w:rsidP="00BE6EAA">
      <w:pPr>
        <w:pBdr>
          <w:bottom w:val="dotted" w:sz="4" w:space="1" w:color="auto"/>
        </w:pBdr>
        <w:suppressAutoHyphens/>
        <w:spacing w:after="0" w:line="240" w:lineRule="auto"/>
        <w:rPr>
          <w:rFonts w:ascii="Times New Roman" w:eastAsia="Times New Roman" w:hAnsi="Times New Roman" w:cs="Times New Roman"/>
          <w:color w:val="FF0000"/>
          <w:sz w:val="24"/>
          <w:szCs w:val="24"/>
          <w:lang w:val="sr-Cyrl-RS"/>
        </w:rPr>
      </w:pPr>
    </w:p>
    <w:p w14:paraId="1370B9C8" w14:textId="0F066114" w:rsidR="00895450" w:rsidRPr="00F95959" w:rsidRDefault="00895450" w:rsidP="00BE6EAA">
      <w:pPr>
        <w:pBdr>
          <w:bottom w:val="dotted" w:sz="4" w:space="1" w:color="auto"/>
        </w:pBdr>
        <w:suppressAutoHyphens/>
        <w:spacing w:after="0" w:line="240" w:lineRule="auto"/>
        <w:rPr>
          <w:rFonts w:ascii="Times New Roman" w:eastAsia="Times New Roman" w:hAnsi="Times New Roman" w:cs="Times New Roman"/>
          <w:sz w:val="36"/>
          <w:szCs w:val="36"/>
          <w:lang w:val="sr-Cyrl-RS" w:eastAsia="zh-CN"/>
        </w:rPr>
      </w:pPr>
      <w:r w:rsidRPr="00F95959">
        <w:rPr>
          <w:rFonts w:ascii="Times New Roman" w:eastAsia="Times New Roman" w:hAnsi="Times New Roman" w:cs="Times New Roman"/>
          <w:b/>
          <w:sz w:val="36"/>
          <w:szCs w:val="36"/>
          <w:lang w:val="sr-Cyrl-RS" w:eastAsia="zh-CN"/>
        </w:rPr>
        <w:t xml:space="preserve">11. СПРОВОЂЕЊЕ </w:t>
      </w:r>
    </w:p>
    <w:p w14:paraId="6693F642" w14:textId="77777777" w:rsidR="00895450" w:rsidRPr="00895450" w:rsidRDefault="00895450" w:rsidP="00895450">
      <w:pPr>
        <w:spacing w:after="0" w:line="240" w:lineRule="auto"/>
        <w:jc w:val="both"/>
        <w:rPr>
          <w:rFonts w:ascii="Times New Roman" w:eastAsia="Times New Roman" w:hAnsi="Times New Roman" w:cs="Times New Roman"/>
          <w:color w:val="FF0000"/>
          <w:sz w:val="24"/>
          <w:szCs w:val="24"/>
          <w:lang w:val="sr-Cyrl-CS" w:eastAsia="ar-SA"/>
        </w:rPr>
      </w:pPr>
    </w:p>
    <w:p w14:paraId="555B428D" w14:textId="747DF114" w:rsidR="00895450" w:rsidRPr="00895450" w:rsidRDefault="00895450" w:rsidP="00895450">
      <w:pPr>
        <w:spacing w:after="0" w:line="240" w:lineRule="auto"/>
        <w:jc w:val="both"/>
        <w:rPr>
          <w:rFonts w:ascii="Times New Roman" w:eastAsia="Times New Roman" w:hAnsi="Times New Roman" w:cs="Times New Roman"/>
          <w:b/>
          <w:color w:val="FF0000"/>
          <w:sz w:val="24"/>
          <w:szCs w:val="24"/>
          <w:lang w:eastAsia="ar-SA"/>
        </w:rPr>
      </w:pPr>
      <w:r w:rsidRPr="00F95959">
        <w:rPr>
          <w:rFonts w:ascii="Times New Roman" w:eastAsia="Times New Roman" w:hAnsi="Times New Roman" w:cs="Times New Roman"/>
          <w:b/>
          <w:bCs/>
          <w:sz w:val="24"/>
          <w:szCs w:val="24"/>
          <w:lang w:val="sr-Cyrl-RS" w:eastAsia="ar-SA"/>
        </w:rPr>
        <w:t>УП урбанистичко - архитектонске разраде  локације за изградњу</w:t>
      </w:r>
      <w:r w:rsidR="00F95959" w:rsidRPr="00F95959">
        <w:rPr>
          <w:rFonts w:ascii="Times New Roman" w:eastAsia="Times New Roman" w:hAnsi="Times New Roman" w:cs="Times New Roman"/>
          <w:b/>
          <w:bCs/>
          <w:sz w:val="24"/>
          <w:szCs w:val="24"/>
          <w:lang w:val="sr-Cyrl-RS"/>
        </w:rPr>
        <w:t xml:space="preserve"> Соларне електране снаге 810 </w:t>
      </w:r>
      <w:r w:rsidR="00F95959" w:rsidRPr="00F95959">
        <w:rPr>
          <w:rFonts w:ascii="Times New Roman" w:eastAsia="Times New Roman" w:hAnsi="Times New Roman" w:cs="Times New Roman"/>
          <w:b/>
          <w:bCs/>
          <w:sz w:val="24"/>
          <w:szCs w:val="24"/>
        </w:rPr>
        <w:t>kW</w:t>
      </w:r>
      <w:r w:rsidR="00F95959" w:rsidRPr="00F95959">
        <w:rPr>
          <w:rFonts w:ascii="Times New Roman" w:eastAsia="Times New Roman" w:hAnsi="Times New Roman" w:cs="Times New Roman"/>
          <w:b/>
          <w:bCs/>
          <w:sz w:val="24"/>
          <w:szCs w:val="24"/>
          <w:lang w:val="sr-Cyrl-RS"/>
        </w:rPr>
        <w:t xml:space="preserve"> на </w:t>
      </w:r>
      <w:proofErr w:type="spellStart"/>
      <w:r w:rsidR="00F95959" w:rsidRPr="00F95959">
        <w:rPr>
          <w:rFonts w:ascii="Times New Roman" w:eastAsia="Times New Roman" w:hAnsi="Times New Roman" w:cs="Times New Roman"/>
          <w:b/>
          <w:bCs/>
          <w:sz w:val="24"/>
          <w:szCs w:val="24"/>
          <w:lang w:val="sr-Cyrl-RS"/>
        </w:rPr>
        <w:t>кат.парц.бр</w:t>
      </w:r>
      <w:proofErr w:type="spellEnd"/>
      <w:r w:rsidR="00F95959" w:rsidRPr="00F95959">
        <w:rPr>
          <w:rFonts w:ascii="Times New Roman" w:eastAsia="Times New Roman" w:hAnsi="Times New Roman" w:cs="Times New Roman"/>
          <w:b/>
          <w:bCs/>
          <w:sz w:val="24"/>
          <w:szCs w:val="24"/>
          <w:lang w:val="sr-Cyrl-RS"/>
        </w:rPr>
        <w:t>. 8046/1 К.О. Шид</w:t>
      </w:r>
      <w:r w:rsidR="00F95959" w:rsidRPr="00F95959">
        <w:rPr>
          <w:rFonts w:ascii="Times New Roman" w:eastAsia="Times New Roman" w:hAnsi="Times New Roman" w:cs="Times New Roman"/>
          <w:sz w:val="24"/>
          <w:szCs w:val="24"/>
          <w:lang w:val="sr-Cyrl-RS"/>
        </w:rPr>
        <w:t xml:space="preserve">, општина Шид, дефинисани су услови за </w:t>
      </w:r>
      <w:r w:rsidR="00F95959" w:rsidRPr="005566D7">
        <w:rPr>
          <w:rFonts w:ascii="Times New Roman" w:eastAsia="Times New Roman" w:hAnsi="Times New Roman" w:cs="Times New Roman"/>
          <w:sz w:val="24"/>
          <w:szCs w:val="24"/>
          <w:lang w:val="sr-Cyrl-RS"/>
        </w:rPr>
        <w:t xml:space="preserve">изградњу </w:t>
      </w:r>
      <w:r w:rsidR="00F95959">
        <w:rPr>
          <w:rFonts w:ascii="Times New Roman" w:eastAsia="Times New Roman" w:hAnsi="Times New Roman" w:cs="Times New Roman"/>
          <w:sz w:val="24"/>
          <w:szCs w:val="24"/>
          <w:lang w:val="sr-Cyrl-RS"/>
        </w:rPr>
        <w:t>и постављање соларних панела,</w:t>
      </w:r>
      <w:r w:rsidR="00F95959" w:rsidRPr="005566D7">
        <w:rPr>
          <w:rFonts w:ascii="Times New Roman" w:eastAsia="Times New Roman" w:hAnsi="Times New Roman" w:cs="Times New Roman"/>
          <w:sz w:val="24"/>
          <w:szCs w:val="24"/>
          <w:lang w:val="sr-Cyrl-RS"/>
        </w:rPr>
        <w:t xml:space="preserve"> услови прикључења објеката на инфраструктуру, као и уређење парцеле</w:t>
      </w:r>
      <w:r w:rsidR="00F95959">
        <w:rPr>
          <w:rFonts w:ascii="Times New Roman" w:eastAsia="Times New Roman" w:hAnsi="Times New Roman" w:cs="Times New Roman"/>
          <w:sz w:val="24"/>
          <w:szCs w:val="24"/>
          <w:lang w:val="sr-Cyrl-RS"/>
        </w:rPr>
        <w:t xml:space="preserve">. </w:t>
      </w:r>
    </w:p>
    <w:p w14:paraId="29150FBD" w14:textId="77777777" w:rsidR="00895450" w:rsidRPr="00895450" w:rsidRDefault="00895450" w:rsidP="00895450">
      <w:pPr>
        <w:autoSpaceDE w:val="0"/>
        <w:autoSpaceDN w:val="0"/>
        <w:adjustRightInd w:val="0"/>
        <w:spacing w:after="0" w:line="240" w:lineRule="auto"/>
        <w:jc w:val="both"/>
        <w:rPr>
          <w:rFonts w:ascii="Times New Roman" w:eastAsia="Times New Roman" w:hAnsi="Times New Roman" w:cs="Times New Roman"/>
          <w:color w:val="FF0000"/>
          <w:sz w:val="24"/>
          <w:szCs w:val="24"/>
          <w:lang w:val="sr-Cyrl-RS"/>
        </w:rPr>
      </w:pPr>
    </w:p>
    <w:p w14:paraId="28098A72" w14:textId="77777777" w:rsidR="00895450" w:rsidRPr="00501FAC" w:rsidRDefault="00895450" w:rsidP="00895450">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501FAC">
        <w:rPr>
          <w:rFonts w:ascii="Times New Roman" w:eastAsia="Times New Roman" w:hAnsi="Times New Roman" w:cs="Times New Roman"/>
          <w:sz w:val="24"/>
          <w:szCs w:val="24"/>
          <w:lang w:val="sr-Cyrl-RS"/>
        </w:rPr>
        <w:t>Пре потврђивања Урбанистичког пројекта, орган надлежан за послове урбанизма организује јавну презентацију Урбанистичког пројекта, у трајању од седам дана.</w:t>
      </w:r>
    </w:p>
    <w:p w14:paraId="11110784" w14:textId="77777777" w:rsidR="00895450" w:rsidRPr="00501FAC" w:rsidRDefault="00895450" w:rsidP="00895450">
      <w:pPr>
        <w:autoSpaceDE w:val="0"/>
        <w:autoSpaceDN w:val="0"/>
        <w:adjustRightInd w:val="0"/>
        <w:spacing w:after="0" w:line="240" w:lineRule="auto"/>
        <w:jc w:val="both"/>
        <w:rPr>
          <w:rFonts w:ascii="Times New Roman" w:eastAsia="Times New Roman" w:hAnsi="Times New Roman" w:cs="Times New Roman"/>
          <w:sz w:val="24"/>
          <w:szCs w:val="24"/>
          <w:lang w:val="sr-Cyrl-RS"/>
        </w:rPr>
      </w:pPr>
    </w:p>
    <w:p w14:paraId="555A0D19" w14:textId="77777777" w:rsidR="00895450" w:rsidRPr="00501FAC" w:rsidRDefault="00895450" w:rsidP="00895450">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501FAC">
        <w:rPr>
          <w:rFonts w:ascii="Times New Roman" w:eastAsia="Times New Roman" w:hAnsi="Times New Roman" w:cs="Times New Roman"/>
          <w:sz w:val="24"/>
          <w:szCs w:val="24"/>
          <w:lang w:val="sr-Cyrl-RS"/>
        </w:rPr>
        <w:t>Потврђен Урбанистички пројекат представља основ за издавање Локацијских услова</w:t>
      </w:r>
      <w:r w:rsidRPr="00501FAC">
        <w:rPr>
          <w:rFonts w:ascii="Times New Roman" w:eastAsia="Times New Roman" w:hAnsi="Times New Roman" w:cs="Times New Roman"/>
          <w:sz w:val="24"/>
          <w:szCs w:val="24"/>
          <w:lang w:val="sr-Latn-RS"/>
        </w:rPr>
        <w:t xml:space="preserve"> </w:t>
      </w:r>
      <w:r w:rsidRPr="00501FAC">
        <w:rPr>
          <w:rFonts w:ascii="Times New Roman" w:eastAsia="Times New Roman" w:hAnsi="Times New Roman" w:cs="Times New Roman"/>
          <w:sz w:val="24"/>
          <w:szCs w:val="24"/>
          <w:lang w:val="sr-Cyrl-RS"/>
        </w:rPr>
        <w:t>за предметне објекте,  инфраструктурно опремање парцеле</w:t>
      </w:r>
      <w:r w:rsidRPr="00501FAC">
        <w:rPr>
          <w:rFonts w:ascii="Times New Roman" w:eastAsia="Times New Roman" w:hAnsi="Times New Roman" w:cs="Times New Roman"/>
          <w:sz w:val="24"/>
          <w:szCs w:val="24"/>
        </w:rPr>
        <w:t>.</w:t>
      </w:r>
      <w:r w:rsidRPr="00501FAC">
        <w:rPr>
          <w:rFonts w:ascii="Times New Roman" w:eastAsia="Times New Roman" w:hAnsi="Times New Roman" w:cs="Times New Roman"/>
          <w:sz w:val="24"/>
          <w:szCs w:val="24"/>
          <w:lang w:val="sr-Cyrl-RS"/>
        </w:rPr>
        <w:t xml:space="preserve"> Како постоји могућност </w:t>
      </w:r>
      <w:proofErr w:type="spellStart"/>
      <w:r w:rsidRPr="00501FAC">
        <w:rPr>
          <w:rFonts w:ascii="Times New Roman" w:eastAsia="Times New Roman" w:hAnsi="Times New Roman" w:cs="Times New Roman"/>
          <w:sz w:val="24"/>
          <w:szCs w:val="24"/>
          <w:lang w:val="sr-Cyrl-RS"/>
        </w:rPr>
        <w:t>фазности</w:t>
      </w:r>
      <w:proofErr w:type="spellEnd"/>
      <w:r w:rsidRPr="00501FAC">
        <w:rPr>
          <w:rFonts w:ascii="Times New Roman" w:eastAsia="Times New Roman" w:hAnsi="Times New Roman" w:cs="Times New Roman"/>
          <w:sz w:val="24"/>
          <w:szCs w:val="24"/>
          <w:lang w:val="sr-Cyrl-RS"/>
        </w:rPr>
        <w:t xml:space="preserve"> изградње, локацијски услови се издају за цео обухват Урбанистичког пројекта. </w:t>
      </w:r>
    </w:p>
    <w:p w14:paraId="7AB5501F" w14:textId="77777777" w:rsidR="00895450" w:rsidRPr="00501FAC" w:rsidRDefault="00895450" w:rsidP="00895450">
      <w:pPr>
        <w:suppressAutoHyphens/>
        <w:spacing w:after="0" w:line="240" w:lineRule="auto"/>
        <w:jc w:val="both"/>
        <w:rPr>
          <w:rFonts w:ascii="Times New Roman" w:eastAsia="Times New Roman" w:hAnsi="Times New Roman" w:cs="Times New Roman"/>
          <w:sz w:val="24"/>
          <w:szCs w:val="24"/>
        </w:rPr>
      </w:pPr>
    </w:p>
    <w:p w14:paraId="18CF9F83" w14:textId="77777777" w:rsidR="00895450" w:rsidRPr="00501FAC" w:rsidRDefault="00895450" w:rsidP="00895450">
      <w:pPr>
        <w:suppressAutoHyphens/>
        <w:spacing w:after="0" w:line="240" w:lineRule="auto"/>
        <w:jc w:val="both"/>
        <w:rPr>
          <w:rFonts w:ascii="Times New Roman" w:eastAsia="Times New Roman" w:hAnsi="Times New Roman" w:cs="Times New Roman"/>
          <w:sz w:val="24"/>
          <w:szCs w:val="24"/>
          <w:lang w:val="sr-Cyrl-RS"/>
        </w:rPr>
      </w:pPr>
    </w:p>
    <w:p w14:paraId="70272DF1" w14:textId="632439D1" w:rsidR="00895450" w:rsidRPr="00501FAC" w:rsidRDefault="00895450" w:rsidP="00895450">
      <w:pPr>
        <w:suppressAutoHyphens/>
        <w:spacing w:after="0" w:line="240" w:lineRule="auto"/>
        <w:jc w:val="both"/>
        <w:rPr>
          <w:rFonts w:ascii="Times New Roman" w:eastAsia="Times New Roman" w:hAnsi="Times New Roman" w:cs="Times New Roman"/>
          <w:sz w:val="24"/>
          <w:szCs w:val="24"/>
          <w:lang w:val="sr-Cyrl-RS"/>
        </w:rPr>
      </w:pPr>
      <w:r w:rsidRPr="00501FAC">
        <w:rPr>
          <w:rFonts w:ascii="Times New Roman" w:eastAsia="Times New Roman" w:hAnsi="Times New Roman" w:cs="Times New Roman"/>
          <w:sz w:val="24"/>
          <w:szCs w:val="24"/>
          <w:lang w:val="sr-Cyrl-RS"/>
        </w:rPr>
        <w:t xml:space="preserve">Урбанистички пројекат је урађен у </w:t>
      </w:r>
      <w:r w:rsidR="00501FAC">
        <w:rPr>
          <w:rFonts w:ascii="Times New Roman" w:eastAsia="Times New Roman" w:hAnsi="Times New Roman" w:cs="Times New Roman"/>
          <w:sz w:val="24"/>
          <w:szCs w:val="24"/>
          <w:lang w:val="sr-Cyrl-RS"/>
        </w:rPr>
        <w:t>два</w:t>
      </w:r>
      <w:r w:rsidRPr="00501FAC">
        <w:rPr>
          <w:rFonts w:ascii="Times New Roman" w:eastAsia="Times New Roman" w:hAnsi="Times New Roman" w:cs="Times New Roman"/>
          <w:sz w:val="24"/>
          <w:szCs w:val="24"/>
          <w:lang w:val="sr-Cyrl-RS"/>
        </w:rPr>
        <w:t xml:space="preserve"> (</w:t>
      </w:r>
      <w:r w:rsidR="00501FAC">
        <w:rPr>
          <w:rFonts w:ascii="Times New Roman" w:eastAsia="Times New Roman" w:hAnsi="Times New Roman" w:cs="Times New Roman"/>
          <w:sz w:val="24"/>
          <w:szCs w:val="24"/>
          <w:lang w:val="sr-Cyrl-RS"/>
        </w:rPr>
        <w:t>2</w:t>
      </w:r>
      <w:r w:rsidRPr="00501FAC">
        <w:rPr>
          <w:rFonts w:ascii="Times New Roman" w:eastAsia="Times New Roman" w:hAnsi="Times New Roman" w:cs="Times New Roman"/>
          <w:sz w:val="24"/>
          <w:szCs w:val="24"/>
          <w:lang w:val="sr-Cyrl-RS"/>
        </w:rPr>
        <w:t>) аналогна примерка.</w:t>
      </w:r>
    </w:p>
    <w:p w14:paraId="2A1A7016" w14:textId="77777777" w:rsidR="00895450" w:rsidRPr="00895450" w:rsidRDefault="00895450" w:rsidP="00895450">
      <w:pPr>
        <w:suppressAutoHyphens/>
        <w:spacing w:after="0" w:line="240" w:lineRule="auto"/>
        <w:jc w:val="both"/>
        <w:rPr>
          <w:rFonts w:ascii="Times New Roman" w:eastAsia="Times New Roman" w:hAnsi="Times New Roman" w:cs="Times New Roman"/>
          <w:color w:val="FF0000"/>
          <w:sz w:val="24"/>
          <w:szCs w:val="24"/>
          <w:lang w:val="sr-Cyrl-RS"/>
        </w:rPr>
      </w:pPr>
    </w:p>
    <w:p w14:paraId="534AC772" w14:textId="77777777" w:rsidR="00895450" w:rsidRPr="00895450" w:rsidRDefault="00895450" w:rsidP="00895450">
      <w:pPr>
        <w:suppressAutoHyphens/>
        <w:spacing w:after="0" w:line="240" w:lineRule="auto"/>
        <w:jc w:val="both"/>
        <w:rPr>
          <w:rFonts w:ascii="Times New Roman" w:eastAsia="Times New Roman" w:hAnsi="Times New Roman" w:cs="Times New Roman"/>
          <w:color w:val="FF0000"/>
          <w:sz w:val="20"/>
          <w:szCs w:val="20"/>
          <w:lang w:val="ru-RU" w:eastAsia="zh-CN"/>
        </w:rPr>
      </w:pPr>
    </w:p>
    <w:p w14:paraId="76D236E1" w14:textId="4A3047B4" w:rsidR="00895450" w:rsidRPr="00895450" w:rsidRDefault="00895450" w:rsidP="00895450">
      <w:pPr>
        <w:suppressAutoHyphens/>
        <w:spacing w:after="0" w:line="240" w:lineRule="auto"/>
        <w:rPr>
          <w:rFonts w:ascii="Times New Roman" w:eastAsia="Times New Roman" w:hAnsi="Times New Roman" w:cs="Times New Roman"/>
          <w:color w:val="FF0000"/>
          <w:sz w:val="20"/>
          <w:szCs w:val="20"/>
          <w:lang w:val="ru-RU" w:eastAsia="zh-CN"/>
        </w:rPr>
      </w:pPr>
      <w:r w:rsidRPr="00895450">
        <w:rPr>
          <w:rFonts w:ascii="Times New Roman" w:eastAsia="Times New Roman" w:hAnsi="Times New Roman" w:cs="Times New Roman"/>
          <w:noProof/>
          <w:color w:val="FF0000"/>
          <w:sz w:val="20"/>
          <w:szCs w:val="20"/>
          <w:lang w:val="sr-Latn-RS" w:eastAsia="zh-CN"/>
        </w:rPr>
        <w:drawing>
          <wp:anchor distT="0" distB="0" distL="114300" distR="114300" simplePos="0" relativeHeight="251659264" behindDoc="1" locked="0" layoutInCell="1" allowOverlap="1" wp14:anchorId="2282127A" wp14:editId="30ABCEFB">
            <wp:simplePos x="0" y="0"/>
            <wp:positionH relativeFrom="column">
              <wp:posOffset>4081145</wp:posOffset>
            </wp:positionH>
            <wp:positionV relativeFrom="paragraph">
              <wp:posOffset>27305</wp:posOffset>
            </wp:positionV>
            <wp:extent cx="934720" cy="9207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4720" cy="920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90471A" w14:textId="4E0CBA6F" w:rsidR="00895450" w:rsidRDefault="00895450" w:rsidP="00895450">
      <w:pPr>
        <w:suppressAutoHyphens/>
        <w:spacing w:after="0" w:line="240" w:lineRule="auto"/>
        <w:ind w:left="4320" w:firstLine="720"/>
        <w:rPr>
          <w:rFonts w:ascii="Times New Roman" w:eastAsia="Times New Roman" w:hAnsi="Times New Roman" w:cs="Times New Roman"/>
          <w:sz w:val="24"/>
          <w:szCs w:val="24"/>
          <w:lang w:val="ru-RU" w:eastAsia="zh-CN"/>
        </w:rPr>
      </w:pPr>
      <w:r w:rsidRPr="00112D1C">
        <w:rPr>
          <w:rFonts w:ascii="Times New Roman" w:eastAsia="Arial" w:hAnsi="Times New Roman" w:cs="Times New Roman"/>
          <w:sz w:val="24"/>
          <w:szCs w:val="24"/>
          <w:lang w:val="ru-RU" w:eastAsia="zh-CN"/>
        </w:rPr>
        <w:t xml:space="preserve">       </w:t>
      </w:r>
      <w:r w:rsidRPr="00112D1C">
        <w:rPr>
          <w:rFonts w:ascii="Times New Roman" w:eastAsia="Times New Roman" w:hAnsi="Times New Roman" w:cs="Times New Roman"/>
          <w:sz w:val="24"/>
          <w:szCs w:val="24"/>
          <w:lang w:val="ru-RU" w:eastAsia="zh-CN"/>
        </w:rPr>
        <w:t xml:space="preserve">ОДГОВОРНИ УРБАНИСТА: </w:t>
      </w:r>
    </w:p>
    <w:p w14:paraId="5959156E" w14:textId="75A216E9" w:rsidR="00112D1C" w:rsidRPr="00112D1C" w:rsidRDefault="00112D1C" w:rsidP="00112D1C">
      <w:pPr>
        <w:suppressAutoHyphens/>
        <w:spacing w:after="0" w:line="240" w:lineRule="auto"/>
        <w:ind w:left="4320" w:firstLine="720"/>
        <w:jc w:val="center"/>
        <w:rPr>
          <w:rFonts w:ascii="Times New Roman" w:eastAsia="Times New Roman" w:hAnsi="Times New Roman" w:cs="Times New Roman"/>
          <w:sz w:val="20"/>
          <w:szCs w:val="20"/>
          <w:lang w:val="ru-RU" w:eastAsia="zh-CN"/>
        </w:rPr>
      </w:pPr>
      <w:r>
        <w:rPr>
          <w:rFonts w:ascii="Times New Roman" w:eastAsia="Times New Roman" w:hAnsi="Times New Roman" w:cs="Times New Roman"/>
          <w:sz w:val="24"/>
          <w:szCs w:val="24"/>
          <w:lang w:val="ru-RU" w:eastAsia="zh-CN"/>
        </w:rPr>
        <w:t>Данијела Мирковић, дипл.инж.арх.</w:t>
      </w:r>
    </w:p>
    <w:p w14:paraId="2F04A9E8" w14:textId="77777777" w:rsidR="00895450" w:rsidRPr="00112D1C" w:rsidRDefault="00895450" w:rsidP="00895450">
      <w:pPr>
        <w:suppressAutoHyphens/>
        <w:spacing w:after="0" w:line="240" w:lineRule="auto"/>
        <w:ind w:left="4320" w:firstLine="720"/>
        <w:rPr>
          <w:rFonts w:ascii="Times New Roman" w:eastAsia="Times New Roman" w:hAnsi="Times New Roman" w:cs="Times New Roman"/>
          <w:sz w:val="20"/>
          <w:szCs w:val="20"/>
          <w:lang w:val="ru-RU" w:eastAsia="zh-CN"/>
        </w:rPr>
      </w:pPr>
    </w:p>
    <w:p w14:paraId="60F6EDB0" w14:textId="77777777" w:rsidR="00895450" w:rsidRPr="00112D1C" w:rsidRDefault="00895450" w:rsidP="00895450">
      <w:pPr>
        <w:suppressAutoHyphens/>
        <w:spacing w:after="0" w:line="240" w:lineRule="auto"/>
        <w:ind w:left="4320" w:firstLine="720"/>
        <w:rPr>
          <w:rFonts w:ascii="Times New Roman" w:eastAsia="Arial" w:hAnsi="Times New Roman" w:cs="Times New Roman"/>
          <w:sz w:val="20"/>
          <w:szCs w:val="20"/>
          <w:lang w:val="ru-RU" w:eastAsia="zh-CN"/>
        </w:rPr>
      </w:pPr>
      <w:r w:rsidRPr="00112D1C">
        <w:rPr>
          <w:rFonts w:ascii="Times New Roman" w:eastAsia="Times New Roman" w:hAnsi="Times New Roman" w:cs="Times New Roman"/>
          <w:sz w:val="20"/>
          <w:szCs w:val="20"/>
          <w:lang w:val="sr-Latn-RS" w:eastAsia="zh-CN"/>
        </w:rPr>
        <w:t xml:space="preserve">        </w:t>
      </w:r>
      <w:r w:rsidRPr="00112D1C">
        <w:rPr>
          <w:rFonts w:ascii="Times New Roman" w:eastAsia="Times New Roman" w:hAnsi="Times New Roman" w:cs="Times New Roman"/>
          <w:sz w:val="20"/>
          <w:szCs w:val="20"/>
          <w:lang w:val="ru-RU" w:eastAsia="zh-CN"/>
        </w:rPr>
        <w:t>_______________________________</w:t>
      </w:r>
    </w:p>
    <w:p w14:paraId="7C0972EB" w14:textId="77777777" w:rsidR="00895450" w:rsidRPr="00112D1C" w:rsidRDefault="00895450" w:rsidP="00895450">
      <w:pPr>
        <w:suppressAutoHyphens/>
        <w:spacing w:after="0" w:line="240" w:lineRule="auto"/>
        <w:rPr>
          <w:rFonts w:ascii="Times New Roman" w:eastAsia="Times New Roman" w:hAnsi="Times New Roman" w:cs="Times New Roman"/>
          <w:b/>
          <w:sz w:val="24"/>
          <w:szCs w:val="24"/>
          <w:lang w:val="uz-Cyrl-UZ" w:eastAsia="zh-CN"/>
        </w:rPr>
      </w:pPr>
    </w:p>
    <w:p w14:paraId="3D7F71D0" w14:textId="77777777" w:rsidR="001A1D60" w:rsidRPr="00895450" w:rsidRDefault="001A1D60">
      <w:pPr>
        <w:rPr>
          <w:color w:val="FF0000"/>
        </w:rPr>
      </w:pPr>
    </w:p>
    <w:sectPr w:rsidR="001A1D60" w:rsidRPr="00895450" w:rsidSect="009C44D5">
      <w:headerReference w:type="even" r:id="rId9"/>
      <w:headerReference w:type="default" r:id="rId10"/>
      <w:footerReference w:type="even" r:id="rId11"/>
      <w:footerReference w:type="default" r:id="rId12"/>
      <w:headerReference w:type="first" r:id="rId13"/>
      <w:footerReference w:type="first" r:id="rId14"/>
      <w:pgSz w:w="11906" w:h="16838" w:code="9"/>
      <w:pgMar w:top="23" w:right="1106" w:bottom="1701" w:left="1440" w:header="454" w:footer="244" w:gutter="0"/>
      <w:cols w:space="720"/>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BF04F" w14:textId="77777777" w:rsidR="004D6023" w:rsidRDefault="004D6023" w:rsidP="00895450">
      <w:pPr>
        <w:spacing w:after="0" w:line="240" w:lineRule="auto"/>
      </w:pPr>
      <w:r>
        <w:separator/>
      </w:r>
    </w:p>
  </w:endnote>
  <w:endnote w:type="continuationSeparator" w:id="0">
    <w:p w14:paraId="6BA41491" w14:textId="77777777" w:rsidR="004D6023" w:rsidRDefault="004D6023" w:rsidP="00895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00"/>
    <w:family w:val="auto"/>
    <w:pitch w:val="variable"/>
    <w:sig w:usb0="00000083" w:usb1="00000000" w:usb2="00000000" w:usb3="00000000" w:csb0="00000009" w:csb1="00000000"/>
  </w:font>
  <w:font w:name="Cir Academy">
    <w:panose1 w:val="02050604050505020204"/>
    <w:charset w:val="00"/>
    <w:family w:val="roman"/>
    <w:pitch w:val="variable"/>
    <w:sig w:usb0="00000083" w:usb1="00000000" w:usb2="00000000" w:usb3="00000000" w:csb0="00000009" w:csb1="00000000"/>
  </w:font>
  <w:font w:name="CTimes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Univers 45 Light">
    <w:charset w:val="00"/>
    <w:family w:val="swiss"/>
    <w:pitch w:val="variable"/>
  </w:font>
  <w:font w:name="StarSymbol">
    <w:altName w:val="Arial Unicode MS"/>
    <w:charset w:val="80"/>
    <w:family w:val="auto"/>
    <w:pitch w:val="default"/>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David">
    <w:charset w:val="B1"/>
    <w:family w:val="swiss"/>
    <w:pitch w:val="variable"/>
    <w:sig w:usb0="00000803" w:usb1="00000000" w:usb2="00000000" w:usb3="00000000" w:csb0="00000021" w:csb1="00000000"/>
  </w:font>
  <w:font w:name="CPKPAM+Arial">
    <w:altName w:val="Calibri"/>
    <w:charset w:val="80"/>
    <w:family w:val="roman"/>
    <w:pitch w:val="default"/>
  </w:font>
  <w:font w:name="Frutiger">
    <w:altName w:val="Arial"/>
    <w:charset w:val="01"/>
    <w:family w:val="roman"/>
    <w:pitch w:val="default"/>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9E91" w14:textId="77777777" w:rsidR="005B5090" w:rsidRDefault="005B50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42A4D" w14:textId="77777777" w:rsidR="00E03568" w:rsidRDefault="00E03568">
    <w:pPr>
      <w:pStyle w:val="Footer"/>
      <w:jc w:val="right"/>
    </w:pPr>
  </w:p>
  <w:p w14:paraId="39C7A750" w14:textId="77777777" w:rsidR="00E03568" w:rsidRPr="00342D2B" w:rsidRDefault="00D6094D" w:rsidP="00FF6A0B">
    <w:pPr>
      <w:pBdr>
        <w:bottom w:val="single" w:sz="4" w:space="0" w:color="auto"/>
      </w:pBdr>
      <w:autoSpaceDE w:val="0"/>
      <w:autoSpaceDN w:val="0"/>
      <w:adjustRightInd w:val="0"/>
      <w:jc w:val="right"/>
      <w:rPr>
        <w:rFonts w:ascii="Calibri" w:eastAsia="Calibri" w:hAnsi="Calibri"/>
        <w:color w:val="595959"/>
        <w:szCs w:val="18"/>
      </w:rPr>
    </w:pPr>
    <w:r>
      <w:rPr>
        <w:lang w:val="sr-Cyrl-RS"/>
      </w:rPr>
      <w:t xml:space="preserve">                                                                                                                                    </w:t>
    </w:r>
  </w:p>
  <w:p w14:paraId="7CB092FF" w14:textId="77777777" w:rsidR="00E03568" w:rsidRDefault="00E03568" w:rsidP="00FF6A0B">
    <w:pPr>
      <w:pStyle w:val="Footer"/>
      <w:rPr>
        <w:rFonts w:ascii="Calibri" w:eastAsia="Calibri" w:hAnsi="Calibri"/>
        <w:color w:val="595959"/>
        <w:szCs w:val="18"/>
        <w:lang w:val="en-US" w:eastAsia="en-US"/>
      </w:rPr>
    </w:pPr>
  </w:p>
  <w:p w14:paraId="1D043CB8" w14:textId="77777777" w:rsidR="00E03568" w:rsidRDefault="00D6094D" w:rsidP="00342D2B">
    <w:pPr>
      <w:pStyle w:val="Footer"/>
      <w:jc w:val="right"/>
    </w:pPr>
    <w:r>
      <w:fldChar w:fldCharType="begin"/>
    </w:r>
    <w:r>
      <w:instrText xml:space="preserve"> PAGE   \* MERGEFORMAT </w:instrText>
    </w:r>
    <w:r>
      <w:fldChar w:fldCharType="separate"/>
    </w:r>
    <w:r>
      <w:rPr>
        <w:noProof/>
      </w:rPr>
      <w:t>2</w:t>
    </w:r>
    <w:r>
      <w:rPr>
        <w:noProof/>
      </w:rPr>
      <w:t>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1A26E" w14:textId="77777777" w:rsidR="005B5090" w:rsidRDefault="005B5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0E667" w14:textId="77777777" w:rsidR="004D6023" w:rsidRDefault="004D6023" w:rsidP="00895450">
      <w:pPr>
        <w:spacing w:after="0" w:line="240" w:lineRule="auto"/>
      </w:pPr>
      <w:r>
        <w:separator/>
      </w:r>
    </w:p>
  </w:footnote>
  <w:footnote w:type="continuationSeparator" w:id="0">
    <w:p w14:paraId="51C7F827" w14:textId="77777777" w:rsidR="004D6023" w:rsidRDefault="004D6023" w:rsidP="008954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DDA55" w14:textId="77777777" w:rsidR="005B5090" w:rsidRDefault="005B50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CA324" w14:textId="77777777" w:rsidR="00895450" w:rsidRPr="00895450" w:rsidRDefault="00895450" w:rsidP="00895450">
    <w:pPr>
      <w:pBdr>
        <w:bottom w:val="single" w:sz="4" w:space="1" w:color="auto"/>
      </w:pBdr>
      <w:tabs>
        <w:tab w:val="center" w:pos="4320"/>
        <w:tab w:val="right" w:pos="8640"/>
      </w:tabs>
      <w:suppressAutoHyphens/>
      <w:spacing w:after="0" w:line="240" w:lineRule="auto"/>
      <w:jc w:val="center"/>
      <w:rPr>
        <w:rFonts w:ascii="Times New Roman" w:eastAsia="Times New Roman" w:hAnsi="Times New Roman" w:cs="Times New Roman"/>
        <w:b/>
        <w:bCs/>
        <w:sz w:val="20"/>
        <w:szCs w:val="20"/>
        <w:lang w:val="sr-Cyrl-RS"/>
      </w:rPr>
    </w:pPr>
    <w:r w:rsidRPr="00895450">
      <w:rPr>
        <w:rFonts w:ascii="Times New Roman" w:eastAsia="Times New Roman" w:hAnsi="Times New Roman" w:cs="Times New Roman"/>
        <w:b/>
        <w:bCs/>
        <w:sz w:val="20"/>
        <w:szCs w:val="20"/>
        <w:lang w:val="sr-Cyrl-RS"/>
      </w:rPr>
      <w:t xml:space="preserve">УРБАНИСТИЧКИ ПРОЈЕКАТ </w:t>
    </w:r>
    <w:r w:rsidRPr="00895450">
      <w:rPr>
        <w:rFonts w:ascii="Times New Roman" w:eastAsia="Times New Roman" w:hAnsi="Times New Roman" w:cs="Times New Roman"/>
        <w:b/>
        <w:sz w:val="20"/>
        <w:szCs w:val="20"/>
        <w:lang w:val="sr-Cyrl-RS"/>
      </w:rPr>
      <w:t>УРБАНИСТИЧКО-АРХИТЕКТОНСКЕ РАЗРАДЕ ЛОКАЦИЈЕ</w:t>
    </w:r>
  </w:p>
  <w:p w14:paraId="21AB90D2" w14:textId="77777777" w:rsidR="00895450" w:rsidRPr="00895450" w:rsidRDefault="00895450" w:rsidP="00895450">
    <w:pPr>
      <w:pBdr>
        <w:bottom w:val="single" w:sz="4" w:space="1" w:color="auto"/>
      </w:pBdr>
      <w:tabs>
        <w:tab w:val="center" w:pos="4320"/>
        <w:tab w:val="right" w:pos="8640"/>
      </w:tabs>
      <w:suppressAutoHyphens/>
      <w:spacing w:after="0" w:line="240" w:lineRule="auto"/>
      <w:jc w:val="center"/>
      <w:rPr>
        <w:rFonts w:ascii="Times New Roman" w:eastAsia="Times New Roman" w:hAnsi="Times New Roman" w:cs="Times New Roman"/>
        <w:b/>
        <w:sz w:val="20"/>
        <w:szCs w:val="20"/>
        <w:lang w:val="sr-Cyrl-RS"/>
      </w:rPr>
    </w:pPr>
    <w:r w:rsidRPr="00895450">
      <w:rPr>
        <w:rFonts w:ascii="Times New Roman" w:eastAsia="Times New Roman" w:hAnsi="Times New Roman" w:cs="Times New Roman"/>
        <w:b/>
        <w:sz w:val="20"/>
        <w:szCs w:val="20"/>
        <w:lang w:val="sr-Cyrl-RS"/>
      </w:rPr>
      <w:t xml:space="preserve">ЗА ИЗГРАДЊУ </w:t>
    </w:r>
    <w:r w:rsidRPr="00895450">
      <w:rPr>
        <w:rFonts w:ascii="Times New Roman" w:eastAsia="Times New Roman" w:hAnsi="Times New Roman" w:cs="Times New Roman"/>
        <w:b/>
        <w:bCs/>
        <w:sz w:val="20"/>
        <w:szCs w:val="20"/>
        <w:lang w:val="sr-Cyrl-RS"/>
      </w:rPr>
      <w:t>СОЛАРНЕ ЕЛЕКТРАНЕ</w:t>
    </w:r>
    <w:r w:rsidRPr="00895450">
      <w:rPr>
        <w:rFonts w:ascii="Times New Roman" w:eastAsia="Times New Roman" w:hAnsi="Times New Roman" w:cs="Times New Roman"/>
        <w:b/>
        <w:sz w:val="20"/>
        <w:szCs w:val="20"/>
        <w:lang w:val="sr-Cyrl-RS"/>
      </w:rPr>
      <w:t xml:space="preserve"> НА КП БР. 8046/1 КО ШИД, ОПШТИНА ШИД</w:t>
    </w:r>
  </w:p>
  <w:p w14:paraId="1FF19859" w14:textId="77777777" w:rsidR="00E03568" w:rsidRPr="00895450" w:rsidRDefault="00E03568" w:rsidP="008954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CA8B9" w14:textId="77777777" w:rsidR="005B5090" w:rsidRDefault="005B50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multilevel"/>
    <w:tmpl w:val="00000002"/>
    <w:name w:val="WW8Num2"/>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2" w15:restartNumberingAfterBreak="0">
    <w:nsid w:val="00000402"/>
    <w:multiLevelType w:val="multilevel"/>
    <w:tmpl w:val="00000402"/>
    <w:lvl w:ilvl="0">
      <w:numFmt w:val="bullet"/>
      <w:lvlText w:val="–"/>
      <w:lvlJc w:val="left"/>
      <w:pPr>
        <w:ind w:left="820" w:hanging="360"/>
      </w:pPr>
      <w:rPr>
        <w:rFonts w:ascii="Century Gothic" w:hAnsi="Century Gothic" w:cs="Century Gothic"/>
        <w:b w:val="0"/>
        <w:bCs w:val="0"/>
        <w:i w:val="0"/>
        <w:iCs w:val="0"/>
        <w:w w:val="100"/>
        <w:sz w:val="24"/>
        <w:szCs w:val="24"/>
      </w:rPr>
    </w:lvl>
    <w:lvl w:ilvl="1">
      <w:numFmt w:val="bullet"/>
      <w:lvlText w:val="•"/>
      <w:lvlJc w:val="left"/>
      <w:pPr>
        <w:ind w:left="1706" w:hanging="360"/>
      </w:pPr>
    </w:lvl>
    <w:lvl w:ilvl="2">
      <w:numFmt w:val="bullet"/>
      <w:lvlText w:val="•"/>
      <w:lvlJc w:val="left"/>
      <w:pPr>
        <w:ind w:left="2593" w:hanging="360"/>
      </w:pPr>
    </w:lvl>
    <w:lvl w:ilvl="3">
      <w:numFmt w:val="bullet"/>
      <w:lvlText w:val="•"/>
      <w:lvlJc w:val="left"/>
      <w:pPr>
        <w:ind w:left="3479" w:hanging="360"/>
      </w:pPr>
    </w:lvl>
    <w:lvl w:ilvl="4">
      <w:numFmt w:val="bullet"/>
      <w:lvlText w:val="•"/>
      <w:lvlJc w:val="left"/>
      <w:pPr>
        <w:ind w:left="4366" w:hanging="360"/>
      </w:pPr>
    </w:lvl>
    <w:lvl w:ilvl="5">
      <w:numFmt w:val="bullet"/>
      <w:lvlText w:val="•"/>
      <w:lvlJc w:val="left"/>
      <w:pPr>
        <w:ind w:left="5253" w:hanging="360"/>
      </w:pPr>
    </w:lvl>
    <w:lvl w:ilvl="6">
      <w:numFmt w:val="bullet"/>
      <w:lvlText w:val="•"/>
      <w:lvlJc w:val="left"/>
      <w:pPr>
        <w:ind w:left="6139" w:hanging="360"/>
      </w:pPr>
    </w:lvl>
    <w:lvl w:ilvl="7">
      <w:numFmt w:val="bullet"/>
      <w:lvlText w:val="•"/>
      <w:lvlJc w:val="left"/>
      <w:pPr>
        <w:ind w:left="7026" w:hanging="360"/>
      </w:pPr>
    </w:lvl>
    <w:lvl w:ilvl="8">
      <w:numFmt w:val="bullet"/>
      <w:lvlText w:val="•"/>
      <w:lvlJc w:val="left"/>
      <w:pPr>
        <w:ind w:left="7913" w:hanging="360"/>
      </w:pPr>
    </w:lvl>
  </w:abstractNum>
  <w:abstractNum w:abstractNumId="3" w15:restartNumberingAfterBreak="0">
    <w:nsid w:val="0D3A163C"/>
    <w:multiLevelType w:val="hybridMultilevel"/>
    <w:tmpl w:val="53F2DDC2"/>
    <w:lvl w:ilvl="0" w:tplc="27A8CD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D4992"/>
    <w:multiLevelType w:val="hybridMultilevel"/>
    <w:tmpl w:val="4D204CC4"/>
    <w:lvl w:ilvl="0" w:tplc="7AFE04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2D00D3"/>
    <w:multiLevelType w:val="hybridMultilevel"/>
    <w:tmpl w:val="8F9A7D00"/>
    <w:lvl w:ilvl="0" w:tplc="27A8CD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B06F6"/>
    <w:multiLevelType w:val="hybridMultilevel"/>
    <w:tmpl w:val="78F0F2FE"/>
    <w:lvl w:ilvl="0" w:tplc="27A8CD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E204D"/>
    <w:multiLevelType w:val="multilevel"/>
    <w:tmpl w:val="203E204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0AA4B55"/>
    <w:multiLevelType w:val="multilevel"/>
    <w:tmpl w:val="9A90358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57821F9"/>
    <w:multiLevelType w:val="hybridMultilevel"/>
    <w:tmpl w:val="23E8E460"/>
    <w:lvl w:ilvl="0" w:tplc="28F25646">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6776AD6"/>
    <w:multiLevelType w:val="hybridMultilevel"/>
    <w:tmpl w:val="CD2E0F1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2A094CA0"/>
    <w:multiLevelType w:val="hybridMultilevel"/>
    <w:tmpl w:val="7BB414CA"/>
    <w:lvl w:ilvl="0" w:tplc="1654D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431232"/>
    <w:multiLevelType w:val="hybridMultilevel"/>
    <w:tmpl w:val="374A8C86"/>
    <w:lvl w:ilvl="0" w:tplc="FFFFFFFF">
      <w:start w:val="1"/>
      <w:numFmt w:val="bullet"/>
      <w:lvlText w:val=""/>
      <w:lvlJc w:val="left"/>
      <w:pPr>
        <w:ind w:left="1440" w:hanging="360"/>
      </w:pPr>
      <w:rPr>
        <w:rFonts w:ascii="Symbol" w:hAnsi="Symbol" w:hint="default"/>
      </w:rPr>
    </w:lvl>
    <w:lvl w:ilvl="1" w:tplc="0B2ABD78">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 w15:restartNumberingAfterBreak="0">
    <w:nsid w:val="30CB12A0"/>
    <w:multiLevelType w:val="hybridMultilevel"/>
    <w:tmpl w:val="4D6EFA4E"/>
    <w:lvl w:ilvl="0" w:tplc="7ADA8B6E">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15:restartNumberingAfterBreak="0">
    <w:nsid w:val="34513DD3"/>
    <w:multiLevelType w:val="hybridMultilevel"/>
    <w:tmpl w:val="C9984CC6"/>
    <w:lvl w:ilvl="0" w:tplc="7ADA8B6E">
      <w:start w:val="1"/>
      <w:numFmt w:val="bullet"/>
      <w:lvlText w:val=""/>
      <w:lvlJc w:val="left"/>
      <w:pPr>
        <w:ind w:left="780" w:hanging="360"/>
      </w:pPr>
      <w:rPr>
        <w:rFonts w:ascii="Symbol" w:hAnsi="Symbol" w:hint="default"/>
      </w:rPr>
    </w:lvl>
    <w:lvl w:ilvl="1" w:tplc="DBF2649A">
      <w:numFmt w:val="bullet"/>
      <w:lvlText w:val="•"/>
      <w:lvlJc w:val="left"/>
      <w:pPr>
        <w:ind w:left="1860" w:hanging="720"/>
      </w:pPr>
      <w:rPr>
        <w:rFonts w:ascii="Times New Roman" w:eastAsia="Times New Roman" w:hAnsi="Times New Roman" w:cs="Times New Roman" w:hint="default"/>
      </w:rPr>
    </w:lvl>
    <w:lvl w:ilvl="2" w:tplc="DC262168">
      <w:numFmt w:val="bullet"/>
      <w:lvlText w:val="-"/>
      <w:lvlJc w:val="left"/>
      <w:pPr>
        <w:ind w:left="2220" w:hanging="360"/>
      </w:pPr>
      <w:rPr>
        <w:rFonts w:ascii="Times New Roman" w:eastAsia="Times New Roman" w:hAnsi="Times New Roman" w:cs="Times New Roman"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372C41C7"/>
    <w:multiLevelType w:val="hybridMultilevel"/>
    <w:tmpl w:val="6CDC9FA6"/>
    <w:lvl w:ilvl="0" w:tplc="87F69244">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CD56C3"/>
    <w:multiLevelType w:val="hybridMultilevel"/>
    <w:tmpl w:val="26B2C014"/>
    <w:lvl w:ilvl="0" w:tplc="5A9EE2E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02618F"/>
    <w:multiLevelType w:val="hybridMultilevel"/>
    <w:tmpl w:val="F5D4591C"/>
    <w:lvl w:ilvl="0" w:tplc="04090017">
      <w:start w:val="1"/>
      <w:numFmt w:val="lowerLetter"/>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8" w15:restartNumberingAfterBreak="0">
    <w:nsid w:val="497F5B4C"/>
    <w:multiLevelType w:val="hybridMultilevel"/>
    <w:tmpl w:val="6B6EFB8A"/>
    <w:lvl w:ilvl="0" w:tplc="27A8CD5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BC5F0C"/>
    <w:multiLevelType w:val="hybridMultilevel"/>
    <w:tmpl w:val="47469DA4"/>
    <w:lvl w:ilvl="0" w:tplc="0B2ABD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923F5C"/>
    <w:multiLevelType w:val="hybridMultilevel"/>
    <w:tmpl w:val="51BC1B84"/>
    <w:lvl w:ilvl="0" w:tplc="602AA76A">
      <w:numFmt w:val="bullet"/>
      <w:lvlText w:val="-"/>
      <w:lvlJc w:val="left"/>
      <w:pPr>
        <w:ind w:left="1080" w:hanging="360"/>
      </w:pPr>
      <w:rPr>
        <w:rFonts w:ascii="Calibri" w:eastAsia="Calibri" w:hAnsi="Calibri" w:cs="Calibri" w:hint="default"/>
        <w:b w:val="0"/>
        <w:bCs w:val="0"/>
        <w:i w:val="0"/>
        <w:iCs w:val="0"/>
        <w:spacing w:val="0"/>
        <w:w w:val="100"/>
        <w:sz w:val="24"/>
        <w:szCs w:val="24"/>
        <w:lang w:val="bs"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D6012B8"/>
    <w:multiLevelType w:val="hybridMultilevel"/>
    <w:tmpl w:val="8B5231AA"/>
    <w:lvl w:ilvl="0" w:tplc="27A8CD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2026C7"/>
    <w:multiLevelType w:val="hybridMultilevel"/>
    <w:tmpl w:val="A358E61E"/>
    <w:lvl w:ilvl="0" w:tplc="87F6924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FD4A31"/>
    <w:multiLevelType w:val="hybridMultilevel"/>
    <w:tmpl w:val="E42E7A66"/>
    <w:lvl w:ilvl="0" w:tplc="00000003">
      <w:start w:val="7"/>
      <w:numFmt w:val="bullet"/>
      <w:lvlText w:val="-"/>
      <w:lvlJc w:val="left"/>
      <w:pPr>
        <w:tabs>
          <w:tab w:val="num" w:pos="1170"/>
        </w:tabs>
        <w:ind w:left="1170" w:hanging="360"/>
      </w:pPr>
      <w:rPr>
        <w:rFonts w:ascii="Arial" w:hAnsi="Arial" w:cs="Times New Roman"/>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58646A1"/>
    <w:multiLevelType w:val="hybridMultilevel"/>
    <w:tmpl w:val="AACA88C4"/>
    <w:lvl w:ilvl="0" w:tplc="87F6924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533D0"/>
    <w:multiLevelType w:val="hybridMultilevel"/>
    <w:tmpl w:val="D228CD7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6" w15:restartNumberingAfterBreak="0">
    <w:nsid w:val="59CA7470"/>
    <w:multiLevelType w:val="hybridMultilevel"/>
    <w:tmpl w:val="8EBAE8CC"/>
    <w:lvl w:ilvl="0" w:tplc="27A8CD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685C92"/>
    <w:multiLevelType w:val="hybridMultilevel"/>
    <w:tmpl w:val="19F67624"/>
    <w:lvl w:ilvl="0" w:tplc="27A8CD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DF5834"/>
    <w:multiLevelType w:val="hybridMultilevel"/>
    <w:tmpl w:val="35CAFF7C"/>
    <w:lvl w:ilvl="0" w:tplc="87F6924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9329F9"/>
    <w:multiLevelType w:val="hybridMultilevel"/>
    <w:tmpl w:val="D0641140"/>
    <w:lvl w:ilvl="0" w:tplc="27A8CD5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5502B4"/>
    <w:multiLevelType w:val="hybridMultilevel"/>
    <w:tmpl w:val="DF9CE802"/>
    <w:lvl w:ilvl="0" w:tplc="27A8CD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625801"/>
    <w:multiLevelType w:val="hybridMultilevel"/>
    <w:tmpl w:val="A816045E"/>
    <w:lvl w:ilvl="0" w:tplc="27A8CD5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476EE8"/>
    <w:multiLevelType w:val="hybridMultilevel"/>
    <w:tmpl w:val="80BC2FD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27A8CD5C">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D9E14B2"/>
    <w:multiLevelType w:val="multilevel"/>
    <w:tmpl w:val="94AAD4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14235EE"/>
    <w:multiLevelType w:val="multilevel"/>
    <w:tmpl w:val="714235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2590DE4"/>
    <w:multiLevelType w:val="hybridMultilevel"/>
    <w:tmpl w:val="075CD15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6" w15:restartNumberingAfterBreak="0">
    <w:nsid w:val="731408BE"/>
    <w:multiLevelType w:val="hybridMultilevel"/>
    <w:tmpl w:val="24FAE7F0"/>
    <w:lvl w:ilvl="0" w:tplc="27A8CD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06526C"/>
    <w:multiLevelType w:val="hybridMultilevel"/>
    <w:tmpl w:val="9CF86096"/>
    <w:lvl w:ilvl="0" w:tplc="27A8CD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445734">
    <w:abstractNumId w:val="1"/>
  </w:num>
  <w:num w:numId="2" w16cid:durableId="1669744069">
    <w:abstractNumId w:val="23"/>
  </w:num>
  <w:num w:numId="3" w16cid:durableId="1834252169">
    <w:abstractNumId w:val="33"/>
  </w:num>
  <w:num w:numId="4" w16cid:durableId="342391748">
    <w:abstractNumId w:val="14"/>
  </w:num>
  <w:num w:numId="5" w16cid:durableId="369965040">
    <w:abstractNumId w:val="13"/>
  </w:num>
  <w:num w:numId="6" w16cid:durableId="1749885714">
    <w:abstractNumId w:val="19"/>
  </w:num>
  <w:num w:numId="7" w16cid:durableId="171536296">
    <w:abstractNumId w:val="17"/>
  </w:num>
  <w:num w:numId="8" w16cid:durableId="1253708519">
    <w:abstractNumId w:val="25"/>
  </w:num>
  <w:num w:numId="9" w16cid:durableId="205798491">
    <w:abstractNumId w:val="4"/>
  </w:num>
  <w:num w:numId="10" w16cid:durableId="1117600336">
    <w:abstractNumId w:val="8"/>
  </w:num>
  <w:num w:numId="11" w16cid:durableId="243883718">
    <w:abstractNumId w:val="22"/>
  </w:num>
  <w:num w:numId="12" w16cid:durableId="1056665912">
    <w:abstractNumId w:val="28"/>
  </w:num>
  <w:num w:numId="13" w16cid:durableId="1376732005">
    <w:abstractNumId w:val="24"/>
  </w:num>
  <w:num w:numId="14" w16cid:durableId="344020837">
    <w:abstractNumId w:val="15"/>
  </w:num>
  <w:num w:numId="15" w16cid:durableId="480581788">
    <w:abstractNumId w:val="9"/>
  </w:num>
  <w:num w:numId="16" w16cid:durableId="91561015">
    <w:abstractNumId w:val="6"/>
  </w:num>
  <w:num w:numId="17" w16cid:durableId="2062358682">
    <w:abstractNumId w:val="37"/>
  </w:num>
  <w:num w:numId="18" w16cid:durableId="1877500914">
    <w:abstractNumId w:val="36"/>
  </w:num>
  <w:num w:numId="19" w16cid:durableId="2121759424">
    <w:abstractNumId w:val="32"/>
  </w:num>
  <w:num w:numId="20" w16cid:durableId="251398267">
    <w:abstractNumId w:val="31"/>
  </w:num>
  <w:num w:numId="21" w16cid:durableId="666591884">
    <w:abstractNumId w:val="29"/>
  </w:num>
  <w:num w:numId="22" w16cid:durableId="171382867">
    <w:abstractNumId w:val="18"/>
  </w:num>
  <w:num w:numId="23" w16cid:durableId="27801059">
    <w:abstractNumId w:val="30"/>
  </w:num>
  <w:num w:numId="24" w16cid:durableId="8018490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05570215">
    <w:abstractNumId w:val="10"/>
  </w:num>
  <w:num w:numId="26" w16cid:durableId="1738019436">
    <w:abstractNumId w:val="27"/>
  </w:num>
  <w:num w:numId="27" w16cid:durableId="1964574343">
    <w:abstractNumId w:val="0"/>
  </w:num>
  <w:num w:numId="28" w16cid:durableId="521625866">
    <w:abstractNumId w:val="26"/>
  </w:num>
  <w:num w:numId="29" w16cid:durableId="402217283">
    <w:abstractNumId w:val="3"/>
  </w:num>
  <w:num w:numId="30" w16cid:durableId="1292436899">
    <w:abstractNumId w:val="20"/>
  </w:num>
  <w:num w:numId="31" w16cid:durableId="568997352">
    <w:abstractNumId w:val="16"/>
  </w:num>
  <w:num w:numId="32" w16cid:durableId="416168910">
    <w:abstractNumId w:val="11"/>
  </w:num>
  <w:num w:numId="33" w16cid:durableId="13387555">
    <w:abstractNumId w:val="5"/>
  </w:num>
  <w:num w:numId="34" w16cid:durableId="981543203">
    <w:abstractNumId w:val="21"/>
  </w:num>
  <w:num w:numId="35" w16cid:durableId="1035037891">
    <w:abstractNumId w:val="34"/>
  </w:num>
  <w:num w:numId="36" w16cid:durableId="878788000">
    <w:abstractNumId w:val="7"/>
  </w:num>
  <w:num w:numId="37" w16cid:durableId="1983466366">
    <w:abstractNumId w:val="2"/>
  </w:num>
  <w:num w:numId="38" w16cid:durableId="1342777624">
    <w:abstractNumId w:val="12"/>
  </w:num>
  <w:num w:numId="39" w16cid:durableId="31171792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EAD"/>
    <w:rsid w:val="00017BB7"/>
    <w:rsid w:val="00021494"/>
    <w:rsid w:val="000339CA"/>
    <w:rsid w:val="00052AB2"/>
    <w:rsid w:val="00083998"/>
    <w:rsid w:val="000A34D9"/>
    <w:rsid w:val="000D681B"/>
    <w:rsid w:val="000E588B"/>
    <w:rsid w:val="000F3ECA"/>
    <w:rsid w:val="000F4DE3"/>
    <w:rsid w:val="000F5DF9"/>
    <w:rsid w:val="000F7247"/>
    <w:rsid w:val="00112D1C"/>
    <w:rsid w:val="00186EAD"/>
    <w:rsid w:val="001A1D60"/>
    <w:rsid w:val="001C21ED"/>
    <w:rsid w:val="0021316B"/>
    <w:rsid w:val="00240211"/>
    <w:rsid w:val="00245713"/>
    <w:rsid w:val="00255D7B"/>
    <w:rsid w:val="002664C8"/>
    <w:rsid w:val="002B3612"/>
    <w:rsid w:val="002B7443"/>
    <w:rsid w:val="002D5159"/>
    <w:rsid w:val="002D6F0C"/>
    <w:rsid w:val="002E36F6"/>
    <w:rsid w:val="002E6038"/>
    <w:rsid w:val="0033741A"/>
    <w:rsid w:val="00345B37"/>
    <w:rsid w:val="00397F2E"/>
    <w:rsid w:val="003B6324"/>
    <w:rsid w:val="003B73C7"/>
    <w:rsid w:val="003C524B"/>
    <w:rsid w:val="003F1A27"/>
    <w:rsid w:val="003F36AA"/>
    <w:rsid w:val="003F65FD"/>
    <w:rsid w:val="004174AE"/>
    <w:rsid w:val="00442010"/>
    <w:rsid w:val="004558DA"/>
    <w:rsid w:val="00474FA2"/>
    <w:rsid w:val="00476403"/>
    <w:rsid w:val="00496D4C"/>
    <w:rsid w:val="004D26C6"/>
    <w:rsid w:val="004D43F7"/>
    <w:rsid w:val="004D6023"/>
    <w:rsid w:val="00501FAC"/>
    <w:rsid w:val="00520CBF"/>
    <w:rsid w:val="0052765C"/>
    <w:rsid w:val="005566D7"/>
    <w:rsid w:val="005B5090"/>
    <w:rsid w:val="0060236A"/>
    <w:rsid w:val="006475E6"/>
    <w:rsid w:val="00654277"/>
    <w:rsid w:val="006C743C"/>
    <w:rsid w:val="0074750A"/>
    <w:rsid w:val="007533D6"/>
    <w:rsid w:val="0076345F"/>
    <w:rsid w:val="00767233"/>
    <w:rsid w:val="007834DE"/>
    <w:rsid w:val="007F47B9"/>
    <w:rsid w:val="00802BC1"/>
    <w:rsid w:val="00807E0D"/>
    <w:rsid w:val="00854DEA"/>
    <w:rsid w:val="00877876"/>
    <w:rsid w:val="008845C1"/>
    <w:rsid w:val="00886969"/>
    <w:rsid w:val="00895450"/>
    <w:rsid w:val="008C4C96"/>
    <w:rsid w:val="008C5263"/>
    <w:rsid w:val="008E2013"/>
    <w:rsid w:val="008F2EB4"/>
    <w:rsid w:val="00950E2A"/>
    <w:rsid w:val="00964343"/>
    <w:rsid w:val="00997590"/>
    <w:rsid w:val="009A3F3C"/>
    <w:rsid w:val="009C44D5"/>
    <w:rsid w:val="009F6251"/>
    <w:rsid w:val="00A93A94"/>
    <w:rsid w:val="00AA30C2"/>
    <w:rsid w:val="00AA5C6C"/>
    <w:rsid w:val="00AC1F38"/>
    <w:rsid w:val="00AC43E9"/>
    <w:rsid w:val="00AF0E2E"/>
    <w:rsid w:val="00B40182"/>
    <w:rsid w:val="00BE6EAA"/>
    <w:rsid w:val="00C022C9"/>
    <w:rsid w:val="00C07CE6"/>
    <w:rsid w:val="00C35862"/>
    <w:rsid w:val="00D056EE"/>
    <w:rsid w:val="00D2612B"/>
    <w:rsid w:val="00D51DD1"/>
    <w:rsid w:val="00D6094D"/>
    <w:rsid w:val="00D60ABB"/>
    <w:rsid w:val="00D62DD5"/>
    <w:rsid w:val="00DA2390"/>
    <w:rsid w:val="00DD5C2B"/>
    <w:rsid w:val="00E03568"/>
    <w:rsid w:val="00E40F5E"/>
    <w:rsid w:val="00E57CBA"/>
    <w:rsid w:val="00E870DF"/>
    <w:rsid w:val="00E9256E"/>
    <w:rsid w:val="00EA4EAE"/>
    <w:rsid w:val="00EB0C7C"/>
    <w:rsid w:val="00ED6626"/>
    <w:rsid w:val="00F00629"/>
    <w:rsid w:val="00F256DE"/>
    <w:rsid w:val="00F50F60"/>
    <w:rsid w:val="00F749F4"/>
    <w:rsid w:val="00F95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87E5C"/>
  <w15:chartTrackingRefBased/>
  <w15:docId w15:val="{04732B37-868B-4CD7-964F-7E20B708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DEA"/>
  </w:style>
  <w:style w:type="paragraph" w:styleId="Heading1">
    <w:name w:val="heading 1"/>
    <w:basedOn w:val="Normal"/>
    <w:next w:val="Normal"/>
    <w:link w:val="Heading1Char"/>
    <w:qFormat/>
    <w:rsid w:val="00895450"/>
    <w:pPr>
      <w:keepNext/>
      <w:numPr>
        <w:numId w:val="1"/>
      </w:numPr>
      <w:suppressAutoHyphens/>
      <w:spacing w:after="0" w:line="240" w:lineRule="auto"/>
      <w:jc w:val="center"/>
      <w:outlineLvl w:val="0"/>
    </w:pPr>
    <w:rPr>
      <w:rFonts w:ascii="TimesRoman" w:eastAsia="Times New Roman" w:hAnsi="TimesRoman" w:cs="TimesRoman"/>
      <w:b/>
      <w:sz w:val="40"/>
      <w:szCs w:val="20"/>
      <w:lang w:eastAsia="zh-CN"/>
    </w:rPr>
  </w:style>
  <w:style w:type="paragraph" w:styleId="Heading2">
    <w:name w:val="heading 2"/>
    <w:basedOn w:val="Normal"/>
    <w:next w:val="Normal"/>
    <w:link w:val="Heading2Char"/>
    <w:qFormat/>
    <w:rsid w:val="00895450"/>
    <w:pPr>
      <w:keepNext/>
      <w:numPr>
        <w:ilvl w:val="1"/>
        <w:numId w:val="1"/>
      </w:numPr>
      <w:suppressAutoHyphens/>
      <w:spacing w:after="0" w:line="240" w:lineRule="auto"/>
      <w:jc w:val="center"/>
      <w:outlineLvl w:val="1"/>
    </w:pPr>
    <w:rPr>
      <w:rFonts w:ascii="Cir Academy" w:eastAsia="Times New Roman" w:hAnsi="Cir Academy" w:cs="Cir Academy"/>
      <w:b/>
      <w:bCs/>
      <w:sz w:val="28"/>
      <w:szCs w:val="20"/>
      <w:lang w:eastAsia="zh-CN"/>
    </w:rPr>
  </w:style>
  <w:style w:type="paragraph" w:styleId="Heading3">
    <w:name w:val="heading 3"/>
    <w:basedOn w:val="Normal"/>
    <w:next w:val="Normal"/>
    <w:link w:val="Heading3Char"/>
    <w:qFormat/>
    <w:rsid w:val="00895450"/>
    <w:pPr>
      <w:keepNext/>
      <w:numPr>
        <w:ilvl w:val="2"/>
        <w:numId w:val="1"/>
      </w:numPr>
      <w:suppressAutoHyphens/>
      <w:spacing w:after="0" w:line="240" w:lineRule="auto"/>
      <w:outlineLvl w:val="2"/>
    </w:pPr>
    <w:rPr>
      <w:rFonts w:ascii="CTimesRoman" w:eastAsia="Times New Roman" w:hAnsi="CTimesRoman" w:cs="CTimesRoman"/>
      <w:sz w:val="28"/>
      <w:szCs w:val="20"/>
      <w:lang w:eastAsia="zh-CN"/>
    </w:rPr>
  </w:style>
  <w:style w:type="paragraph" w:styleId="Heading4">
    <w:name w:val="heading 4"/>
    <w:basedOn w:val="Normal"/>
    <w:next w:val="Normal"/>
    <w:link w:val="Heading4Char"/>
    <w:qFormat/>
    <w:rsid w:val="00895450"/>
    <w:pPr>
      <w:keepNext/>
      <w:numPr>
        <w:ilvl w:val="3"/>
        <w:numId w:val="1"/>
      </w:numPr>
      <w:suppressAutoHyphens/>
      <w:spacing w:after="0" w:line="240" w:lineRule="auto"/>
      <w:ind w:left="2160" w:firstLine="720"/>
      <w:outlineLvl w:val="3"/>
    </w:pPr>
    <w:rPr>
      <w:rFonts w:ascii="Cir Academy" w:eastAsia="Times New Roman" w:hAnsi="Cir Academy" w:cs="Cir Academy"/>
      <w:sz w:val="36"/>
      <w:szCs w:val="20"/>
      <w:lang w:eastAsia="zh-CN"/>
    </w:rPr>
  </w:style>
  <w:style w:type="paragraph" w:styleId="Heading5">
    <w:name w:val="heading 5"/>
    <w:basedOn w:val="Normal"/>
    <w:next w:val="Normal"/>
    <w:link w:val="Heading5Char"/>
    <w:qFormat/>
    <w:rsid w:val="00895450"/>
    <w:pPr>
      <w:keepNext/>
      <w:numPr>
        <w:ilvl w:val="4"/>
        <w:numId w:val="1"/>
      </w:numPr>
      <w:suppressAutoHyphens/>
      <w:spacing w:after="0" w:line="240" w:lineRule="auto"/>
      <w:jc w:val="center"/>
      <w:outlineLvl w:val="4"/>
    </w:pPr>
    <w:rPr>
      <w:rFonts w:ascii="Cir Academy" w:eastAsia="Times New Roman" w:hAnsi="Cir Academy" w:cs="Cir Academy"/>
      <w:sz w:val="36"/>
      <w:szCs w:val="20"/>
      <w:lang w:eastAsia="zh-CN"/>
    </w:rPr>
  </w:style>
  <w:style w:type="paragraph" w:styleId="Heading6">
    <w:name w:val="heading 6"/>
    <w:basedOn w:val="Normal"/>
    <w:next w:val="Normal"/>
    <w:link w:val="Heading6Char"/>
    <w:qFormat/>
    <w:rsid w:val="00895450"/>
    <w:pPr>
      <w:keepNext/>
      <w:numPr>
        <w:ilvl w:val="5"/>
        <w:numId w:val="1"/>
      </w:numPr>
      <w:suppressAutoHyphens/>
      <w:spacing w:after="0" w:line="240" w:lineRule="auto"/>
      <w:outlineLvl w:val="5"/>
    </w:pPr>
    <w:rPr>
      <w:rFonts w:ascii="Cir Academy" w:eastAsia="Times New Roman" w:hAnsi="Cir Academy" w:cs="Cir Academy"/>
      <w:sz w:val="28"/>
      <w:szCs w:val="20"/>
      <w:lang w:eastAsia="zh-CN"/>
    </w:rPr>
  </w:style>
  <w:style w:type="paragraph" w:styleId="Heading8">
    <w:name w:val="heading 8"/>
    <w:basedOn w:val="Normal"/>
    <w:next w:val="Normal"/>
    <w:link w:val="Heading8Char"/>
    <w:uiPriority w:val="9"/>
    <w:semiHidden/>
    <w:unhideWhenUsed/>
    <w:qFormat/>
    <w:rsid w:val="002D515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895450"/>
    <w:pPr>
      <w:keepNext/>
      <w:numPr>
        <w:ilvl w:val="8"/>
        <w:numId w:val="1"/>
      </w:numPr>
      <w:suppressAutoHyphens/>
      <w:spacing w:after="0" w:line="240" w:lineRule="auto"/>
      <w:jc w:val="both"/>
      <w:outlineLvl w:val="8"/>
    </w:pPr>
    <w:rPr>
      <w:rFonts w:ascii="Cir Academy" w:eastAsia="Times New Roman" w:hAnsi="Cir Academy" w:cs="Cir Academy"/>
      <w:sz w:val="36"/>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5450"/>
    <w:rPr>
      <w:rFonts w:ascii="TimesRoman" w:eastAsia="Times New Roman" w:hAnsi="TimesRoman" w:cs="TimesRoman"/>
      <w:b/>
      <w:sz w:val="40"/>
      <w:szCs w:val="20"/>
      <w:lang w:eastAsia="zh-CN"/>
    </w:rPr>
  </w:style>
  <w:style w:type="character" w:customStyle="1" w:styleId="Heading2Char">
    <w:name w:val="Heading 2 Char"/>
    <w:basedOn w:val="DefaultParagraphFont"/>
    <w:link w:val="Heading2"/>
    <w:rsid w:val="00895450"/>
    <w:rPr>
      <w:rFonts w:ascii="Cir Academy" w:eastAsia="Times New Roman" w:hAnsi="Cir Academy" w:cs="Cir Academy"/>
      <w:b/>
      <w:bCs/>
      <w:sz w:val="28"/>
      <w:szCs w:val="20"/>
      <w:lang w:eastAsia="zh-CN"/>
    </w:rPr>
  </w:style>
  <w:style w:type="character" w:customStyle="1" w:styleId="Heading3Char">
    <w:name w:val="Heading 3 Char"/>
    <w:basedOn w:val="DefaultParagraphFont"/>
    <w:link w:val="Heading3"/>
    <w:rsid w:val="00895450"/>
    <w:rPr>
      <w:rFonts w:ascii="CTimesRoman" w:eastAsia="Times New Roman" w:hAnsi="CTimesRoman" w:cs="CTimesRoman"/>
      <w:sz w:val="28"/>
      <w:szCs w:val="20"/>
      <w:lang w:eastAsia="zh-CN"/>
    </w:rPr>
  </w:style>
  <w:style w:type="character" w:customStyle="1" w:styleId="Heading4Char">
    <w:name w:val="Heading 4 Char"/>
    <w:basedOn w:val="DefaultParagraphFont"/>
    <w:link w:val="Heading4"/>
    <w:rsid w:val="00895450"/>
    <w:rPr>
      <w:rFonts w:ascii="Cir Academy" w:eastAsia="Times New Roman" w:hAnsi="Cir Academy" w:cs="Cir Academy"/>
      <w:sz w:val="36"/>
      <w:szCs w:val="20"/>
      <w:lang w:eastAsia="zh-CN"/>
    </w:rPr>
  </w:style>
  <w:style w:type="character" w:customStyle="1" w:styleId="Heading5Char">
    <w:name w:val="Heading 5 Char"/>
    <w:basedOn w:val="DefaultParagraphFont"/>
    <w:link w:val="Heading5"/>
    <w:rsid w:val="00895450"/>
    <w:rPr>
      <w:rFonts w:ascii="Cir Academy" w:eastAsia="Times New Roman" w:hAnsi="Cir Academy" w:cs="Cir Academy"/>
      <w:sz w:val="36"/>
      <w:szCs w:val="20"/>
      <w:lang w:eastAsia="zh-CN"/>
    </w:rPr>
  </w:style>
  <w:style w:type="character" w:customStyle="1" w:styleId="Heading6Char">
    <w:name w:val="Heading 6 Char"/>
    <w:basedOn w:val="DefaultParagraphFont"/>
    <w:link w:val="Heading6"/>
    <w:rsid w:val="00895450"/>
    <w:rPr>
      <w:rFonts w:ascii="Cir Academy" w:eastAsia="Times New Roman" w:hAnsi="Cir Academy" w:cs="Cir Academy"/>
      <w:sz w:val="28"/>
      <w:szCs w:val="20"/>
      <w:lang w:eastAsia="zh-CN"/>
    </w:rPr>
  </w:style>
  <w:style w:type="character" w:customStyle="1" w:styleId="Heading9Char">
    <w:name w:val="Heading 9 Char"/>
    <w:basedOn w:val="DefaultParagraphFont"/>
    <w:link w:val="Heading9"/>
    <w:rsid w:val="00895450"/>
    <w:rPr>
      <w:rFonts w:ascii="Cir Academy" w:eastAsia="Times New Roman" w:hAnsi="Cir Academy" w:cs="Cir Academy"/>
      <w:sz w:val="36"/>
      <w:szCs w:val="20"/>
      <w:lang w:eastAsia="zh-CN"/>
    </w:rPr>
  </w:style>
  <w:style w:type="numbering" w:customStyle="1" w:styleId="NoList1">
    <w:name w:val="No List1"/>
    <w:next w:val="NoList"/>
    <w:semiHidden/>
    <w:unhideWhenUsed/>
    <w:rsid w:val="00895450"/>
  </w:style>
  <w:style w:type="character" w:customStyle="1" w:styleId="WW8Num1z0">
    <w:name w:val="WW8Num1z0"/>
    <w:rsid w:val="00895450"/>
  </w:style>
  <w:style w:type="character" w:customStyle="1" w:styleId="WW8Num1z1">
    <w:name w:val="WW8Num1z1"/>
    <w:rsid w:val="00895450"/>
  </w:style>
  <w:style w:type="character" w:customStyle="1" w:styleId="WW8Num1z2">
    <w:name w:val="WW8Num1z2"/>
    <w:rsid w:val="00895450"/>
  </w:style>
  <w:style w:type="character" w:customStyle="1" w:styleId="WW8Num1z3">
    <w:name w:val="WW8Num1z3"/>
    <w:rsid w:val="00895450"/>
  </w:style>
  <w:style w:type="character" w:customStyle="1" w:styleId="WW8Num1z4">
    <w:name w:val="WW8Num1z4"/>
    <w:rsid w:val="00895450"/>
  </w:style>
  <w:style w:type="character" w:customStyle="1" w:styleId="WW8Num1z5">
    <w:name w:val="WW8Num1z5"/>
    <w:rsid w:val="00895450"/>
  </w:style>
  <w:style w:type="character" w:customStyle="1" w:styleId="WW8Num1z6">
    <w:name w:val="WW8Num1z6"/>
    <w:rsid w:val="00895450"/>
  </w:style>
  <w:style w:type="character" w:customStyle="1" w:styleId="WW8Num1z7">
    <w:name w:val="WW8Num1z7"/>
    <w:rsid w:val="00895450"/>
  </w:style>
  <w:style w:type="character" w:customStyle="1" w:styleId="WW8Num1z8">
    <w:name w:val="WW8Num1z8"/>
    <w:rsid w:val="00895450"/>
  </w:style>
  <w:style w:type="character" w:customStyle="1" w:styleId="WW8Num2z0">
    <w:name w:val="WW8Num2z0"/>
    <w:rsid w:val="00895450"/>
  </w:style>
  <w:style w:type="character" w:customStyle="1" w:styleId="WW8Num2z1">
    <w:name w:val="WW8Num2z1"/>
    <w:rsid w:val="00895450"/>
  </w:style>
  <w:style w:type="character" w:customStyle="1" w:styleId="WW8Num2z2">
    <w:name w:val="WW8Num2z2"/>
    <w:rsid w:val="00895450"/>
  </w:style>
  <w:style w:type="character" w:customStyle="1" w:styleId="WW8Num2z3">
    <w:name w:val="WW8Num2z3"/>
    <w:rsid w:val="00895450"/>
  </w:style>
  <w:style w:type="character" w:customStyle="1" w:styleId="WW8Num2z4">
    <w:name w:val="WW8Num2z4"/>
    <w:rsid w:val="00895450"/>
  </w:style>
  <w:style w:type="character" w:customStyle="1" w:styleId="WW8Num2z5">
    <w:name w:val="WW8Num2z5"/>
    <w:rsid w:val="00895450"/>
  </w:style>
  <w:style w:type="character" w:customStyle="1" w:styleId="WW8Num2z6">
    <w:name w:val="WW8Num2z6"/>
    <w:rsid w:val="00895450"/>
  </w:style>
  <w:style w:type="character" w:customStyle="1" w:styleId="WW8Num2z7">
    <w:name w:val="WW8Num2z7"/>
    <w:rsid w:val="00895450"/>
  </w:style>
  <w:style w:type="character" w:customStyle="1" w:styleId="WW8Num2z8">
    <w:name w:val="WW8Num2z8"/>
    <w:rsid w:val="00895450"/>
  </w:style>
  <w:style w:type="character" w:customStyle="1" w:styleId="WW8Num3z0">
    <w:name w:val="WW8Num3z0"/>
    <w:rsid w:val="00895450"/>
    <w:rPr>
      <w:rFonts w:ascii="Times New Roman" w:hAnsi="Times New Roman" w:cs="Times New Roman"/>
      <w:sz w:val="24"/>
      <w:szCs w:val="24"/>
      <w:lang w:val="sr-Cyrl-CS"/>
    </w:rPr>
  </w:style>
  <w:style w:type="character" w:customStyle="1" w:styleId="WW8Num4z0">
    <w:name w:val="WW8Num4z0"/>
    <w:rsid w:val="00895450"/>
    <w:rPr>
      <w:rFonts w:cs="Arial"/>
    </w:rPr>
  </w:style>
  <w:style w:type="character" w:customStyle="1" w:styleId="WW8Num5z0">
    <w:name w:val="WW8Num5z0"/>
    <w:rsid w:val="00895450"/>
    <w:rPr>
      <w:rFonts w:ascii="CTimesRoman" w:hAnsi="CTimesRoman" w:cs="Times New Roman"/>
      <w:sz w:val="24"/>
      <w:szCs w:val="24"/>
      <w:lang w:val="sr-Cyrl-CS"/>
    </w:rPr>
  </w:style>
  <w:style w:type="character" w:customStyle="1" w:styleId="WW8Num6z0">
    <w:name w:val="WW8Num6z0"/>
    <w:rsid w:val="00895450"/>
  </w:style>
  <w:style w:type="character" w:customStyle="1" w:styleId="WW8Num6z1">
    <w:name w:val="WW8Num6z1"/>
    <w:rsid w:val="00895450"/>
  </w:style>
  <w:style w:type="character" w:customStyle="1" w:styleId="WW8Num6z2">
    <w:name w:val="WW8Num6z2"/>
    <w:rsid w:val="00895450"/>
  </w:style>
  <w:style w:type="character" w:customStyle="1" w:styleId="WW8Num6z3">
    <w:name w:val="WW8Num6z3"/>
    <w:rsid w:val="00895450"/>
  </w:style>
  <w:style w:type="character" w:customStyle="1" w:styleId="WW8Num6z4">
    <w:name w:val="WW8Num6z4"/>
    <w:rsid w:val="00895450"/>
  </w:style>
  <w:style w:type="character" w:customStyle="1" w:styleId="WW8Num6z5">
    <w:name w:val="WW8Num6z5"/>
    <w:rsid w:val="00895450"/>
  </w:style>
  <w:style w:type="character" w:customStyle="1" w:styleId="WW8Num6z6">
    <w:name w:val="WW8Num6z6"/>
    <w:rsid w:val="00895450"/>
  </w:style>
  <w:style w:type="character" w:customStyle="1" w:styleId="WW8Num6z7">
    <w:name w:val="WW8Num6z7"/>
    <w:rsid w:val="00895450"/>
  </w:style>
  <w:style w:type="character" w:customStyle="1" w:styleId="WW8Num6z8">
    <w:name w:val="WW8Num6z8"/>
    <w:rsid w:val="00895450"/>
  </w:style>
  <w:style w:type="character" w:customStyle="1" w:styleId="WW8Num7z0">
    <w:name w:val="WW8Num7z0"/>
    <w:rsid w:val="00895450"/>
    <w:rPr>
      <w:rFonts w:ascii="Times New Roman" w:hAnsi="Times New Roman" w:cs="Times New Roman"/>
      <w:sz w:val="24"/>
      <w:szCs w:val="24"/>
      <w:lang w:val="sr-Cyrl-RS"/>
    </w:rPr>
  </w:style>
  <w:style w:type="character" w:customStyle="1" w:styleId="WW8Num5z1">
    <w:name w:val="WW8Num5z1"/>
    <w:rsid w:val="00895450"/>
  </w:style>
  <w:style w:type="character" w:customStyle="1" w:styleId="WW8Num5z2">
    <w:name w:val="WW8Num5z2"/>
    <w:rsid w:val="00895450"/>
  </w:style>
  <w:style w:type="character" w:customStyle="1" w:styleId="WW8Num5z3">
    <w:name w:val="WW8Num5z3"/>
    <w:rsid w:val="00895450"/>
  </w:style>
  <w:style w:type="character" w:customStyle="1" w:styleId="WW8Num5z4">
    <w:name w:val="WW8Num5z4"/>
    <w:rsid w:val="00895450"/>
  </w:style>
  <w:style w:type="character" w:customStyle="1" w:styleId="WW8Num5z5">
    <w:name w:val="WW8Num5z5"/>
    <w:rsid w:val="00895450"/>
  </w:style>
  <w:style w:type="character" w:customStyle="1" w:styleId="WW8Num5z6">
    <w:name w:val="WW8Num5z6"/>
    <w:rsid w:val="00895450"/>
  </w:style>
  <w:style w:type="character" w:customStyle="1" w:styleId="WW8Num5z7">
    <w:name w:val="WW8Num5z7"/>
    <w:rsid w:val="00895450"/>
  </w:style>
  <w:style w:type="character" w:customStyle="1" w:styleId="WW8Num5z8">
    <w:name w:val="WW8Num5z8"/>
    <w:rsid w:val="00895450"/>
  </w:style>
  <w:style w:type="character" w:customStyle="1" w:styleId="WW8Num8z0">
    <w:name w:val="WW8Num8z0"/>
    <w:rsid w:val="00895450"/>
    <w:rPr>
      <w:rFonts w:ascii="Symbol" w:hAnsi="Symbol" w:cs="Times New Roman"/>
    </w:rPr>
  </w:style>
  <w:style w:type="character" w:customStyle="1" w:styleId="WW8Num9z0">
    <w:name w:val="WW8Num9z0"/>
    <w:rsid w:val="00895450"/>
  </w:style>
  <w:style w:type="character" w:customStyle="1" w:styleId="WW8Num9z1">
    <w:name w:val="WW8Num9z1"/>
    <w:rsid w:val="00895450"/>
  </w:style>
  <w:style w:type="character" w:customStyle="1" w:styleId="WW8Num9z2">
    <w:name w:val="WW8Num9z2"/>
    <w:rsid w:val="00895450"/>
  </w:style>
  <w:style w:type="character" w:customStyle="1" w:styleId="WW8Num9z3">
    <w:name w:val="WW8Num9z3"/>
    <w:rsid w:val="00895450"/>
  </w:style>
  <w:style w:type="character" w:customStyle="1" w:styleId="WW8Num9z4">
    <w:name w:val="WW8Num9z4"/>
    <w:rsid w:val="00895450"/>
  </w:style>
  <w:style w:type="character" w:customStyle="1" w:styleId="WW8Num9z5">
    <w:name w:val="WW8Num9z5"/>
    <w:rsid w:val="00895450"/>
  </w:style>
  <w:style w:type="character" w:customStyle="1" w:styleId="WW8Num9z6">
    <w:name w:val="WW8Num9z6"/>
    <w:rsid w:val="00895450"/>
  </w:style>
  <w:style w:type="character" w:customStyle="1" w:styleId="WW8Num9z7">
    <w:name w:val="WW8Num9z7"/>
    <w:rsid w:val="00895450"/>
  </w:style>
  <w:style w:type="character" w:customStyle="1" w:styleId="WW8Num9z8">
    <w:name w:val="WW8Num9z8"/>
    <w:rsid w:val="00895450"/>
  </w:style>
  <w:style w:type="character" w:customStyle="1" w:styleId="WW8Num10z0">
    <w:name w:val="WW8Num10z0"/>
    <w:rsid w:val="00895450"/>
    <w:rPr>
      <w:rFonts w:ascii="Times New Roman" w:eastAsia="Arial" w:hAnsi="Times New Roman" w:cs="Times New Roman"/>
    </w:rPr>
  </w:style>
  <w:style w:type="character" w:customStyle="1" w:styleId="WW8Num10z1">
    <w:name w:val="WW8Num10z1"/>
    <w:rsid w:val="00895450"/>
    <w:rPr>
      <w:rFonts w:ascii="Courier New" w:hAnsi="Courier New" w:cs="Courier New"/>
    </w:rPr>
  </w:style>
  <w:style w:type="character" w:customStyle="1" w:styleId="WW8Num10z2">
    <w:name w:val="WW8Num10z2"/>
    <w:rsid w:val="00895450"/>
    <w:rPr>
      <w:rFonts w:ascii="Wingdings" w:hAnsi="Wingdings" w:cs="Wingdings"/>
    </w:rPr>
  </w:style>
  <w:style w:type="character" w:customStyle="1" w:styleId="WW8Num10z3">
    <w:name w:val="WW8Num10z3"/>
    <w:rsid w:val="00895450"/>
    <w:rPr>
      <w:rFonts w:ascii="Symbol" w:hAnsi="Symbol" w:cs="Symbol"/>
    </w:rPr>
  </w:style>
  <w:style w:type="character" w:customStyle="1" w:styleId="WW8Num11z0">
    <w:name w:val="WW8Num11z0"/>
    <w:rsid w:val="00895450"/>
    <w:rPr>
      <w:rFonts w:ascii="Times New Roman" w:hAnsi="Times New Roman" w:cs="Times New Roman"/>
    </w:rPr>
  </w:style>
  <w:style w:type="character" w:customStyle="1" w:styleId="WW8Num12z0">
    <w:name w:val="WW8Num12z0"/>
    <w:rsid w:val="00895450"/>
    <w:rPr>
      <w:rFonts w:ascii="Arial" w:eastAsia="Times New Roman" w:hAnsi="Arial" w:cs="Arial"/>
    </w:rPr>
  </w:style>
  <w:style w:type="character" w:customStyle="1" w:styleId="WW8Num12z1">
    <w:name w:val="WW8Num12z1"/>
    <w:rsid w:val="00895450"/>
    <w:rPr>
      <w:rFonts w:ascii="Courier New" w:hAnsi="Courier New" w:cs="Courier New"/>
    </w:rPr>
  </w:style>
  <w:style w:type="character" w:customStyle="1" w:styleId="WW8Num12z2">
    <w:name w:val="WW8Num12z2"/>
    <w:rsid w:val="00895450"/>
    <w:rPr>
      <w:rFonts w:ascii="Wingdings" w:hAnsi="Wingdings" w:cs="Wingdings"/>
    </w:rPr>
  </w:style>
  <w:style w:type="character" w:customStyle="1" w:styleId="WW8Num12z3">
    <w:name w:val="WW8Num12z3"/>
    <w:rsid w:val="00895450"/>
    <w:rPr>
      <w:rFonts w:ascii="Symbol" w:hAnsi="Symbol" w:cs="Symbol"/>
    </w:rPr>
  </w:style>
  <w:style w:type="character" w:customStyle="1" w:styleId="WW8Num13z0">
    <w:name w:val="WW8Num13z0"/>
    <w:rsid w:val="00895450"/>
    <w:rPr>
      <w:rFonts w:ascii="Times New Roman" w:eastAsia="Times New Roman" w:hAnsi="Times New Roman" w:cs="Times New Roman"/>
      <w:sz w:val="24"/>
      <w:szCs w:val="24"/>
      <w:lang w:val="sr-Cyrl-RS"/>
    </w:rPr>
  </w:style>
  <w:style w:type="character" w:customStyle="1" w:styleId="WW8Num13z1">
    <w:name w:val="WW8Num13z1"/>
    <w:rsid w:val="00895450"/>
    <w:rPr>
      <w:rFonts w:ascii="Courier New" w:hAnsi="Courier New" w:cs="Courier New"/>
    </w:rPr>
  </w:style>
  <w:style w:type="character" w:customStyle="1" w:styleId="WW8Num13z2">
    <w:name w:val="WW8Num13z2"/>
    <w:rsid w:val="00895450"/>
    <w:rPr>
      <w:rFonts w:ascii="Wingdings" w:hAnsi="Wingdings" w:cs="Wingdings"/>
    </w:rPr>
  </w:style>
  <w:style w:type="character" w:customStyle="1" w:styleId="WW8Num13z3">
    <w:name w:val="WW8Num13z3"/>
    <w:rsid w:val="00895450"/>
    <w:rPr>
      <w:rFonts w:ascii="Symbol" w:hAnsi="Symbol" w:cs="Symbol"/>
    </w:rPr>
  </w:style>
  <w:style w:type="character" w:customStyle="1" w:styleId="WW8Num14z0">
    <w:name w:val="WW8Num14z0"/>
    <w:rsid w:val="00895450"/>
    <w:rPr>
      <w:rFonts w:ascii="CTimesRoman" w:eastAsia="Univers 45 Light" w:hAnsi="CTimesRoman" w:cs="Univers 45 Light"/>
    </w:rPr>
  </w:style>
  <w:style w:type="character" w:customStyle="1" w:styleId="WW8Num14z1">
    <w:name w:val="WW8Num14z1"/>
    <w:rsid w:val="00895450"/>
    <w:rPr>
      <w:rFonts w:ascii="Courier New" w:hAnsi="Courier New" w:cs="Courier New"/>
    </w:rPr>
  </w:style>
  <w:style w:type="character" w:customStyle="1" w:styleId="WW8Num14z2">
    <w:name w:val="WW8Num14z2"/>
    <w:rsid w:val="00895450"/>
    <w:rPr>
      <w:rFonts w:ascii="Wingdings" w:hAnsi="Wingdings" w:cs="Wingdings"/>
    </w:rPr>
  </w:style>
  <w:style w:type="character" w:customStyle="1" w:styleId="WW8Num14z3">
    <w:name w:val="WW8Num14z3"/>
    <w:rsid w:val="00895450"/>
    <w:rPr>
      <w:rFonts w:ascii="Symbol" w:hAnsi="Symbol" w:cs="Symbol"/>
    </w:rPr>
  </w:style>
  <w:style w:type="character" w:customStyle="1" w:styleId="WW8Num15z0">
    <w:name w:val="WW8Num15z0"/>
    <w:rsid w:val="00895450"/>
    <w:rPr>
      <w:rFonts w:ascii="Symbol" w:hAnsi="Symbol" w:cs="Symbol"/>
    </w:rPr>
  </w:style>
  <w:style w:type="character" w:customStyle="1" w:styleId="WW8Num15z1">
    <w:name w:val="WW8Num15z1"/>
    <w:rsid w:val="00895450"/>
    <w:rPr>
      <w:rFonts w:ascii="Courier New" w:hAnsi="Courier New" w:cs="Courier New"/>
    </w:rPr>
  </w:style>
  <w:style w:type="character" w:customStyle="1" w:styleId="WW8Num15z2">
    <w:name w:val="WW8Num15z2"/>
    <w:rsid w:val="00895450"/>
    <w:rPr>
      <w:rFonts w:ascii="Wingdings" w:hAnsi="Wingdings" w:cs="Wingdings"/>
    </w:rPr>
  </w:style>
  <w:style w:type="character" w:customStyle="1" w:styleId="WW8Num16z0">
    <w:name w:val="WW8Num16z0"/>
    <w:rsid w:val="00895450"/>
    <w:rPr>
      <w:b w:val="0"/>
    </w:rPr>
  </w:style>
  <w:style w:type="character" w:customStyle="1" w:styleId="WW8Num16z1">
    <w:name w:val="WW8Num16z1"/>
    <w:rsid w:val="00895450"/>
  </w:style>
  <w:style w:type="character" w:customStyle="1" w:styleId="WW8Num16z2">
    <w:name w:val="WW8Num16z2"/>
    <w:rsid w:val="00895450"/>
  </w:style>
  <w:style w:type="character" w:customStyle="1" w:styleId="WW8Num16z3">
    <w:name w:val="WW8Num16z3"/>
    <w:rsid w:val="00895450"/>
  </w:style>
  <w:style w:type="character" w:customStyle="1" w:styleId="WW8Num16z4">
    <w:name w:val="WW8Num16z4"/>
    <w:rsid w:val="00895450"/>
  </w:style>
  <w:style w:type="character" w:customStyle="1" w:styleId="WW8Num16z5">
    <w:name w:val="WW8Num16z5"/>
    <w:rsid w:val="00895450"/>
  </w:style>
  <w:style w:type="character" w:customStyle="1" w:styleId="WW8Num16z6">
    <w:name w:val="WW8Num16z6"/>
    <w:rsid w:val="00895450"/>
  </w:style>
  <w:style w:type="character" w:customStyle="1" w:styleId="WW8Num16z7">
    <w:name w:val="WW8Num16z7"/>
    <w:rsid w:val="00895450"/>
  </w:style>
  <w:style w:type="character" w:customStyle="1" w:styleId="WW8Num16z8">
    <w:name w:val="WW8Num16z8"/>
    <w:rsid w:val="00895450"/>
  </w:style>
  <w:style w:type="character" w:customStyle="1" w:styleId="WW8Num17z0">
    <w:name w:val="WW8Num17z0"/>
    <w:rsid w:val="00895450"/>
    <w:rPr>
      <w:rFonts w:ascii="Arial" w:eastAsia="Times New Roman" w:hAnsi="Arial" w:cs="Arial"/>
    </w:rPr>
  </w:style>
  <w:style w:type="character" w:customStyle="1" w:styleId="WW8Num17z1">
    <w:name w:val="WW8Num17z1"/>
    <w:rsid w:val="00895450"/>
    <w:rPr>
      <w:rFonts w:ascii="Courier New" w:hAnsi="Courier New" w:cs="Courier New"/>
    </w:rPr>
  </w:style>
  <w:style w:type="character" w:customStyle="1" w:styleId="WW8Num17z2">
    <w:name w:val="WW8Num17z2"/>
    <w:rsid w:val="00895450"/>
    <w:rPr>
      <w:rFonts w:ascii="Wingdings" w:hAnsi="Wingdings" w:cs="Wingdings"/>
    </w:rPr>
  </w:style>
  <w:style w:type="character" w:customStyle="1" w:styleId="WW8Num17z3">
    <w:name w:val="WW8Num17z3"/>
    <w:rsid w:val="00895450"/>
    <w:rPr>
      <w:rFonts w:ascii="Symbol" w:hAnsi="Symbol" w:cs="Symbol"/>
    </w:rPr>
  </w:style>
  <w:style w:type="character" w:customStyle="1" w:styleId="WW8Num18z0">
    <w:name w:val="WW8Num18z0"/>
    <w:rsid w:val="00895450"/>
    <w:rPr>
      <w:rFonts w:ascii="Symbol" w:hAnsi="Symbol" w:cs="Symbol"/>
    </w:rPr>
  </w:style>
  <w:style w:type="character" w:customStyle="1" w:styleId="WW8Num18z1">
    <w:name w:val="WW8Num18z1"/>
    <w:rsid w:val="00895450"/>
    <w:rPr>
      <w:rFonts w:ascii="Courier New" w:hAnsi="Courier New" w:cs="Courier New"/>
    </w:rPr>
  </w:style>
  <w:style w:type="character" w:customStyle="1" w:styleId="WW8Num18z2">
    <w:name w:val="WW8Num18z2"/>
    <w:rsid w:val="00895450"/>
    <w:rPr>
      <w:rFonts w:ascii="Wingdings" w:hAnsi="Wingdings" w:cs="Wingdings"/>
    </w:rPr>
  </w:style>
  <w:style w:type="character" w:customStyle="1" w:styleId="Absatz-Standardschriftart">
    <w:name w:val="Absatz-Standardschriftart"/>
    <w:rsid w:val="00895450"/>
  </w:style>
  <w:style w:type="character" w:customStyle="1" w:styleId="WW8Num8z1">
    <w:name w:val="WW8Num8z1"/>
    <w:rsid w:val="00895450"/>
    <w:rPr>
      <w:rFonts w:ascii="Courier New" w:hAnsi="Courier New" w:cs="Courier New"/>
    </w:rPr>
  </w:style>
  <w:style w:type="character" w:customStyle="1" w:styleId="WW8Num8z2">
    <w:name w:val="WW8Num8z2"/>
    <w:rsid w:val="00895450"/>
    <w:rPr>
      <w:rFonts w:ascii="Wingdings" w:hAnsi="Wingdings" w:cs="Wingdings"/>
    </w:rPr>
  </w:style>
  <w:style w:type="character" w:customStyle="1" w:styleId="WW8Num8z3">
    <w:name w:val="WW8Num8z3"/>
    <w:rsid w:val="00895450"/>
    <w:rPr>
      <w:rFonts w:ascii="Symbol" w:hAnsi="Symbol" w:cs="Symbol"/>
    </w:rPr>
  </w:style>
  <w:style w:type="character" w:customStyle="1" w:styleId="WW-DefaultParagraphFont">
    <w:name w:val="WW-Default Paragraph Font"/>
    <w:rsid w:val="00895450"/>
  </w:style>
  <w:style w:type="character" w:styleId="Hyperlink">
    <w:name w:val="Hyperlink"/>
    <w:rsid w:val="00895450"/>
    <w:rPr>
      <w:color w:val="0000FF"/>
      <w:u w:val="single"/>
    </w:rPr>
  </w:style>
  <w:style w:type="character" w:styleId="FollowedHyperlink">
    <w:name w:val="FollowedHyperlink"/>
    <w:rsid w:val="00895450"/>
    <w:rPr>
      <w:color w:val="800080"/>
      <w:u w:val="single"/>
    </w:rPr>
  </w:style>
  <w:style w:type="character" w:styleId="PageNumber">
    <w:name w:val="page number"/>
    <w:basedOn w:val="WW-DefaultParagraphFont"/>
    <w:rsid w:val="00895450"/>
  </w:style>
  <w:style w:type="character" w:customStyle="1" w:styleId="CharChar2">
    <w:name w:val="Char Char2"/>
    <w:rsid w:val="00895450"/>
    <w:rPr>
      <w:lang w:val="en-US"/>
    </w:rPr>
  </w:style>
  <w:style w:type="character" w:customStyle="1" w:styleId="CharChar1">
    <w:name w:val="Char Char1"/>
    <w:rsid w:val="00895450"/>
    <w:rPr>
      <w:lang w:val="en-US"/>
    </w:rPr>
  </w:style>
  <w:style w:type="character" w:customStyle="1" w:styleId="CharChar">
    <w:name w:val="Char Char"/>
    <w:rsid w:val="00895450"/>
    <w:rPr>
      <w:b/>
      <w:sz w:val="24"/>
      <w:lang w:val="hr-HR"/>
    </w:rPr>
  </w:style>
  <w:style w:type="character" w:customStyle="1" w:styleId="WW-Absatz-Standardschriftart">
    <w:name w:val="WW-Absatz-Standardschriftart"/>
    <w:rsid w:val="00895450"/>
  </w:style>
  <w:style w:type="character" w:customStyle="1" w:styleId="WW-Absatz-Standardschriftart1">
    <w:name w:val="WW-Absatz-Standardschriftart1"/>
    <w:rsid w:val="00895450"/>
  </w:style>
  <w:style w:type="character" w:customStyle="1" w:styleId="WW-Absatz-Standardschriftart11">
    <w:name w:val="WW-Absatz-Standardschriftart11"/>
    <w:rsid w:val="00895450"/>
  </w:style>
  <w:style w:type="character" w:customStyle="1" w:styleId="WW-DefaultParagraphFont1">
    <w:name w:val="WW-Default Paragraph Font1"/>
    <w:rsid w:val="00895450"/>
  </w:style>
  <w:style w:type="character" w:customStyle="1" w:styleId="WW8Num11z1">
    <w:name w:val="WW8Num11z1"/>
    <w:rsid w:val="00895450"/>
    <w:rPr>
      <w:rFonts w:ascii="Courier New" w:hAnsi="Courier New" w:cs="Courier New"/>
    </w:rPr>
  </w:style>
  <w:style w:type="character" w:customStyle="1" w:styleId="WW8Num11z2">
    <w:name w:val="WW8Num11z2"/>
    <w:rsid w:val="00895450"/>
    <w:rPr>
      <w:rFonts w:ascii="Wingdings" w:hAnsi="Wingdings" w:cs="Wingdings"/>
    </w:rPr>
  </w:style>
  <w:style w:type="character" w:customStyle="1" w:styleId="WW-DefaultParagraphFont11">
    <w:name w:val="WW-Default Paragraph Font11"/>
    <w:rsid w:val="00895450"/>
  </w:style>
  <w:style w:type="character" w:customStyle="1" w:styleId="DefaultParagraphFont1">
    <w:name w:val="Default Paragraph Font1"/>
    <w:rsid w:val="00895450"/>
  </w:style>
  <w:style w:type="character" w:customStyle="1" w:styleId="WW-Absatz-Standardschriftart111">
    <w:name w:val="WW-Absatz-Standardschriftart111"/>
    <w:rsid w:val="00895450"/>
  </w:style>
  <w:style w:type="character" w:customStyle="1" w:styleId="WW-DefaultParagraphFont111">
    <w:name w:val="WW-Default Paragraph Font111"/>
    <w:rsid w:val="00895450"/>
  </w:style>
  <w:style w:type="character" w:customStyle="1" w:styleId="WW-Absatz-Standardschriftart1111">
    <w:name w:val="WW-Absatz-Standardschriftart1111"/>
    <w:rsid w:val="00895450"/>
  </w:style>
  <w:style w:type="character" w:customStyle="1" w:styleId="WW-Absatz-Standardschriftart11111">
    <w:name w:val="WW-Absatz-Standardschriftart11111"/>
    <w:rsid w:val="00895450"/>
  </w:style>
  <w:style w:type="character" w:customStyle="1" w:styleId="WW-Absatz-Standardschriftart111111">
    <w:name w:val="WW-Absatz-Standardschriftart111111"/>
    <w:rsid w:val="00895450"/>
  </w:style>
  <w:style w:type="character" w:customStyle="1" w:styleId="WW-Absatz-Standardschriftart1111111">
    <w:name w:val="WW-Absatz-Standardschriftart1111111"/>
    <w:rsid w:val="00895450"/>
  </w:style>
  <w:style w:type="character" w:customStyle="1" w:styleId="WW-Absatz-Standardschriftart11111111">
    <w:name w:val="WW-Absatz-Standardschriftart11111111"/>
    <w:rsid w:val="00895450"/>
  </w:style>
  <w:style w:type="character" w:customStyle="1" w:styleId="WW-Absatz-Standardschriftart111111111">
    <w:name w:val="WW-Absatz-Standardschriftart111111111"/>
    <w:rsid w:val="00895450"/>
  </w:style>
  <w:style w:type="character" w:customStyle="1" w:styleId="WW-Absatz-Standardschriftart1111111111">
    <w:name w:val="WW-Absatz-Standardschriftart1111111111"/>
    <w:rsid w:val="00895450"/>
  </w:style>
  <w:style w:type="character" w:customStyle="1" w:styleId="WW-Absatz-Standardschriftart11111111111">
    <w:name w:val="WW-Absatz-Standardschriftart11111111111"/>
    <w:rsid w:val="00895450"/>
  </w:style>
  <w:style w:type="character" w:customStyle="1" w:styleId="WW-DefaultParagraphFont1111">
    <w:name w:val="WW-Default Paragraph Font1111"/>
    <w:rsid w:val="00895450"/>
  </w:style>
  <w:style w:type="character" w:customStyle="1" w:styleId="WW-Absatz-Standardschriftart111111111111">
    <w:name w:val="WW-Absatz-Standardschriftart111111111111"/>
    <w:rsid w:val="00895450"/>
  </w:style>
  <w:style w:type="character" w:customStyle="1" w:styleId="WW-Absatz-Standardschriftart1111111111111">
    <w:name w:val="WW-Absatz-Standardschriftart1111111111111"/>
    <w:rsid w:val="00895450"/>
  </w:style>
  <w:style w:type="character" w:customStyle="1" w:styleId="WW-Absatz-Standardschriftart11111111111111">
    <w:name w:val="WW-Absatz-Standardschriftart11111111111111"/>
    <w:rsid w:val="00895450"/>
  </w:style>
  <w:style w:type="character" w:customStyle="1" w:styleId="WW-Absatz-Standardschriftart111111111111111">
    <w:name w:val="WW-Absatz-Standardschriftart111111111111111"/>
    <w:rsid w:val="00895450"/>
  </w:style>
  <w:style w:type="character" w:customStyle="1" w:styleId="WW-Absatz-Standardschriftart1111111111111111">
    <w:name w:val="WW-Absatz-Standardschriftart1111111111111111"/>
    <w:rsid w:val="00895450"/>
  </w:style>
  <w:style w:type="character" w:customStyle="1" w:styleId="WW-Absatz-Standardschriftart11111111111111111">
    <w:name w:val="WW-Absatz-Standardschriftart11111111111111111"/>
    <w:rsid w:val="00895450"/>
  </w:style>
  <w:style w:type="character" w:customStyle="1" w:styleId="WW-Absatz-Standardschriftart111111111111111111">
    <w:name w:val="WW-Absatz-Standardschriftart111111111111111111"/>
    <w:rsid w:val="00895450"/>
  </w:style>
  <w:style w:type="character" w:customStyle="1" w:styleId="WW-Absatz-Standardschriftart1111111111111111111">
    <w:name w:val="WW-Absatz-Standardschriftart1111111111111111111"/>
    <w:rsid w:val="00895450"/>
  </w:style>
  <w:style w:type="character" w:customStyle="1" w:styleId="WW-Absatz-Standardschriftart11111111111111111111">
    <w:name w:val="WW-Absatz-Standardschriftart11111111111111111111"/>
    <w:rsid w:val="00895450"/>
  </w:style>
  <w:style w:type="character" w:customStyle="1" w:styleId="WW8Num4z1">
    <w:name w:val="WW8Num4z1"/>
    <w:rsid w:val="00895450"/>
    <w:rPr>
      <w:rFonts w:ascii="Courier New" w:hAnsi="Courier New" w:cs="Courier New"/>
    </w:rPr>
  </w:style>
  <w:style w:type="character" w:customStyle="1" w:styleId="WW8Num4z2">
    <w:name w:val="WW8Num4z2"/>
    <w:rsid w:val="00895450"/>
    <w:rPr>
      <w:rFonts w:ascii="Wingdings" w:hAnsi="Wingdings" w:cs="Wingdings"/>
    </w:rPr>
  </w:style>
  <w:style w:type="character" w:customStyle="1" w:styleId="WW8Num4z3">
    <w:name w:val="WW8Num4z3"/>
    <w:rsid w:val="00895450"/>
    <w:rPr>
      <w:rFonts w:ascii="Symbol" w:hAnsi="Symbol" w:cs="Symbol"/>
    </w:rPr>
  </w:style>
  <w:style w:type="character" w:customStyle="1" w:styleId="WW-DefaultParagraphFont11111">
    <w:name w:val="WW-Default Paragraph Font11111"/>
    <w:rsid w:val="00895450"/>
  </w:style>
  <w:style w:type="character" w:customStyle="1" w:styleId="NumberingSymbols">
    <w:name w:val="Numbering Symbols"/>
    <w:rsid w:val="00895450"/>
  </w:style>
  <w:style w:type="character" w:customStyle="1" w:styleId="Bullets">
    <w:name w:val="Bullets"/>
    <w:rsid w:val="00895450"/>
    <w:rPr>
      <w:rFonts w:ascii="StarSymbol" w:eastAsia="StarSymbol" w:hAnsi="StarSymbol" w:cs="StarSymbol"/>
      <w:sz w:val="18"/>
      <w:szCs w:val="18"/>
    </w:rPr>
  </w:style>
  <w:style w:type="character" w:customStyle="1" w:styleId="FooterChar">
    <w:name w:val="Footer Char"/>
    <w:rsid w:val="00895450"/>
  </w:style>
  <w:style w:type="paragraph" w:customStyle="1" w:styleId="Heading">
    <w:name w:val="Heading"/>
    <w:basedOn w:val="Normal"/>
    <w:next w:val="BodyText"/>
    <w:rsid w:val="00895450"/>
    <w:pPr>
      <w:keepNext/>
      <w:suppressAutoHyphens/>
      <w:spacing w:before="240" w:after="120" w:line="240" w:lineRule="auto"/>
    </w:pPr>
    <w:rPr>
      <w:rFonts w:ascii="Arial" w:eastAsia="Arial Unicode MS" w:hAnsi="Arial" w:cs="Mangal"/>
      <w:sz w:val="28"/>
      <w:szCs w:val="28"/>
      <w:lang w:eastAsia="zh-CN"/>
    </w:rPr>
  </w:style>
  <w:style w:type="paragraph" w:styleId="BodyText">
    <w:name w:val="Body Text"/>
    <w:basedOn w:val="Normal"/>
    <w:link w:val="BodyTextChar"/>
    <w:qFormat/>
    <w:rsid w:val="00895450"/>
    <w:pPr>
      <w:suppressAutoHyphens/>
      <w:spacing w:after="120" w:line="240" w:lineRule="auto"/>
    </w:pPr>
    <w:rPr>
      <w:rFonts w:ascii="Times New Roman" w:eastAsia="Times New Roman" w:hAnsi="Times New Roman" w:cs="Times New Roman"/>
      <w:sz w:val="20"/>
      <w:szCs w:val="20"/>
      <w:lang w:eastAsia="zh-CN"/>
    </w:rPr>
  </w:style>
  <w:style w:type="character" w:customStyle="1" w:styleId="BodyTextChar">
    <w:name w:val="Body Text Char"/>
    <w:basedOn w:val="DefaultParagraphFont"/>
    <w:link w:val="BodyText"/>
    <w:rsid w:val="00895450"/>
    <w:rPr>
      <w:rFonts w:ascii="Times New Roman" w:eastAsia="Times New Roman" w:hAnsi="Times New Roman" w:cs="Times New Roman"/>
      <w:sz w:val="20"/>
      <w:szCs w:val="20"/>
      <w:lang w:eastAsia="zh-CN"/>
    </w:rPr>
  </w:style>
  <w:style w:type="paragraph" w:styleId="List">
    <w:name w:val="List"/>
    <w:basedOn w:val="BodyText"/>
    <w:rsid w:val="00895450"/>
    <w:rPr>
      <w:rFonts w:cs="Mangal"/>
    </w:rPr>
  </w:style>
  <w:style w:type="paragraph" w:styleId="Caption">
    <w:name w:val="caption"/>
    <w:basedOn w:val="Normal"/>
    <w:qFormat/>
    <w:rsid w:val="00895450"/>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x">
    <w:name w:val="Index"/>
    <w:basedOn w:val="Normal"/>
    <w:rsid w:val="00895450"/>
    <w:pPr>
      <w:suppressLineNumbers/>
      <w:suppressAutoHyphens/>
      <w:spacing w:after="0" w:line="240" w:lineRule="auto"/>
    </w:pPr>
    <w:rPr>
      <w:rFonts w:ascii="Times New Roman" w:eastAsia="Times New Roman" w:hAnsi="Times New Roman" w:cs="Mangal"/>
      <w:sz w:val="20"/>
      <w:szCs w:val="20"/>
      <w:lang w:eastAsia="zh-CN"/>
    </w:rPr>
  </w:style>
  <w:style w:type="paragraph" w:styleId="BodyTextIndent">
    <w:name w:val="Body Text Indent"/>
    <w:basedOn w:val="Normal"/>
    <w:link w:val="BodyTextIndentChar"/>
    <w:rsid w:val="00895450"/>
    <w:pPr>
      <w:suppressAutoHyphens/>
      <w:spacing w:after="0" w:line="240" w:lineRule="auto"/>
      <w:ind w:left="1440"/>
      <w:jc w:val="center"/>
    </w:pPr>
    <w:rPr>
      <w:rFonts w:ascii="Cir Academy" w:eastAsia="Times New Roman" w:hAnsi="Cir Academy" w:cs="Cir Academy"/>
      <w:sz w:val="28"/>
      <w:szCs w:val="20"/>
      <w:lang w:eastAsia="zh-CN"/>
    </w:rPr>
  </w:style>
  <w:style w:type="character" w:customStyle="1" w:styleId="BodyTextIndentChar">
    <w:name w:val="Body Text Indent Char"/>
    <w:basedOn w:val="DefaultParagraphFont"/>
    <w:link w:val="BodyTextIndent"/>
    <w:rsid w:val="00895450"/>
    <w:rPr>
      <w:rFonts w:ascii="Cir Academy" w:eastAsia="Times New Roman" w:hAnsi="Cir Academy" w:cs="Cir Academy"/>
      <w:sz w:val="28"/>
      <w:szCs w:val="20"/>
      <w:lang w:eastAsia="zh-CN"/>
    </w:rPr>
  </w:style>
  <w:style w:type="paragraph" w:styleId="Header">
    <w:name w:val="header"/>
    <w:basedOn w:val="Normal"/>
    <w:link w:val="HeaderChar"/>
    <w:rsid w:val="00895450"/>
    <w:pPr>
      <w:tabs>
        <w:tab w:val="center" w:pos="4320"/>
        <w:tab w:val="right" w:pos="8640"/>
      </w:tabs>
      <w:suppressAutoHyphens/>
      <w:spacing w:after="0" w:line="240" w:lineRule="auto"/>
    </w:pPr>
    <w:rPr>
      <w:rFonts w:ascii="Times New Roman" w:eastAsia="Times New Roman" w:hAnsi="Times New Roman" w:cs="Times New Roman"/>
      <w:sz w:val="20"/>
      <w:szCs w:val="20"/>
      <w:lang w:eastAsia="zh-CN"/>
    </w:rPr>
  </w:style>
  <w:style w:type="character" w:customStyle="1" w:styleId="HeaderChar">
    <w:name w:val="Header Char"/>
    <w:basedOn w:val="DefaultParagraphFont"/>
    <w:link w:val="Header"/>
    <w:rsid w:val="00895450"/>
    <w:rPr>
      <w:rFonts w:ascii="Times New Roman" w:eastAsia="Times New Roman" w:hAnsi="Times New Roman" w:cs="Times New Roman"/>
      <w:sz w:val="20"/>
      <w:szCs w:val="20"/>
      <w:lang w:eastAsia="zh-CN"/>
    </w:rPr>
  </w:style>
  <w:style w:type="paragraph" w:styleId="Footer">
    <w:name w:val="footer"/>
    <w:basedOn w:val="Normal"/>
    <w:link w:val="FooterChar1"/>
    <w:rsid w:val="00895450"/>
    <w:pPr>
      <w:tabs>
        <w:tab w:val="center" w:pos="4320"/>
        <w:tab w:val="right" w:pos="8640"/>
      </w:tabs>
      <w:suppressAutoHyphens/>
      <w:spacing w:after="0" w:line="240" w:lineRule="auto"/>
    </w:pPr>
    <w:rPr>
      <w:rFonts w:ascii="Times New Roman" w:eastAsia="Times New Roman" w:hAnsi="Times New Roman" w:cs="Times New Roman"/>
      <w:sz w:val="20"/>
      <w:szCs w:val="20"/>
      <w:lang w:val="x-none" w:eastAsia="zh-CN"/>
    </w:rPr>
  </w:style>
  <w:style w:type="character" w:customStyle="1" w:styleId="FooterChar1">
    <w:name w:val="Footer Char1"/>
    <w:basedOn w:val="DefaultParagraphFont"/>
    <w:link w:val="Footer"/>
    <w:rsid w:val="00895450"/>
    <w:rPr>
      <w:rFonts w:ascii="Times New Roman" w:eastAsia="Times New Roman" w:hAnsi="Times New Roman" w:cs="Times New Roman"/>
      <w:sz w:val="20"/>
      <w:szCs w:val="20"/>
      <w:lang w:val="x-none" w:eastAsia="zh-CN"/>
    </w:rPr>
  </w:style>
  <w:style w:type="paragraph" w:styleId="BodyText2">
    <w:name w:val="Body Text 2"/>
    <w:basedOn w:val="Normal"/>
    <w:link w:val="BodyText2Char"/>
    <w:rsid w:val="00895450"/>
    <w:pPr>
      <w:suppressAutoHyphens/>
      <w:spacing w:after="0" w:line="240" w:lineRule="auto"/>
    </w:pPr>
    <w:rPr>
      <w:rFonts w:ascii="CTimesRoman" w:eastAsia="Times New Roman" w:hAnsi="CTimesRoman" w:cs="CTimesRoman"/>
      <w:sz w:val="32"/>
      <w:szCs w:val="20"/>
      <w:lang w:eastAsia="zh-CN"/>
    </w:rPr>
  </w:style>
  <w:style w:type="character" w:customStyle="1" w:styleId="BodyText2Char">
    <w:name w:val="Body Text 2 Char"/>
    <w:basedOn w:val="DefaultParagraphFont"/>
    <w:link w:val="BodyText2"/>
    <w:rsid w:val="00895450"/>
    <w:rPr>
      <w:rFonts w:ascii="CTimesRoman" w:eastAsia="Times New Roman" w:hAnsi="CTimesRoman" w:cs="CTimesRoman"/>
      <w:sz w:val="32"/>
      <w:szCs w:val="20"/>
      <w:lang w:eastAsia="zh-CN"/>
    </w:rPr>
  </w:style>
  <w:style w:type="paragraph" w:styleId="BodyText3">
    <w:name w:val="Body Text 3"/>
    <w:basedOn w:val="Normal"/>
    <w:link w:val="BodyText3Char"/>
    <w:rsid w:val="00895450"/>
    <w:pPr>
      <w:suppressAutoHyphens/>
      <w:spacing w:after="0" w:line="240" w:lineRule="auto"/>
    </w:pPr>
    <w:rPr>
      <w:rFonts w:ascii="CTimesRoman" w:eastAsia="Times New Roman" w:hAnsi="CTimesRoman" w:cs="CTimesRoman"/>
      <w:sz w:val="24"/>
      <w:szCs w:val="20"/>
      <w:lang w:eastAsia="zh-CN"/>
    </w:rPr>
  </w:style>
  <w:style w:type="character" w:customStyle="1" w:styleId="BodyText3Char">
    <w:name w:val="Body Text 3 Char"/>
    <w:basedOn w:val="DefaultParagraphFont"/>
    <w:link w:val="BodyText3"/>
    <w:rsid w:val="00895450"/>
    <w:rPr>
      <w:rFonts w:ascii="CTimesRoman" w:eastAsia="Times New Roman" w:hAnsi="CTimesRoman" w:cs="CTimesRoman"/>
      <w:sz w:val="24"/>
      <w:szCs w:val="20"/>
      <w:lang w:eastAsia="zh-CN"/>
    </w:rPr>
  </w:style>
  <w:style w:type="paragraph" w:styleId="BodyTextIndent2">
    <w:name w:val="Body Text Indent 2"/>
    <w:basedOn w:val="Normal"/>
    <w:link w:val="BodyTextIndent2Char"/>
    <w:rsid w:val="00895450"/>
    <w:pPr>
      <w:suppressAutoHyphens/>
      <w:spacing w:after="0" w:line="240" w:lineRule="auto"/>
      <w:ind w:left="360"/>
      <w:jc w:val="center"/>
    </w:pPr>
    <w:rPr>
      <w:rFonts w:ascii="CTimesRoman" w:eastAsia="Times New Roman" w:hAnsi="CTimesRoman" w:cs="CTimesRoman"/>
      <w:b/>
      <w:bCs/>
      <w:sz w:val="36"/>
      <w:szCs w:val="20"/>
      <w:lang w:eastAsia="zh-CN"/>
    </w:rPr>
  </w:style>
  <w:style w:type="character" w:customStyle="1" w:styleId="BodyTextIndent2Char">
    <w:name w:val="Body Text Indent 2 Char"/>
    <w:basedOn w:val="DefaultParagraphFont"/>
    <w:link w:val="BodyTextIndent2"/>
    <w:rsid w:val="00895450"/>
    <w:rPr>
      <w:rFonts w:ascii="CTimesRoman" w:eastAsia="Times New Roman" w:hAnsi="CTimesRoman" w:cs="CTimesRoman"/>
      <w:b/>
      <w:bCs/>
      <w:sz w:val="36"/>
      <w:szCs w:val="20"/>
      <w:lang w:eastAsia="zh-CN"/>
    </w:rPr>
  </w:style>
  <w:style w:type="paragraph" w:styleId="Subtitle">
    <w:name w:val="Subtitle"/>
    <w:basedOn w:val="Normal"/>
    <w:next w:val="BodyText"/>
    <w:link w:val="SubtitleChar"/>
    <w:qFormat/>
    <w:rsid w:val="00895450"/>
    <w:pPr>
      <w:suppressAutoHyphens/>
      <w:spacing w:after="0" w:line="240" w:lineRule="auto"/>
      <w:jc w:val="both"/>
    </w:pPr>
    <w:rPr>
      <w:rFonts w:ascii="Times New Roman" w:eastAsia="Times New Roman" w:hAnsi="Times New Roman" w:cs="Times New Roman"/>
      <w:b/>
      <w:sz w:val="24"/>
      <w:szCs w:val="20"/>
      <w:lang w:val="hr-HR" w:eastAsia="zh-CN"/>
    </w:rPr>
  </w:style>
  <w:style w:type="character" w:customStyle="1" w:styleId="SubtitleChar">
    <w:name w:val="Subtitle Char"/>
    <w:basedOn w:val="DefaultParagraphFont"/>
    <w:link w:val="Subtitle"/>
    <w:rsid w:val="00895450"/>
    <w:rPr>
      <w:rFonts w:ascii="Times New Roman" w:eastAsia="Times New Roman" w:hAnsi="Times New Roman" w:cs="Times New Roman"/>
      <w:b/>
      <w:sz w:val="24"/>
      <w:szCs w:val="20"/>
      <w:lang w:val="hr-HR" w:eastAsia="zh-CN"/>
    </w:rPr>
  </w:style>
  <w:style w:type="paragraph" w:customStyle="1" w:styleId="Heading41">
    <w:name w:val="Heading 41"/>
    <w:basedOn w:val="Heading4"/>
    <w:rsid w:val="00895450"/>
    <w:pPr>
      <w:numPr>
        <w:ilvl w:val="0"/>
        <w:numId w:val="0"/>
      </w:numPr>
      <w:suppressAutoHyphens w:val="0"/>
      <w:spacing w:before="240" w:after="60"/>
    </w:pPr>
    <w:rPr>
      <w:rFonts w:ascii="Verdana" w:hAnsi="Verdana" w:cs="Verdana"/>
      <w:b/>
      <w:bCs/>
      <w:sz w:val="24"/>
      <w:szCs w:val="28"/>
      <w:lang w:val="sr-Cyrl-CS"/>
    </w:rPr>
  </w:style>
  <w:style w:type="paragraph" w:styleId="ListParagraph">
    <w:name w:val="List Paragraph"/>
    <w:basedOn w:val="Normal"/>
    <w:uiPriority w:val="34"/>
    <w:qFormat/>
    <w:rsid w:val="00895450"/>
    <w:pPr>
      <w:suppressAutoHyphens/>
      <w:spacing w:after="0" w:line="276" w:lineRule="auto"/>
      <w:ind w:left="720"/>
      <w:jc w:val="both"/>
    </w:pPr>
    <w:rPr>
      <w:rFonts w:ascii="Calibri" w:eastAsia="Calibri" w:hAnsi="Calibri" w:cs="Calibri"/>
      <w:lang w:val="sr-Latn-CS" w:eastAsia="zh-CN"/>
    </w:rPr>
  </w:style>
  <w:style w:type="paragraph" w:styleId="NormalWeb">
    <w:name w:val="Normal (Web)"/>
    <w:basedOn w:val="Normal"/>
    <w:uiPriority w:val="99"/>
    <w:rsid w:val="00895450"/>
    <w:pPr>
      <w:spacing w:before="280" w:after="119" w:line="240" w:lineRule="auto"/>
    </w:pPr>
    <w:rPr>
      <w:rFonts w:ascii="Times New Roman" w:eastAsia="Times New Roman" w:hAnsi="Times New Roman" w:cs="Times New Roman"/>
      <w:sz w:val="24"/>
      <w:szCs w:val="24"/>
      <w:lang w:eastAsia="zh-CN"/>
    </w:rPr>
  </w:style>
  <w:style w:type="paragraph" w:customStyle="1" w:styleId="FR1">
    <w:name w:val="FR1"/>
    <w:rsid w:val="00895450"/>
    <w:pPr>
      <w:widowControl w:val="0"/>
      <w:suppressAutoHyphens/>
      <w:autoSpaceDE w:val="0"/>
      <w:spacing w:after="0" w:line="252" w:lineRule="auto"/>
      <w:jc w:val="both"/>
    </w:pPr>
    <w:rPr>
      <w:rFonts w:ascii="Arial" w:eastAsia="Times New Roman" w:hAnsi="Arial" w:cs="Arial"/>
      <w:b/>
      <w:bCs/>
      <w:sz w:val="18"/>
      <w:szCs w:val="18"/>
      <w:lang w:val="sr-Cyrl-CS" w:eastAsia="zh-CN"/>
    </w:rPr>
  </w:style>
  <w:style w:type="paragraph" w:customStyle="1" w:styleId="CharCharChar">
    <w:name w:val="Char Char Char"/>
    <w:basedOn w:val="Normal"/>
    <w:rsid w:val="00895450"/>
    <w:pPr>
      <w:spacing w:line="240" w:lineRule="exact"/>
    </w:pPr>
    <w:rPr>
      <w:rFonts w:ascii="Tahoma" w:eastAsia="Times New Roman" w:hAnsi="Tahoma" w:cs="Tahoma"/>
      <w:sz w:val="20"/>
      <w:szCs w:val="20"/>
      <w:lang w:eastAsia="zh-CN"/>
    </w:rPr>
  </w:style>
  <w:style w:type="paragraph" w:customStyle="1" w:styleId="Bodytext30">
    <w:name w:val="Body text (3)"/>
    <w:basedOn w:val="Normal"/>
    <w:rsid w:val="00895450"/>
    <w:pPr>
      <w:shd w:val="clear" w:color="auto" w:fill="FFFFFF"/>
      <w:suppressAutoHyphens/>
      <w:spacing w:before="900" w:after="180" w:line="0" w:lineRule="atLeast"/>
      <w:jc w:val="both"/>
    </w:pPr>
    <w:rPr>
      <w:rFonts w:ascii="Arial" w:eastAsia="Arial" w:hAnsi="Arial" w:cs="Arial"/>
      <w:b/>
      <w:bCs/>
      <w:color w:val="000000"/>
      <w:sz w:val="17"/>
      <w:szCs w:val="17"/>
      <w:lang w:val="sr-Latn-CS" w:eastAsia="zh-CN"/>
    </w:rPr>
  </w:style>
  <w:style w:type="paragraph" w:customStyle="1" w:styleId="BodyText1">
    <w:name w:val="Body Text1"/>
    <w:basedOn w:val="Normal"/>
    <w:rsid w:val="00895450"/>
    <w:pPr>
      <w:shd w:val="clear" w:color="auto" w:fill="FFFFFF"/>
      <w:suppressAutoHyphens/>
      <w:spacing w:before="180" w:after="60" w:line="195" w:lineRule="exact"/>
      <w:ind w:hanging="400"/>
      <w:jc w:val="both"/>
    </w:pPr>
    <w:rPr>
      <w:rFonts w:ascii="Arial" w:eastAsia="Arial" w:hAnsi="Arial" w:cs="Arial"/>
      <w:color w:val="000000"/>
      <w:sz w:val="17"/>
      <w:szCs w:val="17"/>
      <w:lang w:val="sr-Latn-CS" w:eastAsia="zh-CN"/>
    </w:rPr>
  </w:style>
  <w:style w:type="paragraph" w:customStyle="1" w:styleId="TableContents">
    <w:name w:val="Table Contents"/>
    <w:basedOn w:val="Normal"/>
    <w:rsid w:val="00895450"/>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TableHeading">
    <w:name w:val="Table Heading"/>
    <w:basedOn w:val="TableContents"/>
    <w:rsid w:val="00895450"/>
    <w:pPr>
      <w:jc w:val="center"/>
    </w:pPr>
    <w:rPr>
      <w:b/>
      <w:bCs/>
    </w:rPr>
  </w:style>
  <w:style w:type="paragraph" w:styleId="BalloonText">
    <w:name w:val="Balloon Text"/>
    <w:basedOn w:val="Normal"/>
    <w:link w:val="BalloonTextChar"/>
    <w:unhideWhenUsed/>
    <w:rsid w:val="00895450"/>
    <w:pPr>
      <w:suppressAutoHyphens/>
      <w:spacing w:after="0" w:line="240" w:lineRule="auto"/>
    </w:pPr>
    <w:rPr>
      <w:rFonts w:ascii="Segoe UI" w:eastAsia="Times New Roman" w:hAnsi="Segoe UI" w:cs="Segoe UI"/>
      <w:sz w:val="18"/>
      <w:szCs w:val="18"/>
      <w:lang w:eastAsia="zh-CN"/>
    </w:rPr>
  </w:style>
  <w:style w:type="character" w:customStyle="1" w:styleId="BalloonTextChar">
    <w:name w:val="Balloon Text Char"/>
    <w:basedOn w:val="DefaultParagraphFont"/>
    <w:link w:val="BalloonText"/>
    <w:rsid w:val="00895450"/>
    <w:rPr>
      <w:rFonts w:ascii="Segoe UI" w:eastAsia="Times New Roman" w:hAnsi="Segoe UI" w:cs="Segoe UI"/>
      <w:sz w:val="18"/>
      <w:szCs w:val="18"/>
      <w:lang w:eastAsia="zh-CN"/>
    </w:rPr>
  </w:style>
  <w:style w:type="paragraph" w:styleId="NoSpacing">
    <w:name w:val="No Spacing"/>
    <w:uiPriority w:val="1"/>
    <w:qFormat/>
    <w:rsid w:val="00895450"/>
    <w:pPr>
      <w:spacing w:after="0" w:line="240" w:lineRule="auto"/>
    </w:pPr>
    <w:rPr>
      <w:rFonts w:ascii="Calibri" w:eastAsia="Calibri" w:hAnsi="Calibri" w:cs="Times New Roman"/>
    </w:rPr>
  </w:style>
  <w:style w:type="paragraph" w:customStyle="1" w:styleId="izobrazba">
    <w:name w:val="izobrazba"/>
    <w:basedOn w:val="Normal"/>
    <w:uiPriority w:val="99"/>
    <w:rsid w:val="00895450"/>
    <w:pPr>
      <w:widowControl w:val="0"/>
      <w:suppressAutoHyphens/>
      <w:spacing w:after="0" w:line="100" w:lineRule="atLeast"/>
      <w:textAlignment w:val="baseline"/>
    </w:pPr>
    <w:rPr>
      <w:rFonts w:ascii="Times New Roman" w:eastAsia="Lucida Sans Unicode" w:hAnsi="Times New Roman" w:cs="Mangal"/>
      <w:kern w:val="1"/>
      <w:sz w:val="24"/>
      <w:szCs w:val="24"/>
      <w:lang w:eastAsia="hi-IN" w:bidi="hi-IN"/>
    </w:rPr>
  </w:style>
  <w:style w:type="table" w:styleId="TableGrid">
    <w:name w:val="Table Grid"/>
    <w:basedOn w:val="TableNormal"/>
    <w:uiPriority w:val="39"/>
    <w:rsid w:val="0089545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8954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895450"/>
    <w:pPr>
      <w:suppressAutoHyphens/>
      <w:spacing w:before="240" w:after="60" w:line="240" w:lineRule="auto"/>
      <w:jc w:val="center"/>
      <w:outlineLvl w:val="0"/>
    </w:pPr>
    <w:rPr>
      <w:rFonts w:ascii="Calibri Light" w:eastAsia="Times New Roman" w:hAnsi="Calibri Light" w:cs="Times New Roman"/>
      <w:b/>
      <w:bCs/>
      <w:kern w:val="28"/>
      <w:sz w:val="32"/>
      <w:szCs w:val="32"/>
      <w:lang w:eastAsia="zh-CN"/>
    </w:rPr>
  </w:style>
  <w:style w:type="character" w:customStyle="1" w:styleId="TitleChar">
    <w:name w:val="Title Char"/>
    <w:basedOn w:val="DefaultParagraphFont"/>
    <w:link w:val="Title"/>
    <w:rsid w:val="00895450"/>
    <w:rPr>
      <w:rFonts w:ascii="Calibri Light" w:eastAsia="Times New Roman" w:hAnsi="Calibri Light" w:cs="Times New Roman"/>
      <w:b/>
      <w:bCs/>
      <w:kern w:val="28"/>
      <w:sz w:val="32"/>
      <w:szCs w:val="32"/>
      <w:lang w:eastAsia="zh-CN"/>
    </w:rPr>
  </w:style>
  <w:style w:type="table" w:customStyle="1" w:styleId="TableGrid2">
    <w:name w:val="Table Grid2"/>
    <w:basedOn w:val="TableNormal"/>
    <w:next w:val="TableGrid"/>
    <w:uiPriority w:val="39"/>
    <w:rsid w:val="008954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6">
    <w:name w:val="List Table 6 Colorful Accent 6"/>
    <w:basedOn w:val="TableNormal"/>
    <w:uiPriority w:val="51"/>
    <w:rsid w:val="00895450"/>
    <w:pPr>
      <w:spacing w:after="0" w:line="240" w:lineRule="auto"/>
    </w:pPr>
    <w:rPr>
      <w:rFonts w:ascii="Times New Roman" w:eastAsia="Times New Roman" w:hAnsi="Times New Roman" w:cs="Times New Roman"/>
      <w:color w:val="538135"/>
      <w:sz w:val="20"/>
      <w:szCs w:val="20"/>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Table6Colorful-Accent5">
    <w:name w:val="List Table 6 Colorful Accent 5"/>
    <w:basedOn w:val="TableNormal"/>
    <w:uiPriority w:val="51"/>
    <w:rsid w:val="00895450"/>
    <w:pPr>
      <w:spacing w:after="0" w:line="240" w:lineRule="auto"/>
    </w:pPr>
    <w:rPr>
      <w:rFonts w:ascii="Times New Roman" w:eastAsia="Times New Roman" w:hAnsi="Times New Roman" w:cs="Times New Roman"/>
      <w:color w:val="2E74B5"/>
      <w:sz w:val="20"/>
      <w:szCs w:val="20"/>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Default">
    <w:name w:val="Default"/>
    <w:rsid w:val="0089545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ommentTextChar">
    <w:name w:val="Comment Text Char"/>
    <w:rsid w:val="00895450"/>
    <w:rPr>
      <w:rFonts w:ascii="Times New Roman" w:eastAsia="Times New Roman" w:hAnsi="Times New Roman" w:cs="David"/>
      <w:sz w:val="20"/>
      <w:szCs w:val="20"/>
      <w:lang w:bidi="he-IL"/>
    </w:rPr>
  </w:style>
  <w:style w:type="paragraph" w:customStyle="1" w:styleId="CommentText1">
    <w:name w:val="Comment Text1"/>
    <w:basedOn w:val="Normal"/>
    <w:rsid w:val="00895450"/>
    <w:pPr>
      <w:suppressAutoHyphens/>
      <w:bidi/>
      <w:spacing w:after="0" w:line="360" w:lineRule="auto"/>
      <w:jc w:val="both"/>
    </w:pPr>
    <w:rPr>
      <w:rFonts w:ascii="Times New Roman" w:eastAsia="Times New Roman" w:hAnsi="Times New Roman" w:cs="David"/>
      <w:color w:val="00000A"/>
      <w:kern w:val="1"/>
      <w:sz w:val="20"/>
      <w:szCs w:val="20"/>
      <w:lang w:val="en-GB" w:bidi="he-IL"/>
    </w:rPr>
  </w:style>
  <w:style w:type="paragraph" w:customStyle="1" w:styleId="CM5">
    <w:name w:val="CM5"/>
    <w:basedOn w:val="Default"/>
    <w:next w:val="Default"/>
    <w:rsid w:val="00895450"/>
    <w:pPr>
      <w:widowControl w:val="0"/>
      <w:suppressAutoHyphens/>
      <w:autoSpaceDE/>
      <w:autoSpaceDN/>
      <w:adjustRightInd/>
    </w:pPr>
    <w:rPr>
      <w:rFonts w:ascii="CPKPAM+Arial" w:eastAsia="Times New Roman" w:hAnsi="CPKPAM+Arial"/>
      <w:color w:val="00000A"/>
      <w:kern w:val="1"/>
    </w:rPr>
  </w:style>
  <w:style w:type="character" w:styleId="CommentReference">
    <w:name w:val="annotation reference"/>
    <w:rsid w:val="00895450"/>
    <w:rPr>
      <w:sz w:val="16"/>
      <w:szCs w:val="16"/>
    </w:rPr>
  </w:style>
  <w:style w:type="paragraph" w:styleId="CommentText">
    <w:name w:val="annotation text"/>
    <w:basedOn w:val="Normal"/>
    <w:link w:val="CommentTextChar1"/>
    <w:rsid w:val="00895450"/>
    <w:pPr>
      <w:suppressAutoHyphens/>
      <w:spacing w:after="0" w:line="260" w:lineRule="atLeast"/>
    </w:pPr>
    <w:rPr>
      <w:rFonts w:ascii="Frutiger" w:eastAsia="Times New Roman" w:hAnsi="Frutiger" w:cs="Times New Roman"/>
      <w:color w:val="00000A"/>
      <w:kern w:val="1"/>
      <w:sz w:val="20"/>
      <w:szCs w:val="20"/>
      <w:lang w:val="sl-SI" w:eastAsia="sl-SI"/>
    </w:rPr>
  </w:style>
  <w:style w:type="character" w:customStyle="1" w:styleId="CommentTextChar1">
    <w:name w:val="Comment Text Char1"/>
    <w:basedOn w:val="DefaultParagraphFont"/>
    <w:link w:val="CommentText"/>
    <w:rsid w:val="00895450"/>
    <w:rPr>
      <w:rFonts w:ascii="Frutiger" w:eastAsia="Times New Roman" w:hAnsi="Frutiger" w:cs="Times New Roman"/>
      <w:color w:val="00000A"/>
      <w:kern w:val="1"/>
      <w:sz w:val="20"/>
      <w:szCs w:val="20"/>
      <w:lang w:val="sl-SI" w:eastAsia="sl-SI"/>
    </w:rPr>
  </w:style>
  <w:style w:type="paragraph" w:styleId="CommentSubject">
    <w:name w:val="annotation subject"/>
    <w:basedOn w:val="CommentText"/>
    <w:next w:val="CommentText"/>
    <w:link w:val="CommentSubjectChar"/>
    <w:rsid w:val="00895450"/>
    <w:rPr>
      <w:b/>
      <w:bCs/>
    </w:rPr>
  </w:style>
  <w:style w:type="character" w:customStyle="1" w:styleId="CommentSubjectChar">
    <w:name w:val="Comment Subject Char"/>
    <w:basedOn w:val="CommentTextChar1"/>
    <w:link w:val="CommentSubject"/>
    <w:rsid w:val="00895450"/>
    <w:rPr>
      <w:rFonts w:ascii="Frutiger" w:eastAsia="Times New Roman" w:hAnsi="Frutiger" w:cs="Times New Roman"/>
      <w:b/>
      <w:bCs/>
      <w:color w:val="00000A"/>
      <w:kern w:val="1"/>
      <w:sz w:val="20"/>
      <w:szCs w:val="20"/>
      <w:lang w:val="sl-SI" w:eastAsia="sl-SI"/>
    </w:rPr>
  </w:style>
  <w:style w:type="paragraph" w:customStyle="1" w:styleId="CM56">
    <w:name w:val="CM56"/>
    <w:basedOn w:val="Default"/>
    <w:next w:val="Default"/>
    <w:uiPriority w:val="99"/>
    <w:rsid w:val="00895450"/>
    <w:pPr>
      <w:widowControl w:val="0"/>
      <w:spacing w:after="553"/>
    </w:pPr>
    <w:rPr>
      <w:rFonts w:eastAsia="Times New Roman"/>
      <w:color w:val="auto"/>
    </w:rPr>
  </w:style>
  <w:style w:type="numbering" w:customStyle="1" w:styleId="NoList11">
    <w:name w:val="No List11"/>
    <w:next w:val="NoList"/>
    <w:semiHidden/>
    <w:rsid w:val="00895450"/>
  </w:style>
  <w:style w:type="character" w:customStyle="1" w:styleId="WW8Num4z4">
    <w:name w:val="WW8Num4z4"/>
    <w:rsid w:val="00895450"/>
  </w:style>
  <w:style w:type="character" w:customStyle="1" w:styleId="WW8Num4z5">
    <w:name w:val="WW8Num4z5"/>
    <w:rsid w:val="00895450"/>
  </w:style>
  <w:style w:type="character" w:customStyle="1" w:styleId="WW8Num4z6">
    <w:name w:val="WW8Num4z6"/>
    <w:rsid w:val="00895450"/>
  </w:style>
  <w:style w:type="character" w:customStyle="1" w:styleId="WW8Num4z7">
    <w:name w:val="WW8Num4z7"/>
    <w:rsid w:val="00895450"/>
  </w:style>
  <w:style w:type="character" w:customStyle="1" w:styleId="WW8Num4z8">
    <w:name w:val="WW8Num4z8"/>
    <w:rsid w:val="00895450"/>
  </w:style>
  <w:style w:type="character" w:customStyle="1" w:styleId="WW8Num7z1">
    <w:name w:val="WW8Num7z1"/>
    <w:rsid w:val="00895450"/>
    <w:rPr>
      <w:rFonts w:ascii="Courier New" w:hAnsi="Courier New" w:cs="Courier New"/>
    </w:rPr>
  </w:style>
  <w:style w:type="character" w:customStyle="1" w:styleId="WW8Num7z2">
    <w:name w:val="WW8Num7z2"/>
    <w:rsid w:val="00895450"/>
    <w:rPr>
      <w:rFonts w:ascii="Wingdings" w:hAnsi="Wingdings" w:cs="Wingdings"/>
    </w:rPr>
  </w:style>
  <w:style w:type="character" w:customStyle="1" w:styleId="WW8Num7z3">
    <w:name w:val="WW8Num7z3"/>
    <w:rsid w:val="00895450"/>
    <w:rPr>
      <w:rFonts w:ascii="Symbol" w:hAnsi="Symbol" w:cs="Symbol"/>
    </w:rPr>
  </w:style>
  <w:style w:type="character" w:customStyle="1" w:styleId="WW8Num7z4">
    <w:name w:val="WW8Num7z4"/>
    <w:rsid w:val="00895450"/>
  </w:style>
  <w:style w:type="character" w:customStyle="1" w:styleId="WW8Num7z5">
    <w:name w:val="WW8Num7z5"/>
    <w:rsid w:val="00895450"/>
  </w:style>
  <w:style w:type="character" w:customStyle="1" w:styleId="WW8Num7z6">
    <w:name w:val="WW8Num7z6"/>
    <w:rsid w:val="00895450"/>
  </w:style>
  <w:style w:type="character" w:customStyle="1" w:styleId="WW8Num7z7">
    <w:name w:val="WW8Num7z7"/>
    <w:rsid w:val="00895450"/>
  </w:style>
  <w:style w:type="character" w:customStyle="1" w:styleId="WW8Num7z8">
    <w:name w:val="WW8Num7z8"/>
    <w:rsid w:val="00895450"/>
  </w:style>
  <w:style w:type="character" w:customStyle="1" w:styleId="WW8Num8z4">
    <w:name w:val="WW8Num8z4"/>
    <w:rsid w:val="00895450"/>
  </w:style>
  <w:style w:type="character" w:customStyle="1" w:styleId="WW8Num8z5">
    <w:name w:val="WW8Num8z5"/>
    <w:rsid w:val="00895450"/>
  </w:style>
  <w:style w:type="character" w:customStyle="1" w:styleId="WW8Num8z6">
    <w:name w:val="WW8Num8z6"/>
    <w:rsid w:val="00895450"/>
  </w:style>
  <w:style w:type="character" w:customStyle="1" w:styleId="WW8Num8z7">
    <w:name w:val="WW8Num8z7"/>
    <w:rsid w:val="00895450"/>
  </w:style>
  <w:style w:type="character" w:customStyle="1" w:styleId="WW8Num8z8">
    <w:name w:val="WW8Num8z8"/>
    <w:rsid w:val="00895450"/>
  </w:style>
  <w:style w:type="character" w:customStyle="1" w:styleId="WW8Num11z3">
    <w:name w:val="WW8Num11z3"/>
    <w:rsid w:val="00895450"/>
  </w:style>
  <w:style w:type="character" w:customStyle="1" w:styleId="WW8Num11z4">
    <w:name w:val="WW8Num11z4"/>
    <w:rsid w:val="00895450"/>
  </w:style>
  <w:style w:type="character" w:customStyle="1" w:styleId="WW8Num11z5">
    <w:name w:val="WW8Num11z5"/>
    <w:rsid w:val="00895450"/>
  </w:style>
  <w:style w:type="character" w:customStyle="1" w:styleId="WW8Num11z6">
    <w:name w:val="WW8Num11z6"/>
    <w:rsid w:val="00895450"/>
  </w:style>
  <w:style w:type="character" w:customStyle="1" w:styleId="WW8Num11z7">
    <w:name w:val="WW8Num11z7"/>
    <w:rsid w:val="00895450"/>
  </w:style>
  <w:style w:type="character" w:customStyle="1" w:styleId="WW8Num11z8">
    <w:name w:val="WW8Num11z8"/>
    <w:rsid w:val="00895450"/>
  </w:style>
  <w:style w:type="character" w:customStyle="1" w:styleId="WW8Num12z4">
    <w:name w:val="WW8Num12z4"/>
    <w:rsid w:val="00895450"/>
  </w:style>
  <w:style w:type="character" w:customStyle="1" w:styleId="WW8Num12z5">
    <w:name w:val="WW8Num12z5"/>
    <w:rsid w:val="00895450"/>
  </w:style>
  <w:style w:type="character" w:customStyle="1" w:styleId="WW8Num12z6">
    <w:name w:val="WW8Num12z6"/>
    <w:rsid w:val="00895450"/>
  </w:style>
  <w:style w:type="character" w:customStyle="1" w:styleId="WW8Num12z7">
    <w:name w:val="WW8Num12z7"/>
    <w:rsid w:val="00895450"/>
  </w:style>
  <w:style w:type="character" w:customStyle="1" w:styleId="WW8Num12z8">
    <w:name w:val="WW8Num12z8"/>
    <w:rsid w:val="00895450"/>
  </w:style>
  <w:style w:type="character" w:customStyle="1" w:styleId="WW8Num3z1">
    <w:name w:val="WW8Num3z1"/>
    <w:rsid w:val="00895450"/>
    <w:rPr>
      <w:rFonts w:ascii="Courier New" w:hAnsi="Courier New" w:cs="Courier New"/>
    </w:rPr>
  </w:style>
  <w:style w:type="character" w:customStyle="1" w:styleId="WW8Num3z2">
    <w:name w:val="WW8Num3z2"/>
    <w:rsid w:val="00895450"/>
    <w:rPr>
      <w:rFonts w:ascii="Wingdings" w:hAnsi="Wingdings" w:cs="Wingdings"/>
    </w:rPr>
  </w:style>
  <w:style w:type="character" w:customStyle="1" w:styleId="WW8Num3z3">
    <w:name w:val="WW8Num3z3"/>
    <w:rsid w:val="00895450"/>
    <w:rPr>
      <w:rFonts w:ascii="Symbol" w:hAnsi="Symbol" w:cs="Symbol"/>
    </w:rPr>
  </w:style>
  <w:style w:type="character" w:customStyle="1" w:styleId="WW8Num15z3">
    <w:name w:val="WW8Num15z3"/>
    <w:rsid w:val="00895450"/>
    <w:rPr>
      <w:rFonts w:ascii="Symbol" w:hAnsi="Symbol" w:cs="Symbol"/>
    </w:rPr>
  </w:style>
  <w:style w:type="character" w:customStyle="1" w:styleId="WW8Num18z3">
    <w:name w:val="WW8Num18z3"/>
    <w:rsid w:val="00895450"/>
    <w:rPr>
      <w:rFonts w:ascii="Symbol" w:hAnsi="Symbol" w:cs="Symbol"/>
    </w:rPr>
  </w:style>
  <w:style w:type="character" w:customStyle="1" w:styleId="WW8Num19z0">
    <w:name w:val="WW8Num19z0"/>
    <w:rsid w:val="00895450"/>
    <w:rPr>
      <w:rFonts w:ascii="Times New Roman" w:eastAsia="Times New Roman" w:hAnsi="Times New Roman" w:cs="Times New Roman"/>
    </w:rPr>
  </w:style>
  <w:style w:type="character" w:customStyle="1" w:styleId="WW8Num19z1">
    <w:name w:val="WW8Num19z1"/>
    <w:rsid w:val="00895450"/>
    <w:rPr>
      <w:rFonts w:ascii="Courier New" w:hAnsi="Courier New" w:cs="Courier New"/>
    </w:rPr>
  </w:style>
  <w:style w:type="character" w:customStyle="1" w:styleId="WW8Num19z2">
    <w:name w:val="WW8Num19z2"/>
    <w:rsid w:val="00895450"/>
    <w:rPr>
      <w:rFonts w:ascii="Wingdings" w:hAnsi="Wingdings" w:cs="Wingdings"/>
    </w:rPr>
  </w:style>
  <w:style w:type="character" w:customStyle="1" w:styleId="WW8Num19z3">
    <w:name w:val="WW8Num19z3"/>
    <w:rsid w:val="00895450"/>
    <w:rPr>
      <w:rFonts w:ascii="Symbol" w:hAnsi="Symbol" w:cs="Symbol"/>
    </w:rPr>
  </w:style>
  <w:style w:type="character" w:customStyle="1" w:styleId="WW8Num20z0">
    <w:name w:val="WW8Num20z0"/>
    <w:rsid w:val="00895450"/>
    <w:rPr>
      <w:rFonts w:ascii="Symbol" w:hAnsi="Symbol" w:cs="Symbol"/>
    </w:rPr>
  </w:style>
  <w:style w:type="character" w:customStyle="1" w:styleId="WW8Num20z1">
    <w:name w:val="WW8Num20z1"/>
    <w:rsid w:val="00895450"/>
    <w:rPr>
      <w:rFonts w:ascii="Courier New" w:hAnsi="Courier New" w:cs="Courier New"/>
    </w:rPr>
  </w:style>
  <w:style w:type="character" w:customStyle="1" w:styleId="WW8Num20z2">
    <w:name w:val="WW8Num20z2"/>
    <w:rsid w:val="00895450"/>
    <w:rPr>
      <w:rFonts w:ascii="Wingdings" w:hAnsi="Wingdings" w:cs="Wingdings"/>
    </w:rPr>
  </w:style>
  <w:style w:type="character" w:customStyle="1" w:styleId="WW8Num21z0">
    <w:name w:val="WW8Num21z0"/>
    <w:rsid w:val="00895450"/>
    <w:rPr>
      <w:rFonts w:ascii="Symbol" w:hAnsi="Symbol" w:cs="Symbol"/>
    </w:rPr>
  </w:style>
  <w:style w:type="character" w:customStyle="1" w:styleId="WW8Num21z1">
    <w:name w:val="WW8Num21z1"/>
    <w:rsid w:val="00895450"/>
    <w:rPr>
      <w:rFonts w:ascii="Courier New" w:hAnsi="Courier New" w:cs="Courier New"/>
    </w:rPr>
  </w:style>
  <w:style w:type="character" w:customStyle="1" w:styleId="WW8Num21z2">
    <w:name w:val="WW8Num21z2"/>
    <w:rsid w:val="00895450"/>
    <w:rPr>
      <w:rFonts w:ascii="Wingdings" w:hAnsi="Wingdings" w:cs="Wingdings"/>
    </w:rPr>
  </w:style>
  <w:style w:type="character" w:customStyle="1" w:styleId="WW8Num22z0">
    <w:name w:val="WW8Num22z0"/>
    <w:rsid w:val="00895450"/>
    <w:rPr>
      <w:rFonts w:ascii="CTimesRoman" w:eastAsia="Times New Roman" w:hAnsi="CTimesRoman" w:cs="Times New Roman"/>
    </w:rPr>
  </w:style>
  <w:style w:type="character" w:customStyle="1" w:styleId="WW8Num22z1">
    <w:name w:val="WW8Num22z1"/>
    <w:rsid w:val="00895450"/>
    <w:rPr>
      <w:rFonts w:ascii="Courier New" w:hAnsi="Courier New" w:cs="Courier New"/>
    </w:rPr>
  </w:style>
  <w:style w:type="character" w:customStyle="1" w:styleId="WW8Num22z2">
    <w:name w:val="WW8Num22z2"/>
    <w:rsid w:val="00895450"/>
    <w:rPr>
      <w:rFonts w:ascii="Wingdings" w:hAnsi="Wingdings" w:cs="Wingdings"/>
    </w:rPr>
  </w:style>
  <w:style w:type="character" w:customStyle="1" w:styleId="WW8Num22z3">
    <w:name w:val="WW8Num22z3"/>
    <w:rsid w:val="00895450"/>
    <w:rPr>
      <w:rFonts w:ascii="Symbol" w:hAnsi="Symbol" w:cs="Symbol"/>
    </w:rPr>
  </w:style>
  <w:style w:type="character" w:customStyle="1" w:styleId="TitleChar1">
    <w:name w:val="Title Char1"/>
    <w:rsid w:val="00895450"/>
    <w:rPr>
      <w:rFonts w:ascii="CTimesRoman" w:hAnsi="CTimesRoman" w:cs="CTimesRoman"/>
      <w:b/>
      <w:bCs/>
      <w:sz w:val="24"/>
      <w:szCs w:val="24"/>
      <w:lang w:val="en-US" w:eastAsia="zh-CN"/>
    </w:rPr>
  </w:style>
  <w:style w:type="paragraph" w:customStyle="1" w:styleId="Framecontents">
    <w:name w:val="Frame contents"/>
    <w:basedOn w:val="BodyText"/>
    <w:rsid w:val="00895450"/>
    <w:pPr>
      <w:spacing w:after="0"/>
      <w:jc w:val="both"/>
    </w:pPr>
    <w:rPr>
      <w:rFonts w:ascii="CTimesRoman" w:hAnsi="CTimesRoman" w:cs="CTimesRoman"/>
      <w:sz w:val="24"/>
      <w:szCs w:val="24"/>
    </w:rPr>
  </w:style>
  <w:style w:type="paragraph" w:styleId="PlainText">
    <w:name w:val="Plain Text"/>
    <w:basedOn w:val="Normal"/>
    <w:link w:val="PlainTextChar"/>
    <w:rsid w:val="00895450"/>
    <w:pPr>
      <w:spacing w:after="0" w:line="240" w:lineRule="auto"/>
    </w:pPr>
    <w:rPr>
      <w:rFonts w:ascii="Courier New" w:eastAsia="Times New Roman" w:hAnsi="Courier New" w:cs="Courier New"/>
      <w:sz w:val="20"/>
      <w:szCs w:val="24"/>
      <w:lang w:eastAsia="zh-CN"/>
    </w:rPr>
  </w:style>
  <w:style w:type="character" w:customStyle="1" w:styleId="PlainTextChar">
    <w:name w:val="Plain Text Char"/>
    <w:basedOn w:val="DefaultParagraphFont"/>
    <w:link w:val="PlainText"/>
    <w:rsid w:val="00895450"/>
    <w:rPr>
      <w:rFonts w:ascii="Courier New" w:eastAsia="Times New Roman" w:hAnsi="Courier New" w:cs="Courier New"/>
      <w:sz w:val="20"/>
      <w:szCs w:val="24"/>
      <w:lang w:eastAsia="zh-CN"/>
    </w:rPr>
  </w:style>
  <w:style w:type="paragraph" w:styleId="FootnoteText">
    <w:name w:val="footnote text"/>
    <w:basedOn w:val="Normal"/>
    <w:link w:val="FootnoteTextChar"/>
    <w:uiPriority w:val="99"/>
    <w:semiHidden/>
    <w:unhideWhenUsed/>
    <w:rsid w:val="00895450"/>
    <w:pPr>
      <w:suppressAutoHyphens/>
      <w:spacing w:after="0" w:line="240" w:lineRule="auto"/>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semiHidden/>
    <w:rsid w:val="00895450"/>
    <w:rPr>
      <w:rFonts w:ascii="Times New Roman" w:eastAsia="Times New Roman" w:hAnsi="Times New Roman" w:cs="Times New Roman"/>
      <w:sz w:val="20"/>
      <w:szCs w:val="20"/>
      <w:lang w:eastAsia="zh-CN"/>
    </w:rPr>
  </w:style>
  <w:style w:type="character" w:styleId="FootnoteReference">
    <w:name w:val="footnote reference"/>
    <w:uiPriority w:val="99"/>
    <w:semiHidden/>
    <w:unhideWhenUsed/>
    <w:rsid w:val="00895450"/>
    <w:rPr>
      <w:vertAlign w:val="superscript"/>
    </w:rPr>
  </w:style>
  <w:style w:type="table" w:customStyle="1" w:styleId="TableGrid3">
    <w:name w:val="Table Grid3"/>
    <w:basedOn w:val="TableNormal"/>
    <w:next w:val="TableGrid"/>
    <w:uiPriority w:val="39"/>
    <w:rsid w:val="008954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semiHidden/>
    <w:rsid w:val="002D5159"/>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95046">
      <w:bodyDiv w:val="1"/>
      <w:marLeft w:val="0"/>
      <w:marRight w:val="0"/>
      <w:marTop w:val="0"/>
      <w:marBottom w:val="0"/>
      <w:divBdr>
        <w:top w:val="none" w:sz="0" w:space="0" w:color="auto"/>
        <w:left w:val="none" w:sz="0" w:space="0" w:color="auto"/>
        <w:bottom w:val="none" w:sz="0" w:space="0" w:color="auto"/>
        <w:right w:val="none" w:sz="0" w:space="0" w:color="auto"/>
      </w:divBdr>
    </w:div>
    <w:div w:id="144782915">
      <w:bodyDiv w:val="1"/>
      <w:marLeft w:val="0"/>
      <w:marRight w:val="0"/>
      <w:marTop w:val="0"/>
      <w:marBottom w:val="0"/>
      <w:divBdr>
        <w:top w:val="none" w:sz="0" w:space="0" w:color="auto"/>
        <w:left w:val="none" w:sz="0" w:space="0" w:color="auto"/>
        <w:bottom w:val="none" w:sz="0" w:space="0" w:color="auto"/>
        <w:right w:val="none" w:sz="0" w:space="0" w:color="auto"/>
      </w:divBdr>
    </w:div>
    <w:div w:id="782529663">
      <w:bodyDiv w:val="1"/>
      <w:marLeft w:val="0"/>
      <w:marRight w:val="0"/>
      <w:marTop w:val="0"/>
      <w:marBottom w:val="0"/>
      <w:divBdr>
        <w:top w:val="none" w:sz="0" w:space="0" w:color="auto"/>
        <w:left w:val="none" w:sz="0" w:space="0" w:color="auto"/>
        <w:bottom w:val="none" w:sz="0" w:space="0" w:color="auto"/>
        <w:right w:val="none" w:sz="0" w:space="0" w:color="auto"/>
      </w:divBdr>
      <w:divsChild>
        <w:div w:id="368920042">
          <w:marLeft w:val="0"/>
          <w:marRight w:val="0"/>
          <w:marTop w:val="0"/>
          <w:marBottom w:val="0"/>
          <w:divBdr>
            <w:top w:val="none" w:sz="0" w:space="0" w:color="auto"/>
            <w:left w:val="none" w:sz="0" w:space="0" w:color="auto"/>
            <w:bottom w:val="none" w:sz="0" w:space="0" w:color="auto"/>
            <w:right w:val="none" w:sz="0" w:space="0" w:color="auto"/>
          </w:divBdr>
          <w:divsChild>
            <w:div w:id="86875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292009">
      <w:bodyDiv w:val="1"/>
      <w:marLeft w:val="0"/>
      <w:marRight w:val="0"/>
      <w:marTop w:val="0"/>
      <w:marBottom w:val="0"/>
      <w:divBdr>
        <w:top w:val="none" w:sz="0" w:space="0" w:color="auto"/>
        <w:left w:val="none" w:sz="0" w:space="0" w:color="auto"/>
        <w:bottom w:val="none" w:sz="0" w:space="0" w:color="auto"/>
        <w:right w:val="none" w:sz="0" w:space="0" w:color="auto"/>
      </w:divBdr>
    </w:div>
    <w:div w:id="897545801">
      <w:bodyDiv w:val="1"/>
      <w:marLeft w:val="0"/>
      <w:marRight w:val="0"/>
      <w:marTop w:val="0"/>
      <w:marBottom w:val="0"/>
      <w:divBdr>
        <w:top w:val="none" w:sz="0" w:space="0" w:color="auto"/>
        <w:left w:val="none" w:sz="0" w:space="0" w:color="auto"/>
        <w:bottom w:val="none" w:sz="0" w:space="0" w:color="auto"/>
        <w:right w:val="none" w:sz="0" w:space="0" w:color="auto"/>
      </w:divBdr>
    </w:div>
    <w:div w:id="946037701">
      <w:bodyDiv w:val="1"/>
      <w:marLeft w:val="0"/>
      <w:marRight w:val="0"/>
      <w:marTop w:val="0"/>
      <w:marBottom w:val="0"/>
      <w:divBdr>
        <w:top w:val="none" w:sz="0" w:space="0" w:color="auto"/>
        <w:left w:val="none" w:sz="0" w:space="0" w:color="auto"/>
        <w:bottom w:val="none" w:sz="0" w:space="0" w:color="auto"/>
        <w:right w:val="none" w:sz="0" w:space="0" w:color="auto"/>
      </w:divBdr>
    </w:div>
    <w:div w:id="1182092244">
      <w:bodyDiv w:val="1"/>
      <w:marLeft w:val="0"/>
      <w:marRight w:val="0"/>
      <w:marTop w:val="0"/>
      <w:marBottom w:val="0"/>
      <w:divBdr>
        <w:top w:val="none" w:sz="0" w:space="0" w:color="auto"/>
        <w:left w:val="none" w:sz="0" w:space="0" w:color="auto"/>
        <w:bottom w:val="none" w:sz="0" w:space="0" w:color="auto"/>
        <w:right w:val="none" w:sz="0" w:space="0" w:color="auto"/>
      </w:divBdr>
    </w:div>
    <w:div w:id="1420716279">
      <w:bodyDiv w:val="1"/>
      <w:marLeft w:val="0"/>
      <w:marRight w:val="0"/>
      <w:marTop w:val="0"/>
      <w:marBottom w:val="0"/>
      <w:divBdr>
        <w:top w:val="none" w:sz="0" w:space="0" w:color="auto"/>
        <w:left w:val="none" w:sz="0" w:space="0" w:color="auto"/>
        <w:bottom w:val="none" w:sz="0" w:space="0" w:color="auto"/>
        <w:right w:val="none" w:sz="0" w:space="0" w:color="auto"/>
      </w:divBdr>
    </w:div>
    <w:div w:id="195050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740</TotalTime>
  <Pages>23</Pages>
  <Words>7603</Words>
  <Characters>43338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dc:creator>
  <cp:keywords/>
  <dc:description/>
  <cp:lastModifiedBy>Danijela</cp:lastModifiedBy>
  <cp:revision>64</cp:revision>
  <dcterms:created xsi:type="dcterms:W3CDTF">2025-07-04T07:33:00Z</dcterms:created>
  <dcterms:modified xsi:type="dcterms:W3CDTF">2025-07-28T09:16:00Z</dcterms:modified>
</cp:coreProperties>
</file>