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CFCAE31" w14:textId="77777777" w:rsidR="004E028E" w:rsidRPr="00022A94" w:rsidRDefault="00AA03D1">
      <w:pPr>
        <w:rPr>
          <w:rFonts w:ascii="Times New Roman" w:hAnsi="Times New Roman" w:cs="Times New Roman"/>
        </w:rPr>
      </w:pPr>
      <w:bookmarkStart w:id="0" w:name="_Hlk200970018"/>
      <w:bookmarkEnd w:id="0"/>
      <w:r w:rsidRPr="00022A94">
        <w:rPr>
          <w:rFonts w:ascii="Times New Roman" w:hAnsi="Times New Roman" w:cs="Times New Roman"/>
        </w:rPr>
        <w:t xml:space="preserve">                                                                                                                                                                                                                                                                                                                                                                                                                                                                                                                                                                                                                                                                                                                                                                                                                                                                                                                                                                                                                                                                                                                                                                                                                                                                                                                                                                                                                        </w:t>
      </w:r>
    </w:p>
    <w:p w14:paraId="44B352CF" w14:textId="77777777" w:rsidR="004E028E" w:rsidRPr="008475B1" w:rsidRDefault="00022A94" w:rsidP="006821B9">
      <w:pPr>
        <w:spacing w:after="120"/>
        <w:jc w:val="center"/>
        <w:rPr>
          <w:rFonts w:ascii="Times New Roman" w:hAnsi="Times New Roman" w:cs="Times New Roman"/>
          <w:b/>
          <w:bCs/>
          <w:sz w:val="44"/>
          <w:szCs w:val="44"/>
        </w:rPr>
      </w:pPr>
      <w:r w:rsidRPr="008475B1">
        <w:rPr>
          <w:rFonts w:ascii="Times New Roman" w:hAnsi="Times New Roman" w:cs="Times New Roman"/>
          <w:b/>
          <w:bCs/>
          <w:sz w:val="44"/>
          <w:szCs w:val="44"/>
        </w:rPr>
        <w:t>УРБАНИСТИЧКИ</w:t>
      </w:r>
      <w:r w:rsidR="00CC0898" w:rsidRPr="008475B1">
        <w:rPr>
          <w:rFonts w:ascii="Times New Roman" w:hAnsi="Times New Roman" w:cs="Times New Roman"/>
          <w:b/>
          <w:bCs/>
          <w:sz w:val="44"/>
          <w:szCs w:val="44"/>
        </w:rPr>
        <w:t xml:space="preserve"> </w:t>
      </w:r>
      <w:r w:rsidRPr="008475B1">
        <w:rPr>
          <w:rFonts w:ascii="Times New Roman" w:hAnsi="Times New Roman" w:cs="Times New Roman"/>
          <w:b/>
          <w:bCs/>
          <w:sz w:val="44"/>
          <w:szCs w:val="44"/>
        </w:rPr>
        <w:t>ПРОЈЕКАТ</w:t>
      </w:r>
    </w:p>
    <w:p w14:paraId="503EB6B3" w14:textId="4FC3AA5F" w:rsidR="00E70845" w:rsidRPr="00E70845" w:rsidRDefault="00E70845" w:rsidP="00E70845">
      <w:pPr>
        <w:jc w:val="center"/>
        <w:rPr>
          <w:rFonts w:ascii="Times New Roman" w:hAnsi="Times New Roman" w:cs="Times New Roman"/>
          <w:b/>
          <w:bCs/>
          <w:lang w:val="en-US"/>
        </w:rPr>
      </w:pPr>
      <w:bookmarkStart w:id="1" w:name="_Hlk207276042"/>
      <w:r w:rsidRPr="00E70845">
        <w:rPr>
          <w:rFonts w:ascii="Times New Roman" w:hAnsi="Times New Roman" w:cs="Times New Roman"/>
          <w:b/>
          <w:bCs/>
          <w:lang w:val="en-US"/>
        </w:rPr>
        <w:t xml:space="preserve">ЗА УРБАНИСТИЧКО АРХИТЕКТОНСКУ РАЗРАДУ ЛОКАЛИТЕТА  ПЛАНИРАНОГ ЗА ИЗГРАДЊУ </w:t>
      </w:r>
      <w:r>
        <w:rPr>
          <w:rFonts w:ascii="Times New Roman" w:hAnsi="Times New Roman" w:cs="Times New Roman"/>
          <w:b/>
          <w:bCs/>
          <w:lang w:val="sr-Cyrl-RS"/>
        </w:rPr>
        <w:t xml:space="preserve"> </w:t>
      </w:r>
      <w:r w:rsidRPr="00E70845">
        <w:rPr>
          <w:rFonts w:ascii="Times New Roman" w:hAnsi="Times New Roman" w:cs="Times New Roman"/>
          <w:b/>
          <w:bCs/>
          <w:lang w:val="en-US"/>
        </w:rPr>
        <w:t xml:space="preserve">AГРОИНДУСТРИЈСКО -ТРГОВИНСКОГ КОМПЛЕКСА на кат. парц. бр .8592 КО ШИД </w:t>
      </w:r>
    </w:p>
    <w:bookmarkEnd w:id="1"/>
    <w:p w14:paraId="5DF3496F" w14:textId="4439EE76" w:rsidR="0056542D" w:rsidRDefault="0056542D" w:rsidP="00627830">
      <w:pPr>
        <w:jc w:val="center"/>
        <w:rPr>
          <w:rFonts w:ascii="Times New Roman" w:hAnsi="Times New Roman" w:cs="Times New Roman"/>
          <w:lang w:val="sr-Cyrl-RS"/>
        </w:rPr>
      </w:pPr>
    </w:p>
    <w:p w14:paraId="7D7DF7A9" w14:textId="6DCA2A13" w:rsidR="00E70845" w:rsidRDefault="00E70845" w:rsidP="00627830">
      <w:pPr>
        <w:jc w:val="center"/>
        <w:rPr>
          <w:rFonts w:ascii="Times New Roman" w:hAnsi="Times New Roman" w:cs="Times New Roman"/>
          <w:lang w:val="sr-Cyrl-RS"/>
        </w:rPr>
      </w:pPr>
    </w:p>
    <w:p w14:paraId="7FBCFEEE" w14:textId="108CDD2F" w:rsidR="00E70845" w:rsidRDefault="00E70845" w:rsidP="00627830">
      <w:pPr>
        <w:jc w:val="center"/>
        <w:rPr>
          <w:rFonts w:ascii="Times New Roman" w:hAnsi="Times New Roman" w:cs="Times New Roman"/>
          <w:lang w:val="sr-Cyrl-RS"/>
        </w:rPr>
      </w:pPr>
    </w:p>
    <w:p w14:paraId="070E1D22" w14:textId="438058A6" w:rsidR="00E70845" w:rsidRDefault="00E70845" w:rsidP="00627830">
      <w:pPr>
        <w:jc w:val="center"/>
        <w:rPr>
          <w:rFonts w:ascii="Times New Roman" w:hAnsi="Times New Roman" w:cs="Times New Roman"/>
          <w:lang w:val="sr-Cyrl-RS"/>
        </w:rPr>
      </w:pPr>
    </w:p>
    <w:p w14:paraId="2DD5B418" w14:textId="7A6AC3BF" w:rsidR="00E70845" w:rsidRDefault="00E70845" w:rsidP="00627830">
      <w:pPr>
        <w:jc w:val="center"/>
        <w:rPr>
          <w:rFonts w:ascii="Times New Roman" w:hAnsi="Times New Roman" w:cs="Times New Roman"/>
          <w:lang w:val="sr-Cyrl-RS"/>
        </w:rPr>
      </w:pPr>
    </w:p>
    <w:p w14:paraId="6CE47E14" w14:textId="14C5C3AC" w:rsidR="00E70845" w:rsidRDefault="00E70845" w:rsidP="00627830">
      <w:pPr>
        <w:jc w:val="center"/>
        <w:rPr>
          <w:rFonts w:ascii="Times New Roman" w:hAnsi="Times New Roman" w:cs="Times New Roman"/>
          <w:lang w:val="sr-Cyrl-RS"/>
        </w:rPr>
      </w:pPr>
    </w:p>
    <w:p w14:paraId="01F06173" w14:textId="7DD72295" w:rsidR="00E70845" w:rsidRDefault="00E70845" w:rsidP="00627830">
      <w:pPr>
        <w:jc w:val="center"/>
        <w:rPr>
          <w:rFonts w:ascii="Times New Roman" w:hAnsi="Times New Roman" w:cs="Times New Roman"/>
          <w:lang w:val="sr-Cyrl-RS"/>
        </w:rPr>
      </w:pPr>
    </w:p>
    <w:p w14:paraId="4156BBF9" w14:textId="37760404" w:rsidR="00E70845" w:rsidRDefault="00E70845" w:rsidP="00627830">
      <w:pPr>
        <w:jc w:val="center"/>
        <w:rPr>
          <w:rFonts w:ascii="Times New Roman" w:hAnsi="Times New Roman" w:cs="Times New Roman"/>
          <w:lang w:val="sr-Cyrl-RS"/>
        </w:rPr>
      </w:pPr>
    </w:p>
    <w:p w14:paraId="4584EF02" w14:textId="17D20C9A" w:rsidR="00E70845" w:rsidRDefault="00E70845" w:rsidP="00627830">
      <w:pPr>
        <w:jc w:val="center"/>
        <w:rPr>
          <w:rFonts w:ascii="Times New Roman" w:hAnsi="Times New Roman" w:cs="Times New Roman"/>
          <w:lang w:val="sr-Cyrl-RS"/>
        </w:rPr>
      </w:pPr>
    </w:p>
    <w:p w14:paraId="703A207F" w14:textId="00FD9CF4" w:rsidR="00E70845" w:rsidRDefault="00E70845" w:rsidP="00627830">
      <w:pPr>
        <w:jc w:val="center"/>
        <w:rPr>
          <w:rFonts w:ascii="Times New Roman" w:hAnsi="Times New Roman" w:cs="Times New Roman"/>
          <w:lang w:val="sr-Cyrl-RS"/>
        </w:rPr>
      </w:pPr>
    </w:p>
    <w:p w14:paraId="1C7AF703" w14:textId="77777777" w:rsidR="00E70845" w:rsidRPr="00022A94" w:rsidRDefault="00E70845" w:rsidP="00627830">
      <w:pPr>
        <w:jc w:val="center"/>
        <w:rPr>
          <w:rFonts w:ascii="Times New Roman" w:hAnsi="Times New Roman" w:cs="Times New Roman"/>
          <w:lang w:val="sr-Cyrl-RS"/>
        </w:rPr>
      </w:pPr>
    </w:p>
    <w:p w14:paraId="59550702" w14:textId="77777777" w:rsidR="00086358" w:rsidRPr="006106AD" w:rsidRDefault="00924672" w:rsidP="006821B9">
      <w:pPr>
        <w:spacing w:after="0"/>
        <w:rPr>
          <w:rFonts w:ascii="Times New Roman" w:hAnsi="Times New Roman" w:cs="Times New Roman"/>
          <w:i/>
          <w:sz w:val="28"/>
          <w:szCs w:val="28"/>
        </w:rPr>
      </w:pPr>
      <w:r w:rsidRPr="00022A94">
        <w:rPr>
          <w:rFonts w:ascii="Times New Roman" w:hAnsi="Times New Roman" w:cs="Times New Roman"/>
          <w:i/>
          <w:sz w:val="32"/>
          <w:szCs w:val="32"/>
          <w:lang w:val="sr-Latn-CS" w:eastAsia="sr-Latn-CS"/>
        </w:rPr>
        <mc:AlternateContent>
          <mc:Choice Requires="wps">
            <w:drawing>
              <wp:anchor distT="0" distB="0" distL="114300" distR="114300" simplePos="0" relativeHeight="251702272" behindDoc="0" locked="0" layoutInCell="1" allowOverlap="1" wp14:anchorId="2750E8E7" wp14:editId="6603B57D">
                <wp:simplePos x="0" y="0"/>
                <wp:positionH relativeFrom="column">
                  <wp:posOffset>-4445</wp:posOffset>
                </wp:positionH>
                <wp:positionV relativeFrom="paragraph">
                  <wp:posOffset>103505</wp:posOffset>
                </wp:positionV>
                <wp:extent cx="6086475" cy="0"/>
                <wp:effectExtent l="0" t="0" r="9525" b="19050"/>
                <wp:wrapNone/>
                <wp:docPr id="1" name="Straight Connector 1"/>
                <wp:cNvGraphicFramePr/>
                <a:graphic xmlns:a="http://schemas.openxmlformats.org/drawingml/2006/main">
                  <a:graphicData uri="http://schemas.microsoft.com/office/word/2010/wordprocessingShape">
                    <wps:wsp>
                      <wps:cNvCnPr/>
                      <wps:spPr>
                        <a:xfrm>
                          <a:off x="0" y="0"/>
                          <a:ext cx="608647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w:pict>
              <v:line w14:anchorId="383F992E" id="Straight Connector 1" o:spid="_x0000_s1026" style="position:absolute;z-index:251702272;visibility:visible;mso-wrap-style:square;mso-wrap-distance-left:9pt;mso-wrap-distance-top:0;mso-wrap-distance-right:9pt;mso-wrap-distance-bottom:0;mso-position-horizontal:absolute;mso-position-horizontal-relative:text;mso-position-vertical:absolute;mso-position-vertical-relative:text" from="-.35pt,8.15pt" to="478.9pt,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" strokecolor="black [3213]"/>
            </w:pict>
          </mc:Fallback>
        </mc:AlternateContent>
      </w:r>
    </w:p>
    <w:p w14:paraId="06F0888A" w14:textId="7342A7E5" w:rsidR="006106AD" w:rsidRPr="00E70845" w:rsidRDefault="00022A94" w:rsidP="00E70845">
      <w:pPr>
        <w:pStyle w:val="ListParagraph"/>
        <w:numPr>
          <w:ilvl w:val="0"/>
          <w:numId w:val="5"/>
        </w:numPr>
        <w:rPr>
          <w:rFonts w:ascii="Times New Roman" w:hAnsi="Times New Roman" w:cs="Times New Roman"/>
          <w:sz w:val="24"/>
          <w:szCs w:val="24"/>
          <w:lang w:val="en-US"/>
        </w:rPr>
      </w:pPr>
      <w:r w:rsidRPr="008475B1">
        <w:rPr>
          <w:rFonts w:ascii="Times New Roman" w:hAnsi="Times New Roman" w:cs="Times New Roman"/>
          <w:sz w:val="24"/>
          <w:szCs w:val="24"/>
        </w:rPr>
        <w:t>ИНВЕСТИТОР</w:t>
      </w:r>
      <w:r w:rsidR="00086358" w:rsidRPr="008475B1">
        <w:rPr>
          <w:rFonts w:ascii="Times New Roman" w:hAnsi="Times New Roman" w:cs="Times New Roman"/>
          <w:sz w:val="24"/>
          <w:szCs w:val="24"/>
        </w:rPr>
        <w:t>:</w:t>
      </w:r>
      <w:r w:rsidR="008475B1" w:rsidRPr="008475B1">
        <w:rPr>
          <w:rFonts w:ascii="Times New Roman" w:hAnsi="Times New Roman" w:cs="Times New Roman"/>
          <w:sz w:val="24"/>
          <w:szCs w:val="24"/>
        </w:rPr>
        <w:tab/>
      </w:r>
      <w:r w:rsidR="008475B1" w:rsidRPr="008475B1">
        <w:rPr>
          <w:rFonts w:ascii="Times New Roman" w:hAnsi="Times New Roman" w:cs="Times New Roman"/>
          <w:sz w:val="24"/>
          <w:szCs w:val="24"/>
        </w:rPr>
        <w:tab/>
      </w:r>
      <w:r w:rsidR="00E70845" w:rsidRPr="00E70845">
        <w:rPr>
          <w:rFonts w:ascii="Times New Roman" w:hAnsi="Times New Roman" w:cs="Times New Roman"/>
          <w:sz w:val="24"/>
          <w:szCs w:val="24"/>
          <w:lang w:val="en-US"/>
        </w:rPr>
        <w:t>Бранислав Момчиловић,</w:t>
      </w:r>
      <w:r w:rsidR="00E70845">
        <w:rPr>
          <w:rFonts w:ascii="Times New Roman" w:hAnsi="Times New Roman" w:cs="Times New Roman"/>
          <w:sz w:val="24"/>
          <w:szCs w:val="24"/>
          <w:lang w:val="sr-Cyrl-RS"/>
        </w:rPr>
        <w:t xml:space="preserve"> </w:t>
      </w:r>
      <w:r w:rsidR="00E70845" w:rsidRPr="00E70845">
        <w:rPr>
          <w:rFonts w:ascii="Times New Roman" w:hAnsi="Times New Roman" w:cs="Times New Roman"/>
          <w:sz w:val="24"/>
          <w:szCs w:val="24"/>
          <w:lang w:val="en-US"/>
        </w:rPr>
        <w:t>ул. Омладинска бр. 32,</w:t>
      </w:r>
      <w:r w:rsidR="00E70845">
        <w:rPr>
          <w:rFonts w:ascii="Times New Roman" w:hAnsi="Times New Roman" w:cs="Times New Roman"/>
          <w:sz w:val="24"/>
          <w:szCs w:val="24"/>
          <w:lang w:val="sr-Cyrl-RS"/>
        </w:rPr>
        <w:t xml:space="preserve"> </w:t>
      </w:r>
      <w:r w:rsidR="00E70845" w:rsidRPr="00E70845">
        <w:rPr>
          <w:rFonts w:ascii="Times New Roman" w:hAnsi="Times New Roman" w:cs="Times New Roman"/>
          <w:sz w:val="24"/>
          <w:szCs w:val="24"/>
          <w:lang w:val="en-US"/>
        </w:rPr>
        <w:t>Шид</w:t>
      </w:r>
    </w:p>
    <w:p w14:paraId="54B2CA82" w14:textId="24EEA183" w:rsidR="00086358" w:rsidRPr="008475B1" w:rsidRDefault="00022A94" w:rsidP="006106AD">
      <w:pPr>
        <w:pStyle w:val="ListParagraph"/>
        <w:numPr>
          <w:ilvl w:val="0"/>
          <w:numId w:val="5"/>
        </w:numPr>
        <w:rPr>
          <w:rFonts w:ascii="Times New Roman" w:hAnsi="Times New Roman" w:cs="Times New Roman"/>
          <w:sz w:val="24"/>
          <w:szCs w:val="24"/>
        </w:rPr>
      </w:pPr>
      <w:r w:rsidRPr="008475B1">
        <w:rPr>
          <w:rFonts w:ascii="Times New Roman" w:hAnsi="Times New Roman" w:cs="Times New Roman"/>
          <w:sz w:val="24"/>
          <w:szCs w:val="24"/>
        </w:rPr>
        <w:t>ОБЈЕКАТ</w:t>
      </w:r>
      <w:r w:rsidR="00086358" w:rsidRPr="008475B1">
        <w:rPr>
          <w:rFonts w:ascii="Times New Roman" w:hAnsi="Times New Roman" w:cs="Times New Roman"/>
          <w:sz w:val="24"/>
          <w:szCs w:val="24"/>
        </w:rPr>
        <w:t>:</w:t>
      </w:r>
      <w:r w:rsidR="008475B1" w:rsidRPr="008475B1">
        <w:rPr>
          <w:rFonts w:ascii="Times New Roman" w:hAnsi="Times New Roman" w:cs="Times New Roman"/>
          <w:sz w:val="24"/>
          <w:szCs w:val="24"/>
        </w:rPr>
        <w:tab/>
      </w:r>
      <w:r w:rsidR="008475B1" w:rsidRPr="008475B1">
        <w:rPr>
          <w:rFonts w:ascii="Times New Roman" w:hAnsi="Times New Roman" w:cs="Times New Roman"/>
          <w:sz w:val="24"/>
          <w:szCs w:val="24"/>
        </w:rPr>
        <w:tab/>
      </w:r>
      <w:r w:rsidR="008475B1" w:rsidRPr="008475B1">
        <w:rPr>
          <w:rFonts w:ascii="Times New Roman" w:hAnsi="Times New Roman" w:cs="Times New Roman"/>
          <w:sz w:val="24"/>
          <w:szCs w:val="24"/>
        </w:rPr>
        <w:tab/>
      </w:r>
      <w:r w:rsidR="00E70845">
        <w:rPr>
          <w:rFonts w:ascii="Times New Roman" w:hAnsi="Times New Roman" w:cs="Times New Roman"/>
          <w:sz w:val="24"/>
          <w:szCs w:val="24"/>
          <w:lang w:val="sr-Cyrl-RS"/>
        </w:rPr>
        <w:t>АГРОИНДУСТРИЈСКО - ТРГОВИНСКИ</w:t>
      </w:r>
      <w:r w:rsidR="00506A47">
        <w:rPr>
          <w:rFonts w:ascii="Times New Roman" w:hAnsi="Times New Roman" w:cs="Times New Roman"/>
          <w:sz w:val="24"/>
          <w:szCs w:val="24"/>
          <w:lang w:val="sr-Cyrl-RS"/>
        </w:rPr>
        <w:t xml:space="preserve"> КОМПЛЕКС</w:t>
      </w:r>
    </w:p>
    <w:p w14:paraId="6A0FB5CA" w14:textId="50C964C5" w:rsidR="00086358" w:rsidRPr="008475B1" w:rsidRDefault="00022A94" w:rsidP="006106AD">
      <w:pPr>
        <w:pStyle w:val="ListParagraph"/>
        <w:numPr>
          <w:ilvl w:val="0"/>
          <w:numId w:val="5"/>
        </w:numPr>
        <w:rPr>
          <w:rFonts w:ascii="Times New Roman" w:hAnsi="Times New Roman" w:cs="Times New Roman"/>
          <w:sz w:val="24"/>
          <w:szCs w:val="24"/>
        </w:rPr>
      </w:pPr>
      <w:r w:rsidRPr="008475B1">
        <w:rPr>
          <w:rFonts w:ascii="Times New Roman" w:hAnsi="Times New Roman" w:cs="Times New Roman"/>
          <w:sz w:val="24"/>
          <w:szCs w:val="24"/>
        </w:rPr>
        <w:t>ЛОКАЦИЈА</w:t>
      </w:r>
      <w:r w:rsidR="00086358" w:rsidRPr="008475B1">
        <w:rPr>
          <w:rFonts w:ascii="Times New Roman" w:hAnsi="Times New Roman" w:cs="Times New Roman"/>
          <w:sz w:val="24"/>
          <w:szCs w:val="24"/>
        </w:rPr>
        <w:t>:</w:t>
      </w:r>
      <w:r w:rsidR="008475B1" w:rsidRPr="008475B1">
        <w:rPr>
          <w:rFonts w:ascii="Times New Roman" w:hAnsi="Times New Roman" w:cs="Times New Roman"/>
          <w:sz w:val="24"/>
          <w:szCs w:val="24"/>
        </w:rPr>
        <w:tab/>
      </w:r>
      <w:r w:rsidR="008475B1" w:rsidRPr="008475B1">
        <w:rPr>
          <w:rFonts w:ascii="Times New Roman" w:hAnsi="Times New Roman" w:cs="Times New Roman"/>
          <w:sz w:val="24"/>
          <w:szCs w:val="24"/>
        </w:rPr>
        <w:tab/>
      </w:r>
      <w:r w:rsidR="008475B1">
        <w:rPr>
          <w:rFonts w:ascii="Times New Roman" w:hAnsi="Times New Roman" w:cs="Times New Roman"/>
          <w:sz w:val="24"/>
          <w:szCs w:val="24"/>
        </w:rPr>
        <w:tab/>
      </w:r>
      <w:r w:rsidRPr="008475B1">
        <w:rPr>
          <w:rFonts w:ascii="Times New Roman" w:hAnsi="Times New Roman" w:cs="Times New Roman"/>
          <w:sz w:val="24"/>
          <w:szCs w:val="24"/>
        </w:rPr>
        <w:t>КАТАСТАРСК</w:t>
      </w:r>
      <w:r w:rsidR="007E2186" w:rsidRPr="008475B1">
        <w:rPr>
          <w:rFonts w:ascii="Times New Roman" w:hAnsi="Times New Roman" w:cs="Times New Roman"/>
          <w:sz w:val="24"/>
          <w:szCs w:val="24"/>
          <w:lang w:val="sr-Cyrl-RS"/>
        </w:rPr>
        <w:t>Е</w:t>
      </w:r>
      <w:r w:rsidR="00CC0898" w:rsidRPr="008475B1">
        <w:rPr>
          <w:rFonts w:ascii="Times New Roman" w:hAnsi="Times New Roman" w:cs="Times New Roman"/>
          <w:sz w:val="24"/>
          <w:szCs w:val="24"/>
        </w:rPr>
        <w:t xml:space="preserve"> </w:t>
      </w:r>
      <w:r w:rsidRPr="008475B1">
        <w:rPr>
          <w:rFonts w:ascii="Times New Roman" w:hAnsi="Times New Roman" w:cs="Times New Roman"/>
          <w:sz w:val="24"/>
          <w:szCs w:val="24"/>
        </w:rPr>
        <w:t>ПАРЦЕЛ</w:t>
      </w:r>
      <w:r w:rsidR="007E2186" w:rsidRPr="008475B1">
        <w:rPr>
          <w:rFonts w:ascii="Times New Roman" w:hAnsi="Times New Roman" w:cs="Times New Roman"/>
          <w:sz w:val="24"/>
          <w:szCs w:val="24"/>
          <w:lang w:val="sr-Cyrl-RS"/>
        </w:rPr>
        <w:t>Е</w:t>
      </w:r>
      <w:r w:rsidR="00CC0898" w:rsidRPr="008475B1">
        <w:rPr>
          <w:rFonts w:ascii="Times New Roman" w:hAnsi="Times New Roman" w:cs="Times New Roman"/>
          <w:sz w:val="24"/>
          <w:szCs w:val="24"/>
        </w:rPr>
        <w:t xml:space="preserve"> </w:t>
      </w:r>
      <w:r w:rsidRPr="008475B1">
        <w:rPr>
          <w:rFonts w:ascii="Times New Roman" w:hAnsi="Times New Roman" w:cs="Times New Roman"/>
          <w:sz w:val="24"/>
          <w:szCs w:val="24"/>
        </w:rPr>
        <w:t>БР</w:t>
      </w:r>
      <w:r w:rsidR="00CC0898" w:rsidRPr="008475B1">
        <w:rPr>
          <w:rFonts w:ascii="Times New Roman" w:hAnsi="Times New Roman" w:cs="Times New Roman"/>
          <w:sz w:val="24"/>
          <w:szCs w:val="24"/>
        </w:rPr>
        <w:t>.</w:t>
      </w:r>
      <w:r w:rsidR="00E70845">
        <w:rPr>
          <w:rFonts w:ascii="Times New Roman" w:hAnsi="Times New Roman" w:cs="Times New Roman"/>
          <w:sz w:val="24"/>
          <w:szCs w:val="24"/>
          <w:lang w:val="sr-Cyrl-RS"/>
        </w:rPr>
        <w:t xml:space="preserve"> 8592</w:t>
      </w:r>
      <w:r w:rsidR="001854F9" w:rsidRPr="008475B1">
        <w:rPr>
          <w:rFonts w:ascii="Times New Roman" w:hAnsi="Times New Roman" w:cs="Times New Roman"/>
          <w:sz w:val="24"/>
          <w:szCs w:val="24"/>
          <w:lang w:val="sr-Cyrl-RS"/>
        </w:rPr>
        <w:t xml:space="preserve"> </w:t>
      </w:r>
      <w:r w:rsidRPr="008475B1">
        <w:rPr>
          <w:rFonts w:ascii="Times New Roman" w:hAnsi="Times New Roman" w:cs="Times New Roman"/>
          <w:sz w:val="24"/>
          <w:szCs w:val="24"/>
        </w:rPr>
        <w:t>КО</w:t>
      </w:r>
      <w:r w:rsidR="00CC0898" w:rsidRPr="008475B1">
        <w:rPr>
          <w:rFonts w:ascii="Times New Roman" w:hAnsi="Times New Roman" w:cs="Times New Roman"/>
          <w:sz w:val="24"/>
          <w:szCs w:val="24"/>
        </w:rPr>
        <w:t xml:space="preserve"> </w:t>
      </w:r>
      <w:r w:rsidRPr="008475B1">
        <w:rPr>
          <w:rFonts w:ascii="Times New Roman" w:hAnsi="Times New Roman" w:cs="Times New Roman"/>
          <w:sz w:val="24"/>
          <w:szCs w:val="24"/>
        </w:rPr>
        <w:t>Ш</w:t>
      </w:r>
      <w:r w:rsidR="00506A47">
        <w:rPr>
          <w:rFonts w:ascii="Times New Roman" w:hAnsi="Times New Roman" w:cs="Times New Roman"/>
          <w:sz w:val="24"/>
          <w:szCs w:val="24"/>
          <w:lang w:val="sr-Cyrl-RS"/>
        </w:rPr>
        <w:t>ИД</w:t>
      </w:r>
    </w:p>
    <w:p w14:paraId="77BDFB0B" w14:textId="7FCD2913" w:rsidR="00086358" w:rsidRPr="008475B1" w:rsidRDefault="00022A94" w:rsidP="00100441">
      <w:pPr>
        <w:pStyle w:val="ListParagraph"/>
        <w:numPr>
          <w:ilvl w:val="0"/>
          <w:numId w:val="5"/>
        </w:numPr>
        <w:rPr>
          <w:rFonts w:ascii="Times New Roman" w:hAnsi="Times New Roman" w:cs="Times New Roman"/>
          <w:sz w:val="24"/>
          <w:szCs w:val="24"/>
        </w:rPr>
      </w:pPr>
      <w:r w:rsidRPr="008475B1">
        <w:rPr>
          <w:rFonts w:ascii="Times New Roman" w:hAnsi="Times New Roman" w:cs="Times New Roman"/>
          <w:sz w:val="24"/>
          <w:szCs w:val="24"/>
        </w:rPr>
        <w:t>ДАТУМ</w:t>
      </w:r>
      <w:r w:rsidR="00086358" w:rsidRPr="008475B1">
        <w:rPr>
          <w:rFonts w:ascii="Times New Roman" w:hAnsi="Times New Roman" w:cs="Times New Roman"/>
          <w:sz w:val="24"/>
          <w:szCs w:val="24"/>
        </w:rPr>
        <w:t>:</w:t>
      </w:r>
      <w:r w:rsidR="008475B1" w:rsidRPr="008475B1">
        <w:rPr>
          <w:rFonts w:ascii="Times New Roman" w:hAnsi="Times New Roman" w:cs="Times New Roman"/>
          <w:sz w:val="24"/>
          <w:szCs w:val="24"/>
        </w:rPr>
        <w:tab/>
      </w:r>
      <w:r w:rsidR="008475B1" w:rsidRPr="008475B1">
        <w:rPr>
          <w:rFonts w:ascii="Times New Roman" w:hAnsi="Times New Roman" w:cs="Times New Roman"/>
          <w:sz w:val="24"/>
          <w:szCs w:val="24"/>
        </w:rPr>
        <w:tab/>
      </w:r>
      <w:r w:rsidR="008475B1" w:rsidRPr="008475B1">
        <w:rPr>
          <w:rFonts w:ascii="Times New Roman" w:hAnsi="Times New Roman" w:cs="Times New Roman"/>
          <w:sz w:val="24"/>
          <w:szCs w:val="24"/>
        </w:rPr>
        <w:tab/>
      </w:r>
      <w:r w:rsidR="006106AD" w:rsidRPr="008475B1">
        <w:rPr>
          <w:rFonts w:ascii="Times New Roman" w:hAnsi="Times New Roman" w:cs="Times New Roman"/>
          <w:sz w:val="24"/>
          <w:szCs w:val="24"/>
          <w:lang w:val="sr-Cyrl-RS"/>
        </w:rPr>
        <w:t>0</w:t>
      </w:r>
      <w:r w:rsidR="00E70845">
        <w:rPr>
          <w:rFonts w:ascii="Times New Roman" w:hAnsi="Times New Roman" w:cs="Times New Roman"/>
          <w:sz w:val="24"/>
          <w:szCs w:val="24"/>
          <w:lang w:val="sr-Cyrl-RS"/>
        </w:rPr>
        <w:t>8</w:t>
      </w:r>
      <w:r w:rsidR="006106AD" w:rsidRPr="008475B1">
        <w:rPr>
          <w:rFonts w:ascii="Times New Roman" w:hAnsi="Times New Roman" w:cs="Times New Roman"/>
          <w:sz w:val="24"/>
          <w:szCs w:val="24"/>
          <w:lang w:val="sr-Cyrl-RS"/>
        </w:rPr>
        <w:t>.</w:t>
      </w:r>
      <w:r w:rsidR="00086358" w:rsidRPr="008475B1">
        <w:rPr>
          <w:rFonts w:ascii="Times New Roman" w:hAnsi="Times New Roman" w:cs="Times New Roman"/>
          <w:sz w:val="24"/>
          <w:szCs w:val="24"/>
        </w:rPr>
        <w:t>20</w:t>
      </w:r>
      <w:r w:rsidR="001561F2" w:rsidRPr="008475B1">
        <w:rPr>
          <w:rFonts w:ascii="Times New Roman" w:hAnsi="Times New Roman" w:cs="Times New Roman"/>
          <w:sz w:val="24"/>
          <w:szCs w:val="24"/>
        </w:rPr>
        <w:t>2</w:t>
      </w:r>
      <w:r w:rsidR="006106AD" w:rsidRPr="008475B1">
        <w:rPr>
          <w:rFonts w:ascii="Times New Roman" w:hAnsi="Times New Roman" w:cs="Times New Roman"/>
          <w:sz w:val="24"/>
          <w:szCs w:val="24"/>
          <w:lang w:val="sr-Cyrl-RS"/>
        </w:rPr>
        <w:t>5</w:t>
      </w:r>
      <w:r w:rsidR="00086358" w:rsidRPr="008475B1">
        <w:rPr>
          <w:rFonts w:ascii="Times New Roman" w:hAnsi="Times New Roman" w:cs="Times New Roman"/>
          <w:sz w:val="24"/>
          <w:szCs w:val="24"/>
        </w:rPr>
        <w:t xml:space="preserve">. </w:t>
      </w:r>
      <w:r w:rsidRPr="008475B1">
        <w:rPr>
          <w:rFonts w:ascii="Times New Roman" w:hAnsi="Times New Roman" w:cs="Times New Roman"/>
          <w:sz w:val="24"/>
          <w:szCs w:val="24"/>
        </w:rPr>
        <w:t>године</w:t>
      </w:r>
    </w:p>
    <w:p w14:paraId="4E54CE14" w14:textId="300F8762" w:rsidR="00086358" w:rsidRPr="008475B1" w:rsidRDefault="00022A94" w:rsidP="006821B9">
      <w:pPr>
        <w:pStyle w:val="ListParagraph"/>
        <w:numPr>
          <w:ilvl w:val="0"/>
          <w:numId w:val="5"/>
        </w:numPr>
        <w:spacing w:after="0"/>
        <w:rPr>
          <w:rFonts w:ascii="Times New Roman" w:hAnsi="Times New Roman" w:cs="Times New Roman"/>
          <w:sz w:val="24"/>
          <w:szCs w:val="24"/>
          <w:lang w:val="sr-Cyrl-RS"/>
        </w:rPr>
      </w:pPr>
      <w:r w:rsidRPr="008475B1">
        <w:rPr>
          <w:rFonts w:ascii="Times New Roman" w:hAnsi="Times New Roman" w:cs="Times New Roman"/>
          <w:sz w:val="24"/>
          <w:szCs w:val="24"/>
        </w:rPr>
        <w:t>БРОЈ</w:t>
      </w:r>
      <w:r w:rsidR="00CC0898" w:rsidRPr="008475B1">
        <w:rPr>
          <w:rFonts w:ascii="Times New Roman" w:hAnsi="Times New Roman" w:cs="Times New Roman"/>
          <w:sz w:val="24"/>
          <w:szCs w:val="24"/>
        </w:rPr>
        <w:t xml:space="preserve"> </w:t>
      </w:r>
      <w:r w:rsidRPr="008475B1">
        <w:rPr>
          <w:rFonts w:ascii="Times New Roman" w:hAnsi="Times New Roman" w:cs="Times New Roman"/>
          <w:sz w:val="24"/>
          <w:szCs w:val="24"/>
        </w:rPr>
        <w:t>ПРОЈЕКТА</w:t>
      </w:r>
      <w:r w:rsidR="00086358" w:rsidRPr="008475B1">
        <w:rPr>
          <w:rFonts w:ascii="Times New Roman" w:hAnsi="Times New Roman" w:cs="Times New Roman"/>
          <w:sz w:val="24"/>
          <w:szCs w:val="24"/>
        </w:rPr>
        <w:t xml:space="preserve">: </w:t>
      </w:r>
      <w:r w:rsidR="008475B1" w:rsidRPr="008475B1">
        <w:rPr>
          <w:rFonts w:ascii="Times New Roman" w:hAnsi="Times New Roman" w:cs="Times New Roman"/>
          <w:sz w:val="24"/>
          <w:szCs w:val="24"/>
        </w:rPr>
        <w:tab/>
      </w:r>
      <w:r w:rsidR="008475B1">
        <w:rPr>
          <w:rFonts w:ascii="Times New Roman" w:hAnsi="Times New Roman" w:cs="Times New Roman"/>
          <w:sz w:val="24"/>
          <w:szCs w:val="24"/>
        </w:rPr>
        <w:tab/>
      </w:r>
      <w:r w:rsidR="00E70845">
        <w:rPr>
          <w:rFonts w:ascii="Times New Roman" w:hAnsi="Times New Roman" w:cs="Times New Roman"/>
          <w:sz w:val="24"/>
          <w:szCs w:val="24"/>
          <w:lang w:val="sr-Cyrl-RS"/>
        </w:rPr>
        <w:t>6</w:t>
      </w:r>
      <w:r w:rsidR="00924672" w:rsidRPr="008475B1">
        <w:rPr>
          <w:rFonts w:ascii="Times New Roman" w:hAnsi="Times New Roman" w:cs="Times New Roman"/>
          <w:sz w:val="24"/>
          <w:szCs w:val="24"/>
        </w:rPr>
        <w:t>/20</w:t>
      </w:r>
      <w:r w:rsidR="001561F2" w:rsidRPr="008475B1">
        <w:rPr>
          <w:rFonts w:ascii="Times New Roman" w:hAnsi="Times New Roman" w:cs="Times New Roman"/>
          <w:sz w:val="24"/>
          <w:szCs w:val="24"/>
        </w:rPr>
        <w:t>2</w:t>
      </w:r>
      <w:r w:rsidR="006106AD" w:rsidRPr="008475B1">
        <w:rPr>
          <w:rFonts w:ascii="Times New Roman" w:hAnsi="Times New Roman" w:cs="Times New Roman"/>
          <w:sz w:val="24"/>
          <w:szCs w:val="24"/>
          <w:lang w:val="sr-Cyrl-RS"/>
        </w:rPr>
        <w:t>5</w:t>
      </w:r>
    </w:p>
    <w:p w14:paraId="2672C37D" w14:textId="7E607EE9" w:rsidR="004E028E" w:rsidRPr="00022A94" w:rsidRDefault="00924672" w:rsidP="004E028E">
      <w:pPr>
        <w:spacing w:after="0"/>
        <w:rPr>
          <w:rFonts w:ascii="Times New Roman" w:hAnsi="Times New Roman" w:cs="Times New Roman"/>
          <w:sz w:val="28"/>
          <w:szCs w:val="28"/>
        </w:rPr>
      </w:pPr>
      <w:r w:rsidRPr="00022A94">
        <w:rPr>
          <w:rFonts w:ascii="Times New Roman" w:hAnsi="Times New Roman" w:cs="Times New Roman"/>
          <w:i/>
          <w:sz w:val="32"/>
          <w:szCs w:val="32"/>
          <w:lang w:val="sr-Latn-CS" w:eastAsia="sr-Latn-CS"/>
        </w:rPr>
        <mc:AlternateContent>
          <mc:Choice Requires="wps">
            <w:drawing>
              <wp:anchor distT="0" distB="0" distL="114300" distR="114300" simplePos="0" relativeHeight="251810816" behindDoc="0" locked="0" layoutInCell="1" allowOverlap="1" wp14:anchorId="375678DE" wp14:editId="121CFAF1">
                <wp:simplePos x="0" y="0"/>
                <wp:positionH relativeFrom="column">
                  <wp:posOffset>-2540</wp:posOffset>
                </wp:positionH>
                <wp:positionV relativeFrom="paragraph">
                  <wp:posOffset>124460</wp:posOffset>
                </wp:positionV>
                <wp:extent cx="6086475" cy="0"/>
                <wp:effectExtent l="0" t="0" r="9525" b="19050"/>
                <wp:wrapNone/>
                <wp:docPr id="16" name="Straight Connector 16"/>
                <wp:cNvGraphicFramePr/>
                <a:graphic xmlns:a="http://schemas.openxmlformats.org/drawingml/2006/main">
                  <a:graphicData uri="http://schemas.microsoft.com/office/word/2010/wordprocessingShape">
                    <wps:wsp>
                      <wps:cNvCnPr/>
                      <wps:spPr>
                        <a:xfrm>
                          <a:off x="0" y="0"/>
                          <a:ext cx="6086475" cy="0"/>
                        </a:xfrm>
                        <a:prstGeom prst="line">
                          <a:avLst/>
                        </a:prstGeom>
                        <a:noFill/>
                        <a:ln w="9525" cap="flat" cmpd="sng" algn="ctr">
                          <a:solidFill>
                            <a:sysClr val="windowText" lastClr="000000"/>
                          </a:solidFill>
                          <a:prstDash val="solid"/>
                        </a:ln>
                        <a:effectLst/>
                      </wps:spPr>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w:pict>
              <v:line w14:anchorId="14355661" id="Straight Connector 16" o:spid="_x0000_s1026" style="position:absolute;z-index:251810816;visibility:visible;mso-wrap-style:square;mso-wrap-distance-left:9pt;mso-wrap-distance-top:0;mso-wrap-distance-right:9pt;mso-wrap-distance-bottom:0;mso-position-horizontal:absolute;mso-position-horizontal-relative:text;mso-position-vertical:absolute;mso-position-vertical-relative:text" from="-.2pt,9.8pt" to="479.05pt,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" strokecolor="windowText"/>
            </w:pict>
          </mc:Fallback>
        </mc:AlternateContent>
      </w:r>
    </w:p>
    <w:p w14:paraId="20319D6B" w14:textId="56F1B797" w:rsidR="008475B1" w:rsidRDefault="00A86531" w:rsidP="00A86531">
      <w:pPr>
        <w:ind w:left="7080" w:firstLine="708"/>
        <w:rPr>
          <w:rFonts w:ascii="Times New Roman" w:hAnsi="Times New Roman" w:cs="Times New Roman"/>
          <w:i/>
          <w:sz w:val="24"/>
          <w:szCs w:val="24"/>
        </w:rPr>
      </w:pPr>
      <w:r>
        <w:rPr>
          <w:lang w:val="sr-Latn-CS" w:eastAsia="sr-Latn-CS"/>
        </w:rPr>
        <w:drawing>
          <wp:anchor distT="0" distB="0" distL="114300" distR="114300" simplePos="0" relativeHeight="251763200" behindDoc="1" locked="0" layoutInCell="1" allowOverlap="1" wp14:anchorId="6BC84ED2" wp14:editId="5127AD85">
            <wp:simplePos x="0" y="0"/>
            <wp:positionH relativeFrom="column">
              <wp:posOffset>3733165</wp:posOffset>
            </wp:positionH>
            <wp:positionV relativeFrom="paragraph">
              <wp:posOffset>155575</wp:posOffset>
            </wp:positionV>
            <wp:extent cx="2248618" cy="1304925"/>
            <wp:effectExtent l="0" t="0" r="0" b="0"/>
            <wp:wrapNone/>
            <wp:docPr id="6660115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6011513" name="Picture 666011513"/>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48618" cy="1304925"/>
                    </a:xfrm>
                    <a:prstGeom prst="rect">
                      <a:avLst/>
                    </a:prstGeom>
                  </pic:spPr>
                </pic:pic>
              </a:graphicData>
            </a:graphic>
            <wp14:sizeRelH relativeFrom="margin">
              <wp14:pctWidth>0</wp14:pctWidth>
            </wp14:sizeRelH>
            <wp14:sizeRelV relativeFrom="margin">
              <wp14:pctHeight>0</wp14:pctHeight>
            </wp14:sizeRelV>
          </wp:anchor>
        </w:drawing>
      </w:r>
      <w:r w:rsidR="00022A94" w:rsidRPr="001854F9">
        <w:rPr>
          <w:rFonts w:ascii="Times New Roman" w:hAnsi="Times New Roman" w:cs="Times New Roman"/>
          <w:i/>
          <w:sz w:val="24"/>
          <w:szCs w:val="24"/>
        </w:rPr>
        <w:t>Овлашћено</w:t>
      </w:r>
      <w:r w:rsidR="00CC0898" w:rsidRPr="001854F9">
        <w:rPr>
          <w:rFonts w:ascii="Times New Roman" w:hAnsi="Times New Roman" w:cs="Times New Roman"/>
          <w:i/>
          <w:sz w:val="24"/>
          <w:szCs w:val="24"/>
        </w:rPr>
        <w:t xml:space="preserve"> </w:t>
      </w:r>
      <w:r w:rsidR="006106AD" w:rsidRPr="001854F9">
        <w:rPr>
          <w:rFonts w:ascii="Times New Roman" w:hAnsi="Times New Roman" w:cs="Times New Roman"/>
          <w:i/>
          <w:sz w:val="24"/>
          <w:szCs w:val="24"/>
        </w:rPr>
        <w:t>лице</w:t>
      </w:r>
    </w:p>
    <w:p w14:paraId="6A5021F6" w14:textId="77777777" w:rsidR="008475B1" w:rsidRDefault="008475B1" w:rsidP="008475B1">
      <w:pPr>
        <w:rPr>
          <w:rFonts w:ascii="Times New Roman" w:hAnsi="Times New Roman" w:cs="Times New Roman"/>
          <w:i/>
          <w:sz w:val="24"/>
          <w:szCs w:val="24"/>
        </w:rPr>
      </w:pPr>
    </w:p>
    <w:p w14:paraId="7DA212F8" w14:textId="77777777" w:rsidR="008475B1" w:rsidRDefault="008475B1" w:rsidP="008475B1">
      <w:pPr>
        <w:rPr>
          <w:rFonts w:ascii="Times New Roman" w:hAnsi="Times New Roman" w:cs="Times New Roman"/>
          <w:i/>
          <w:sz w:val="24"/>
          <w:szCs w:val="24"/>
        </w:rPr>
      </w:pPr>
    </w:p>
    <w:p w14:paraId="2C2DF51C" w14:textId="1F33C01F" w:rsidR="006106AD" w:rsidRPr="008475B1" w:rsidRDefault="007E4475" w:rsidP="00A86531">
      <w:pPr>
        <w:ind w:left="6372"/>
        <w:rPr>
          <w:rFonts w:ascii="Times New Roman" w:hAnsi="Times New Roman" w:cs="Times New Roman"/>
          <w:i/>
          <w:sz w:val="24"/>
          <w:szCs w:val="24"/>
        </w:rPr>
      </w:pPr>
      <w:r>
        <w:rPr>
          <w:rFonts w:ascii="Times New Roman" w:eastAsia="Times New Roman" w:hAnsi="Times New Roman" w:cs="Times New Roman"/>
          <w:noProof w:val="0"/>
          <w:sz w:val="24"/>
          <w:szCs w:val="24"/>
          <w:lang w:eastAsia="ar-SA"/>
        </w:rPr>
        <w:t>_________________________</w:t>
      </w:r>
    </w:p>
    <w:p w14:paraId="1AD2D350" w14:textId="57C95BFC" w:rsidR="008475B1" w:rsidRDefault="00A86531" w:rsidP="008475B1">
      <w:pPr>
        <w:tabs>
          <w:tab w:val="left" w:pos="6294"/>
        </w:tabs>
        <w:spacing w:after="0"/>
        <w:rPr>
          <w:rFonts w:ascii="Times New Roman" w:hAnsi="Times New Roman" w:cs="Times New Roman"/>
          <w:i/>
          <w:sz w:val="24"/>
          <w:szCs w:val="24"/>
        </w:rPr>
      </w:pPr>
      <w:r>
        <w:rPr>
          <w:rFonts w:ascii="Times New Roman" w:hAnsi="Times New Roman" w:cs="Times New Roman"/>
          <w:i/>
          <w:sz w:val="24"/>
          <w:szCs w:val="24"/>
          <w:lang w:val="sr-Cyrl-RS"/>
        </w:rPr>
        <w:t xml:space="preserve">                                                                                                 </w:t>
      </w:r>
      <w:r w:rsidR="00022A94" w:rsidRPr="001854F9">
        <w:rPr>
          <w:rFonts w:ascii="Times New Roman" w:hAnsi="Times New Roman" w:cs="Times New Roman"/>
          <w:i/>
          <w:sz w:val="24"/>
          <w:szCs w:val="24"/>
        </w:rPr>
        <w:t>Катарина</w:t>
      </w:r>
      <w:r w:rsidR="00CC0898" w:rsidRPr="001854F9">
        <w:rPr>
          <w:rFonts w:ascii="Times New Roman" w:hAnsi="Times New Roman" w:cs="Times New Roman"/>
          <w:i/>
          <w:sz w:val="24"/>
          <w:szCs w:val="24"/>
        </w:rPr>
        <w:t xml:space="preserve"> </w:t>
      </w:r>
      <w:r w:rsidR="00022A94" w:rsidRPr="001854F9">
        <w:rPr>
          <w:rFonts w:ascii="Times New Roman" w:hAnsi="Times New Roman" w:cs="Times New Roman"/>
          <w:i/>
          <w:sz w:val="24"/>
          <w:szCs w:val="24"/>
        </w:rPr>
        <w:t>Дубљанин</w:t>
      </w:r>
      <w:r w:rsidR="00CC0898" w:rsidRPr="001854F9">
        <w:rPr>
          <w:rFonts w:ascii="Times New Roman" w:hAnsi="Times New Roman" w:cs="Times New Roman"/>
          <w:i/>
          <w:sz w:val="24"/>
          <w:szCs w:val="24"/>
        </w:rPr>
        <w:t xml:space="preserve">, </w:t>
      </w:r>
      <w:r w:rsidR="00022A94" w:rsidRPr="001854F9">
        <w:rPr>
          <w:rFonts w:ascii="Times New Roman" w:hAnsi="Times New Roman" w:cs="Times New Roman"/>
          <w:i/>
          <w:sz w:val="24"/>
          <w:szCs w:val="24"/>
        </w:rPr>
        <w:t>дипл</w:t>
      </w:r>
      <w:r w:rsidR="00CC0898" w:rsidRPr="001854F9">
        <w:rPr>
          <w:rFonts w:ascii="Times New Roman" w:hAnsi="Times New Roman" w:cs="Times New Roman"/>
          <w:i/>
          <w:sz w:val="24"/>
          <w:szCs w:val="24"/>
        </w:rPr>
        <w:t>.</w:t>
      </w:r>
      <w:r w:rsidR="00022A94" w:rsidRPr="001854F9">
        <w:rPr>
          <w:rFonts w:ascii="Times New Roman" w:hAnsi="Times New Roman" w:cs="Times New Roman"/>
          <w:i/>
          <w:sz w:val="24"/>
          <w:szCs w:val="24"/>
        </w:rPr>
        <w:t>инж</w:t>
      </w:r>
      <w:r w:rsidR="00CC0898" w:rsidRPr="001854F9">
        <w:rPr>
          <w:rFonts w:ascii="Times New Roman" w:hAnsi="Times New Roman" w:cs="Times New Roman"/>
          <w:i/>
          <w:sz w:val="24"/>
          <w:szCs w:val="24"/>
        </w:rPr>
        <w:t>.</w:t>
      </w:r>
      <w:r w:rsidR="00022A94" w:rsidRPr="001854F9">
        <w:rPr>
          <w:rFonts w:ascii="Times New Roman" w:hAnsi="Times New Roman" w:cs="Times New Roman"/>
          <w:i/>
          <w:sz w:val="24"/>
          <w:szCs w:val="24"/>
        </w:rPr>
        <w:t>арх</w:t>
      </w:r>
      <w:r w:rsidR="00CC0898" w:rsidRPr="001854F9">
        <w:rPr>
          <w:rFonts w:ascii="Times New Roman" w:hAnsi="Times New Roman" w:cs="Times New Roman"/>
          <w:i/>
          <w:sz w:val="24"/>
          <w:szCs w:val="24"/>
        </w:rPr>
        <w:t>.</w:t>
      </w:r>
      <w:r w:rsidR="008475B1">
        <w:rPr>
          <w:rFonts w:ascii="Times New Roman" w:hAnsi="Times New Roman" w:cs="Times New Roman"/>
          <w:i/>
          <w:sz w:val="24"/>
          <w:szCs w:val="24"/>
        </w:rPr>
        <w:br w:type="page"/>
      </w:r>
    </w:p>
    <w:p w14:paraId="61672F9A" w14:textId="77777777" w:rsidR="006106AD" w:rsidRPr="00E70845" w:rsidRDefault="00022A94" w:rsidP="00E70845">
      <w:pPr>
        <w:ind w:left="360"/>
        <w:rPr>
          <w:rFonts w:ascii="Times New Roman" w:hAnsi="Times New Roman" w:cs="Times New Roman"/>
          <w:sz w:val="28"/>
          <w:szCs w:val="28"/>
          <w:lang w:val="en-US"/>
        </w:rPr>
      </w:pPr>
      <w:r w:rsidRPr="001854F9">
        <w:rPr>
          <w:rFonts w:ascii="Times New Roman" w:hAnsi="Times New Roman" w:cs="Times New Roman"/>
          <w:i/>
          <w:sz w:val="24"/>
          <w:szCs w:val="24"/>
        </w:rPr>
        <w:lastRenderedPageBreak/>
        <w:t>ИНВЕСТИТОР</w:t>
      </w:r>
      <w:r w:rsidR="001876BC" w:rsidRPr="001854F9">
        <w:rPr>
          <w:rFonts w:ascii="Times New Roman" w:hAnsi="Times New Roman" w:cs="Times New Roman"/>
          <w:i/>
          <w:sz w:val="24"/>
          <w:szCs w:val="24"/>
          <w:lang w:val="sr-Cyrl-RS"/>
        </w:rPr>
        <w:t>:</w:t>
      </w:r>
      <w:r w:rsidR="006106AD">
        <w:rPr>
          <w:rFonts w:ascii="Times New Roman" w:hAnsi="Times New Roman" w:cs="Times New Roman"/>
          <w:i/>
          <w:lang w:val="sr-Cyrl-RS"/>
        </w:rPr>
        <w:br/>
      </w:r>
      <w:r w:rsidR="00E70845" w:rsidRPr="00E70845">
        <w:rPr>
          <w:rFonts w:ascii="Times New Roman" w:hAnsi="Times New Roman" w:cs="Times New Roman"/>
          <w:sz w:val="28"/>
          <w:szCs w:val="28"/>
          <w:lang w:val="en-US"/>
        </w:rPr>
        <w:t>Бранислав Момчиловић,</w:t>
      </w:r>
      <w:r w:rsidR="00E70845" w:rsidRPr="00E70845">
        <w:rPr>
          <w:rFonts w:ascii="Times New Roman" w:hAnsi="Times New Roman" w:cs="Times New Roman"/>
          <w:sz w:val="28"/>
          <w:szCs w:val="28"/>
          <w:lang w:val="sr-Cyrl-RS"/>
        </w:rPr>
        <w:t xml:space="preserve"> </w:t>
      </w:r>
      <w:r w:rsidR="00E70845" w:rsidRPr="00E70845">
        <w:rPr>
          <w:rFonts w:ascii="Times New Roman" w:hAnsi="Times New Roman" w:cs="Times New Roman"/>
          <w:sz w:val="28"/>
          <w:szCs w:val="28"/>
          <w:lang w:val="en-US"/>
        </w:rPr>
        <w:t>ул. Омладинска бр. 32,</w:t>
      </w:r>
      <w:r w:rsidR="00E70845" w:rsidRPr="00E70845">
        <w:rPr>
          <w:rFonts w:ascii="Times New Roman" w:hAnsi="Times New Roman" w:cs="Times New Roman"/>
          <w:sz w:val="28"/>
          <w:szCs w:val="28"/>
          <w:lang w:val="sr-Cyrl-RS"/>
        </w:rPr>
        <w:t xml:space="preserve"> </w:t>
      </w:r>
      <w:r w:rsidR="00E70845" w:rsidRPr="00E70845">
        <w:rPr>
          <w:rFonts w:ascii="Times New Roman" w:hAnsi="Times New Roman" w:cs="Times New Roman"/>
          <w:sz w:val="28"/>
          <w:szCs w:val="28"/>
          <w:lang w:val="en-US"/>
        </w:rPr>
        <w:t>Шид</w:t>
      </w:r>
    </w:p>
    <w:p w14:paraId="06899AC9" w14:textId="715E0174" w:rsidR="006106AD" w:rsidRDefault="006106AD" w:rsidP="001854F9">
      <w:pPr>
        <w:rPr>
          <w:rFonts w:ascii="Times New Roman" w:hAnsi="Times New Roman" w:cs="Times New Roman"/>
          <w:sz w:val="28"/>
          <w:szCs w:val="28"/>
          <w:lang w:val="sr-Cyrl-RS"/>
        </w:rPr>
      </w:pPr>
    </w:p>
    <w:p w14:paraId="6803B548" w14:textId="77777777" w:rsidR="001854F9" w:rsidRDefault="001854F9" w:rsidP="001854F9">
      <w:pPr>
        <w:autoSpaceDE w:val="0"/>
        <w:autoSpaceDN w:val="0"/>
        <w:adjustRightInd w:val="0"/>
        <w:spacing w:after="0" w:line="240" w:lineRule="auto"/>
        <w:rPr>
          <w:rFonts w:ascii="TimesNewRomanPS-ItalicMT" w:hAnsi="TimesNewRomanPS-ItalicMT" w:cs="TimesNewRomanPS-ItalicMT"/>
          <w:i/>
          <w:iCs/>
          <w:noProof w:val="0"/>
          <w:sz w:val="24"/>
          <w:szCs w:val="24"/>
          <w:lang w:val="sr-Cyrl-RS"/>
        </w:rPr>
      </w:pPr>
      <w:r w:rsidRPr="001854F9">
        <w:rPr>
          <w:rFonts w:ascii="TimesNewRomanPS-ItalicMT" w:hAnsi="TimesNewRomanPS-ItalicMT" w:cs="TimesNewRomanPS-ItalicMT"/>
          <w:i/>
          <w:iCs/>
          <w:noProof w:val="0"/>
          <w:sz w:val="24"/>
          <w:szCs w:val="24"/>
          <w:lang w:val="sr-Cyrl-RS"/>
        </w:rPr>
        <w:t xml:space="preserve">                                                                                                </w:t>
      </w:r>
      <w:r>
        <w:rPr>
          <w:rFonts w:ascii="TimesNewRomanPS-ItalicMT" w:hAnsi="TimesNewRomanPS-ItalicMT" w:cs="TimesNewRomanPS-ItalicMT"/>
          <w:i/>
          <w:iCs/>
          <w:noProof w:val="0"/>
          <w:sz w:val="24"/>
          <w:szCs w:val="24"/>
          <w:lang w:val="sr-Cyrl-RS"/>
        </w:rPr>
        <w:t xml:space="preserve">                             </w:t>
      </w:r>
    </w:p>
    <w:p w14:paraId="714E880F" w14:textId="77777777" w:rsidR="001854F9" w:rsidRDefault="001854F9" w:rsidP="001854F9">
      <w:pPr>
        <w:autoSpaceDE w:val="0"/>
        <w:autoSpaceDN w:val="0"/>
        <w:adjustRightInd w:val="0"/>
        <w:spacing w:after="0" w:line="240" w:lineRule="auto"/>
        <w:rPr>
          <w:rFonts w:ascii="TimesNewRomanPS-ItalicMT" w:hAnsi="TimesNewRomanPS-ItalicMT" w:cs="TimesNewRomanPS-ItalicMT"/>
          <w:i/>
          <w:iCs/>
          <w:noProof w:val="0"/>
          <w:sz w:val="24"/>
          <w:szCs w:val="24"/>
          <w:lang w:val="sr-Cyrl-RS"/>
        </w:rPr>
      </w:pPr>
    </w:p>
    <w:p w14:paraId="6CC69FC8" w14:textId="77777777" w:rsidR="001854F9" w:rsidRDefault="001854F9" w:rsidP="001854F9">
      <w:pPr>
        <w:autoSpaceDE w:val="0"/>
        <w:autoSpaceDN w:val="0"/>
        <w:adjustRightInd w:val="0"/>
        <w:spacing w:after="0" w:line="240" w:lineRule="auto"/>
        <w:rPr>
          <w:rFonts w:ascii="TimesNewRomanPS-ItalicMT" w:hAnsi="TimesNewRomanPS-ItalicMT" w:cs="TimesNewRomanPS-ItalicMT"/>
          <w:i/>
          <w:iCs/>
          <w:noProof w:val="0"/>
          <w:sz w:val="24"/>
          <w:szCs w:val="24"/>
          <w:lang w:val="sr-Cyrl-RS"/>
        </w:rPr>
      </w:pPr>
    </w:p>
    <w:p w14:paraId="1AECB112" w14:textId="77777777" w:rsidR="001854F9" w:rsidRDefault="001854F9" w:rsidP="001854F9">
      <w:pPr>
        <w:autoSpaceDE w:val="0"/>
        <w:autoSpaceDN w:val="0"/>
        <w:adjustRightInd w:val="0"/>
        <w:spacing w:after="0" w:line="240" w:lineRule="auto"/>
        <w:rPr>
          <w:rFonts w:ascii="TimesNewRomanPS-ItalicMT" w:hAnsi="TimesNewRomanPS-ItalicMT" w:cs="TimesNewRomanPS-ItalicMT"/>
          <w:i/>
          <w:iCs/>
          <w:noProof w:val="0"/>
          <w:sz w:val="24"/>
          <w:szCs w:val="24"/>
          <w:lang w:val="sr-Cyrl-RS"/>
        </w:rPr>
      </w:pPr>
    </w:p>
    <w:p w14:paraId="0551CB4C" w14:textId="4DC30264" w:rsidR="001854F9" w:rsidRPr="00976DE4" w:rsidRDefault="001854F9" w:rsidP="00A86531">
      <w:pPr>
        <w:autoSpaceDE w:val="0"/>
        <w:autoSpaceDN w:val="0"/>
        <w:adjustRightInd w:val="0"/>
        <w:spacing w:after="0" w:line="240" w:lineRule="auto"/>
        <w:ind w:left="4956" w:firstLine="708"/>
        <w:rPr>
          <w:rFonts w:ascii="TimesNewRomanPS-ItalicMT" w:hAnsi="TimesNewRomanPS-ItalicMT" w:cs="TimesNewRomanPS-ItalicMT"/>
          <w:i/>
          <w:iCs/>
          <w:noProof w:val="0"/>
          <w:sz w:val="24"/>
          <w:szCs w:val="24"/>
          <w:lang w:val="sr-Cyrl-RS"/>
        </w:rPr>
      </w:pPr>
      <w:r w:rsidRPr="00976DE4">
        <w:rPr>
          <w:rFonts w:ascii="TimesNewRomanPS-ItalicMT" w:hAnsi="TimesNewRomanPS-ItalicMT" w:cs="TimesNewRomanPS-ItalicMT"/>
          <w:i/>
          <w:iCs/>
          <w:noProof w:val="0"/>
          <w:sz w:val="24"/>
          <w:szCs w:val="24"/>
          <w:lang w:val="sr-Cyrl-RS"/>
        </w:rPr>
        <w:t>ИЗРАДА ПРОЈЕКТА:</w:t>
      </w:r>
    </w:p>
    <w:p w14:paraId="2DF0C83A" w14:textId="6E419DF4" w:rsidR="001854F9" w:rsidRPr="00976DE4" w:rsidRDefault="001854F9" w:rsidP="001854F9">
      <w:pPr>
        <w:autoSpaceDE w:val="0"/>
        <w:autoSpaceDN w:val="0"/>
        <w:adjustRightInd w:val="0"/>
        <w:spacing w:after="0" w:line="240" w:lineRule="auto"/>
        <w:rPr>
          <w:rFonts w:ascii="TimesNewRomanPS-ItalicMT" w:hAnsi="TimesNewRomanPS-ItalicMT" w:cs="TimesNewRomanPS-ItalicMT"/>
          <w:i/>
          <w:iCs/>
          <w:noProof w:val="0"/>
          <w:lang w:val="sr-Cyrl-RS"/>
        </w:rPr>
      </w:pPr>
    </w:p>
    <w:p w14:paraId="093E1398" w14:textId="5930FF9E" w:rsidR="001854F9" w:rsidRPr="00976DE4" w:rsidRDefault="001854F9" w:rsidP="001854F9">
      <w:pPr>
        <w:autoSpaceDE w:val="0"/>
        <w:autoSpaceDN w:val="0"/>
        <w:adjustRightInd w:val="0"/>
        <w:spacing w:after="0" w:line="240" w:lineRule="auto"/>
        <w:rPr>
          <w:rFonts w:ascii="TimesNewRomanPS-ItalicMT" w:hAnsi="TimesNewRomanPS-ItalicMT" w:cs="TimesNewRomanPS-ItalicMT"/>
          <w:i/>
          <w:iCs/>
          <w:noProof w:val="0"/>
          <w:lang w:val="sr-Cyrl-RS"/>
        </w:rPr>
      </w:pPr>
    </w:p>
    <w:p w14:paraId="2D825C60" w14:textId="359D261E" w:rsidR="001854F9" w:rsidRPr="00976DE4" w:rsidRDefault="001854F9" w:rsidP="001854F9">
      <w:pPr>
        <w:autoSpaceDE w:val="0"/>
        <w:autoSpaceDN w:val="0"/>
        <w:adjustRightInd w:val="0"/>
        <w:spacing w:after="0" w:line="240" w:lineRule="auto"/>
        <w:rPr>
          <w:rFonts w:ascii="TimesNewRomanPS-ItalicMT" w:hAnsi="TimesNewRomanPS-ItalicMT" w:cs="TimesNewRomanPS-ItalicMT"/>
          <w:i/>
          <w:iCs/>
          <w:noProof w:val="0"/>
          <w:lang w:val="sr-Cyrl-RS"/>
        </w:rPr>
      </w:pPr>
    </w:p>
    <w:p w14:paraId="7D1EA484" w14:textId="47CB3E8B" w:rsidR="001854F9" w:rsidRPr="00976DE4" w:rsidRDefault="00A86531" w:rsidP="001854F9">
      <w:pPr>
        <w:autoSpaceDE w:val="0"/>
        <w:autoSpaceDN w:val="0"/>
        <w:adjustRightInd w:val="0"/>
        <w:spacing w:after="0" w:line="240" w:lineRule="auto"/>
        <w:rPr>
          <w:rFonts w:ascii="TimesNewRomanPS-ItalicMT" w:hAnsi="TimesNewRomanPS-ItalicMT" w:cs="TimesNewRomanPS-ItalicMT"/>
          <w:i/>
          <w:iCs/>
          <w:noProof w:val="0"/>
          <w:lang w:val="sr-Cyrl-RS"/>
        </w:rPr>
      </w:pPr>
      <w:r w:rsidRPr="006106AD">
        <w:rPr>
          <w:rFonts w:ascii="BankGothic Md BT" w:hAnsi="BankGothic Md BT"/>
          <w:color w:val="A6A6A6" w:themeColor="background1" w:themeShade="A6"/>
          <w:sz w:val="72"/>
          <w:szCs w:val="72"/>
          <w:lang w:val="sr-Latn-CS" w:eastAsia="sr-Latn-CS"/>
        </w:rPr>
        <w:drawing>
          <wp:anchor distT="0" distB="0" distL="114300" distR="114300" simplePos="0" relativeHeight="251658240" behindDoc="0" locked="0" layoutInCell="1" allowOverlap="1" wp14:anchorId="68C9256C" wp14:editId="3F2E00D6">
            <wp:simplePos x="0" y="0"/>
            <wp:positionH relativeFrom="column">
              <wp:posOffset>2557145</wp:posOffset>
            </wp:positionH>
            <wp:positionV relativeFrom="paragraph">
              <wp:posOffset>20955</wp:posOffset>
            </wp:positionV>
            <wp:extent cx="862330" cy="849630"/>
            <wp:effectExtent l="0" t="0" r="0" b="7620"/>
            <wp:wrapSquare wrapText="bothSides"/>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1603229" name="Picture 4"/>
                    <pic:cNvPicPr/>
                  </pic:nvPicPr>
                  <pic:blipFill>
                    <a:blip r:embed="rId9" cstate="print">
                      <a:extLst>
                        <a:ext uri="{28A0092B-C50C-407E-A947-70E740481C1C}">
                          <a14:useLocalDpi xmlns:a14="http://schemas.microsoft.com/office/drawing/2010/main" val="0"/>
                        </a:ext>
                      </a:extLst>
                    </a:blip>
                    <a:stretch>
                      <a:fillRect/>
                    </a:stretch>
                  </pic:blipFill>
                  <pic:spPr>
                    <a:xfrm>
                      <a:off x="0" y="0"/>
                      <a:ext cx="862330" cy="849630"/>
                    </a:xfrm>
                    <a:prstGeom prst="rect">
                      <a:avLst/>
                    </a:prstGeom>
                  </pic:spPr>
                </pic:pic>
              </a:graphicData>
            </a:graphic>
            <wp14:sizeRelH relativeFrom="margin">
              <wp14:pctWidth>0</wp14:pctWidth>
            </wp14:sizeRelH>
            <wp14:sizeRelV relativeFrom="margin">
              <wp14:pctHeight>0</wp14:pctHeight>
            </wp14:sizeRelV>
          </wp:anchor>
        </w:drawing>
      </w:r>
    </w:p>
    <w:p w14:paraId="1B9A4D66" w14:textId="77777777" w:rsidR="001854F9" w:rsidRPr="00976DE4" w:rsidRDefault="001854F9" w:rsidP="001854F9">
      <w:pPr>
        <w:autoSpaceDE w:val="0"/>
        <w:autoSpaceDN w:val="0"/>
        <w:adjustRightInd w:val="0"/>
        <w:spacing w:after="0" w:line="240" w:lineRule="auto"/>
        <w:rPr>
          <w:rFonts w:ascii="TimesNewRomanPS-ItalicMT" w:hAnsi="TimesNewRomanPS-ItalicMT" w:cs="TimesNewRomanPS-ItalicMT"/>
          <w:i/>
          <w:iCs/>
          <w:noProof w:val="0"/>
          <w:lang w:val="sr-Cyrl-RS"/>
        </w:rPr>
      </w:pPr>
    </w:p>
    <w:p w14:paraId="0997F5D5" w14:textId="77777777" w:rsidR="001854F9" w:rsidRPr="00976DE4" w:rsidRDefault="001854F9" w:rsidP="001854F9">
      <w:pPr>
        <w:autoSpaceDE w:val="0"/>
        <w:autoSpaceDN w:val="0"/>
        <w:adjustRightInd w:val="0"/>
        <w:spacing w:after="0" w:line="240" w:lineRule="auto"/>
        <w:rPr>
          <w:rFonts w:ascii="TimesNewRomanPS-ItalicMT" w:hAnsi="TimesNewRomanPS-ItalicMT" w:cs="TimesNewRomanPS-ItalicMT"/>
          <w:i/>
          <w:iCs/>
          <w:noProof w:val="0"/>
          <w:lang w:val="sr-Cyrl-RS"/>
        </w:rPr>
      </w:pPr>
      <w:r>
        <w:rPr>
          <w:rFonts w:ascii="TimesNewRomanPS-ItalicMT" w:hAnsi="TimesNewRomanPS-ItalicMT" w:cs="TimesNewRomanPS-ItalicMT"/>
          <w:i/>
          <w:iCs/>
          <w:noProof w:val="0"/>
          <w:lang w:val="sr-Cyrl-RS"/>
        </w:rPr>
        <w:t xml:space="preserve">                                                                                                                         </w:t>
      </w:r>
      <w:r w:rsidRPr="00976DE4">
        <w:rPr>
          <w:rFonts w:ascii="TimesNewRomanPS-ItalicMT" w:hAnsi="TimesNewRomanPS-ItalicMT" w:cs="TimesNewRomanPS-ItalicMT"/>
          <w:i/>
          <w:iCs/>
          <w:noProof w:val="0"/>
          <w:lang w:val="sr-Cyrl-RS"/>
        </w:rPr>
        <w:t>„</w:t>
      </w:r>
      <w:r>
        <w:rPr>
          <w:rFonts w:ascii="TimesNewRomanPS-ItalicMT" w:hAnsi="TimesNewRomanPS-ItalicMT" w:cs="TimesNewRomanPS-ItalicMT"/>
          <w:i/>
          <w:iCs/>
          <w:noProof w:val="0"/>
          <w:lang w:val="en-GB"/>
        </w:rPr>
        <w:t>K</w:t>
      </w:r>
      <w:r w:rsidRPr="00976DE4">
        <w:rPr>
          <w:rFonts w:ascii="TimesNewRomanPS-ItalicMT" w:hAnsi="TimesNewRomanPS-ItalicMT" w:cs="TimesNewRomanPS-ItalicMT"/>
          <w:i/>
          <w:iCs/>
          <w:noProof w:val="0"/>
          <w:lang w:val="sr-Cyrl-RS"/>
        </w:rPr>
        <w:t>-</w:t>
      </w:r>
      <w:r>
        <w:rPr>
          <w:rFonts w:ascii="TimesNewRomanPS-ItalicMT" w:hAnsi="TimesNewRomanPS-ItalicMT" w:cs="TimesNewRomanPS-ItalicMT"/>
          <w:i/>
          <w:iCs/>
          <w:noProof w:val="0"/>
          <w:lang w:val="en-GB"/>
        </w:rPr>
        <w:t>NEW</w:t>
      </w:r>
      <w:r w:rsidRPr="00976DE4">
        <w:rPr>
          <w:rFonts w:ascii="TimesNewRomanPS-ItalicMT" w:hAnsi="TimesNewRomanPS-ItalicMT" w:cs="TimesNewRomanPS-ItalicMT"/>
          <w:i/>
          <w:iCs/>
          <w:noProof w:val="0"/>
          <w:lang w:val="sr-Cyrl-RS"/>
        </w:rPr>
        <w:t xml:space="preserve"> </w:t>
      </w:r>
      <w:r>
        <w:rPr>
          <w:rFonts w:ascii="TimesNewRomanPS-ItalicMT" w:hAnsi="TimesNewRomanPS-ItalicMT" w:cs="TimesNewRomanPS-ItalicMT"/>
          <w:i/>
          <w:iCs/>
          <w:noProof w:val="0"/>
          <w:lang w:val="en-GB"/>
        </w:rPr>
        <w:t>DESIGN</w:t>
      </w:r>
      <w:r w:rsidRPr="00976DE4">
        <w:rPr>
          <w:rFonts w:ascii="TimesNewRomanPS-ItalicMT" w:hAnsi="TimesNewRomanPS-ItalicMT" w:cs="TimesNewRomanPS-ItalicMT"/>
          <w:i/>
          <w:iCs/>
          <w:noProof w:val="0"/>
          <w:lang w:val="sr-Cyrl-RS"/>
        </w:rPr>
        <w:t xml:space="preserve">“ </w:t>
      </w:r>
      <w:r>
        <w:rPr>
          <w:rFonts w:ascii="TimesNewRomanPS-ItalicMT" w:hAnsi="TimesNewRomanPS-ItalicMT" w:cs="TimesNewRomanPS-ItalicMT"/>
          <w:i/>
          <w:iCs/>
          <w:noProof w:val="0"/>
          <w:lang w:val="en-GB"/>
        </w:rPr>
        <w:t>DOO</w:t>
      </w:r>
      <w:r w:rsidRPr="00976DE4">
        <w:rPr>
          <w:rFonts w:ascii="TimesNewRomanPS-ItalicMT" w:hAnsi="TimesNewRomanPS-ItalicMT" w:cs="TimesNewRomanPS-ItalicMT"/>
          <w:i/>
          <w:iCs/>
          <w:noProof w:val="0"/>
          <w:lang w:val="sr-Cyrl-RS"/>
        </w:rPr>
        <w:t xml:space="preserve"> Шабац,</w:t>
      </w:r>
    </w:p>
    <w:p w14:paraId="25BEB390" w14:textId="77777777" w:rsidR="001854F9" w:rsidRPr="001854F9" w:rsidRDefault="001854F9" w:rsidP="001854F9">
      <w:pPr>
        <w:rPr>
          <w:rFonts w:ascii="Times New Roman" w:hAnsi="Times New Roman" w:cs="Times New Roman"/>
          <w:i/>
          <w:lang w:val="sr-Cyrl-RS"/>
        </w:rPr>
      </w:pPr>
      <w:r>
        <w:rPr>
          <w:rFonts w:ascii="TimesNewRomanPS-ItalicMT" w:hAnsi="TimesNewRomanPS-ItalicMT" w:cs="TimesNewRomanPS-ItalicMT"/>
          <w:i/>
          <w:iCs/>
          <w:noProof w:val="0"/>
          <w:lang w:val="sr-Cyrl-RS"/>
        </w:rPr>
        <w:t xml:space="preserve">                                                                                                                                              </w:t>
      </w:r>
      <w:r w:rsidRPr="00976DE4">
        <w:rPr>
          <w:rFonts w:ascii="TimesNewRomanPS-ItalicMT" w:hAnsi="TimesNewRomanPS-ItalicMT" w:cs="TimesNewRomanPS-ItalicMT"/>
          <w:i/>
          <w:iCs/>
          <w:noProof w:val="0"/>
          <w:lang w:val="sr-Cyrl-RS"/>
        </w:rPr>
        <w:t>Краља Милана 45/7</w:t>
      </w:r>
    </w:p>
    <w:p w14:paraId="1FFB6438" w14:textId="77777777" w:rsidR="006106AD" w:rsidRPr="00022A94" w:rsidRDefault="006106AD" w:rsidP="00CD37FD">
      <w:pPr>
        <w:rPr>
          <w:rFonts w:ascii="Times New Roman" w:hAnsi="Times New Roman" w:cs="Times New Roman"/>
          <w:i/>
          <w:lang w:val="sr-Cyrl-RS"/>
        </w:rPr>
      </w:pPr>
    </w:p>
    <w:p w14:paraId="0A408812" w14:textId="77777777" w:rsidR="0019251D" w:rsidRPr="00022A94" w:rsidRDefault="0019251D" w:rsidP="00CD37FD">
      <w:pPr>
        <w:rPr>
          <w:rFonts w:ascii="Times New Roman" w:hAnsi="Times New Roman" w:cs="Times New Roman"/>
          <w:i/>
          <w:lang w:val="sr-Cyrl-RS"/>
        </w:rPr>
      </w:pPr>
    </w:p>
    <w:p w14:paraId="68B0D834" w14:textId="77777777" w:rsidR="004F190B" w:rsidRPr="00022A94" w:rsidRDefault="004F190B" w:rsidP="004F190B">
      <w:pPr>
        <w:spacing w:after="120"/>
        <w:rPr>
          <w:rFonts w:ascii="Times New Roman" w:eastAsia="Times New Roman" w:hAnsi="Times New Roman" w:cs="Times New Roman"/>
          <w:noProof w:val="0"/>
          <w:sz w:val="24"/>
          <w:szCs w:val="24"/>
          <w:lang w:val="sr-Cyrl-RS" w:eastAsia="ar-SA"/>
        </w:rPr>
      </w:pPr>
    </w:p>
    <w:p w14:paraId="63632F89" w14:textId="77777777" w:rsidR="00BD0D40" w:rsidRPr="00022A94" w:rsidRDefault="00BD0D40" w:rsidP="004F190B">
      <w:pPr>
        <w:spacing w:after="120"/>
        <w:rPr>
          <w:rFonts w:ascii="Times New Roman" w:eastAsia="Times New Roman" w:hAnsi="Times New Roman" w:cs="Times New Roman"/>
          <w:noProof w:val="0"/>
          <w:sz w:val="24"/>
          <w:szCs w:val="24"/>
          <w:lang w:val="sr-Cyrl-RS" w:eastAsia="ar-SA"/>
        </w:rPr>
      </w:pPr>
    </w:p>
    <w:p w14:paraId="6F238324" w14:textId="77777777" w:rsidR="00BD0D40" w:rsidRPr="00022A94" w:rsidRDefault="00BD0D40" w:rsidP="004F190B">
      <w:pPr>
        <w:spacing w:after="120"/>
        <w:rPr>
          <w:rFonts w:ascii="Times New Roman" w:eastAsia="Times New Roman" w:hAnsi="Times New Roman" w:cs="Times New Roman"/>
          <w:noProof w:val="0"/>
          <w:sz w:val="24"/>
          <w:szCs w:val="24"/>
          <w:lang w:val="sr-Cyrl-RS" w:eastAsia="ar-SA"/>
        </w:rPr>
      </w:pPr>
    </w:p>
    <w:p w14:paraId="406AFD41" w14:textId="77777777" w:rsidR="00771A13" w:rsidRPr="001854F9" w:rsidRDefault="00771A13" w:rsidP="00BD0D40">
      <w:pPr>
        <w:tabs>
          <w:tab w:val="left" w:pos="6096"/>
        </w:tabs>
        <w:spacing w:after="120"/>
        <w:rPr>
          <w:rFonts w:ascii="Times New Roman" w:hAnsi="Times New Roman" w:cs="Times New Roman"/>
          <w:i/>
          <w:sz w:val="24"/>
          <w:szCs w:val="24"/>
          <w:lang w:val="sr-Cyrl-RS"/>
        </w:rPr>
      </w:pPr>
      <w:r w:rsidRPr="00022A94">
        <w:rPr>
          <w:rFonts w:ascii="Times New Roman" w:eastAsia="Times New Roman" w:hAnsi="Times New Roman" w:cs="Times New Roman"/>
          <w:noProof w:val="0"/>
          <w:sz w:val="24"/>
          <w:szCs w:val="24"/>
          <w:lang w:val="sr-Cyrl-RS" w:eastAsia="ar-SA"/>
        </w:rPr>
        <w:tab/>
      </w:r>
      <w:r w:rsidR="00022A94" w:rsidRPr="001854F9">
        <w:rPr>
          <w:rFonts w:ascii="Times New Roman" w:eastAsia="Times New Roman" w:hAnsi="Times New Roman" w:cs="Times New Roman"/>
          <w:i/>
          <w:noProof w:val="0"/>
          <w:sz w:val="24"/>
          <w:szCs w:val="24"/>
          <w:lang w:eastAsia="ar-SA"/>
        </w:rPr>
        <w:t>СТРУЧНА</w:t>
      </w:r>
      <w:r w:rsidR="009F106C" w:rsidRPr="001854F9">
        <w:rPr>
          <w:rFonts w:ascii="Times New Roman" w:eastAsia="Times New Roman" w:hAnsi="Times New Roman" w:cs="Times New Roman"/>
          <w:i/>
          <w:noProof w:val="0"/>
          <w:sz w:val="24"/>
          <w:szCs w:val="24"/>
          <w:lang w:eastAsia="ar-SA"/>
        </w:rPr>
        <w:t xml:space="preserve"> </w:t>
      </w:r>
      <w:r w:rsidR="00022A94" w:rsidRPr="001854F9">
        <w:rPr>
          <w:rFonts w:ascii="Times New Roman" w:eastAsia="Times New Roman" w:hAnsi="Times New Roman" w:cs="Times New Roman"/>
          <w:i/>
          <w:noProof w:val="0"/>
          <w:sz w:val="24"/>
          <w:szCs w:val="24"/>
          <w:lang w:eastAsia="ar-SA"/>
        </w:rPr>
        <w:t>ОБРАДА</w:t>
      </w:r>
      <w:r w:rsidRPr="001854F9">
        <w:rPr>
          <w:rFonts w:ascii="Times New Roman" w:hAnsi="Times New Roman" w:cs="Times New Roman"/>
          <w:i/>
          <w:sz w:val="24"/>
          <w:szCs w:val="24"/>
          <w:lang w:val="sr-Cyrl-RS"/>
        </w:rPr>
        <w:t>:</w:t>
      </w:r>
    </w:p>
    <w:p w14:paraId="63828625" w14:textId="4B11CC6F" w:rsidR="001854F9" w:rsidRPr="001854F9" w:rsidRDefault="00E70845" w:rsidP="001D0D44">
      <w:pPr>
        <w:autoSpaceDE w:val="0"/>
        <w:autoSpaceDN w:val="0"/>
        <w:adjustRightInd w:val="0"/>
        <w:spacing w:after="0" w:line="240" w:lineRule="auto"/>
        <w:ind w:left="4956" w:firstLine="708"/>
        <w:rPr>
          <w:rFonts w:ascii="TimesNewRomanPS-ItalicMT" w:hAnsi="TimesNewRomanPS-ItalicMT" w:cs="TimesNewRomanPS-ItalicMT"/>
          <w:i/>
          <w:iCs/>
          <w:noProof w:val="0"/>
          <w:lang w:val="ru-RU"/>
        </w:rPr>
      </w:pPr>
      <w:r>
        <w:rPr>
          <w:rFonts w:ascii="TimesNewRomanPS-ItalicMT" w:hAnsi="TimesNewRomanPS-ItalicMT" w:cs="TimesNewRomanPS-ItalicMT"/>
          <w:i/>
          <w:iCs/>
          <w:noProof w:val="0"/>
          <w:lang w:val="ru-RU"/>
        </w:rPr>
        <w:t>Марко Јакшић</w:t>
      </w:r>
      <w:r w:rsidR="001854F9" w:rsidRPr="001854F9">
        <w:rPr>
          <w:rFonts w:ascii="TimesNewRomanPS-ItalicMT" w:hAnsi="TimesNewRomanPS-ItalicMT" w:cs="TimesNewRomanPS-ItalicMT"/>
          <w:i/>
          <w:iCs/>
          <w:noProof w:val="0"/>
          <w:lang w:val="ru-RU"/>
        </w:rPr>
        <w:t>, дипл.инж.арх.</w:t>
      </w:r>
    </w:p>
    <w:p w14:paraId="7FCDC971" w14:textId="081DF4C5" w:rsidR="003656FF" w:rsidRPr="00D06C90" w:rsidRDefault="003656FF" w:rsidP="001D0D44">
      <w:pPr>
        <w:autoSpaceDE w:val="0"/>
        <w:autoSpaceDN w:val="0"/>
        <w:adjustRightInd w:val="0"/>
        <w:spacing w:after="0" w:line="240" w:lineRule="auto"/>
        <w:ind w:left="4956" w:firstLine="708"/>
        <w:rPr>
          <w:rFonts w:cs="TimesNewRomanPS-ItalicMT"/>
          <w:i/>
          <w:iCs/>
          <w:noProof w:val="0"/>
          <w:lang w:val="ru-RU"/>
        </w:rPr>
      </w:pPr>
      <w:r>
        <w:rPr>
          <w:rFonts w:ascii="TimesNewRomanPS-ItalicMT" w:hAnsi="TimesNewRomanPS-ItalicMT" w:cs="TimesNewRomanPS-ItalicMT"/>
          <w:i/>
          <w:iCs/>
          <w:noProof w:val="0"/>
          <w:lang w:val="ru-RU"/>
        </w:rPr>
        <w:br/>
      </w:r>
    </w:p>
    <w:p w14:paraId="14B5ED4A" w14:textId="56C030CE" w:rsidR="00771A13" w:rsidRDefault="00771A13" w:rsidP="001854F9">
      <w:pPr>
        <w:tabs>
          <w:tab w:val="left" w:pos="6340"/>
        </w:tabs>
        <w:spacing w:after="0"/>
        <w:rPr>
          <w:rFonts w:ascii="Times New Roman" w:eastAsia="Times New Roman" w:hAnsi="Times New Roman" w:cs="Times New Roman"/>
          <w:noProof w:val="0"/>
          <w:sz w:val="24"/>
          <w:szCs w:val="24"/>
          <w:lang w:val="sr-Cyrl-RS" w:eastAsia="ar-SA"/>
        </w:rPr>
      </w:pPr>
      <w:r w:rsidRPr="00022A94">
        <w:rPr>
          <w:rFonts w:ascii="Times New Roman" w:eastAsia="Times New Roman" w:hAnsi="Times New Roman" w:cs="Times New Roman"/>
          <w:noProof w:val="0"/>
          <w:sz w:val="24"/>
          <w:szCs w:val="24"/>
          <w:lang w:val="sr-Cyrl-RS" w:eastAsia="ar-SA"/>
        </w:rPr>
        <w:tab/>
      </w:r>
    </w:p>
    <w:p w14:paraId="21A40DF6" w14:textId="6C9CC415" w:rsidR="00A86531" w:rsidRDefault="00A86531" w:rsidP="001854F9">
      <w:pPr>
        <w:tabs>
          <w:tab w:val="left" w:pos="6340"/>
        </w:tabs>
        <w:spacing w:after="0"/>
        <w:rPr>
          <w:rFonts w:ascii="Times New Roman" w:eastAsia="Times New Roman" w:hAnsi="Times New Roman" w:cs="Times New Roman"/>
          <w:noProof w:val="0"/>
          <w:sz w:val="24"/>
          <w:szCs w:val="24"/>
          <w:lang w:val="sr-Cyrl-RS" w:eastAsia="ar-SA"/>
        </w:rPr>
      </w:pPr>
    </w:p>
    <w:p w14:paraId="1D945280" w14:textId="143CA6BE" w:rsidR="00A86531" w:rsidRDefault="00A86531" w:rsidP="00A86531">
      <w:pPr>
        <w:tabs>
          <w:tab w:val="left" w:pos="0"/>
        </w:tabs>
        <w:spacing w:after="0"/>
        <w:rPr>
          <w:rFonts w:ascii="Times New Roman" w:hAnsi="Times New Roman" w:cs="Times New Roman"/>
          <w:i/>
          <w:lang w:val="sr-Cyrl-RS"/>
        </w:rPr>
      </w:pPr>
      <w:r>
        <w:rPr>
          <w:rFonts w:ascii="Segoe UI Semilight" w:hAnsi="Segoe UI Semilight" w:cs="Segoe UI Semilight"/>
          <w:sz w:val="24"/>
          <w:szCs w:val="24"/>
          <w:lang w:val="sr-Cyrl-RS"/>
        </w:rPr>
        <w:tab/>
      </w:r>
      <w:r>
        <w:rPr>
          <w:rFonts w:ascii="Segoe UI Semilight" w:hAnsi="Segoe UI Semilight" w:cs="Segoe UI Semilight"/>
          <w:sz w:val="24"/>
          <w:szCs w:val="24"/>
          <w:lang w:val="sr-Cyrl-RS"/>
        </w:rPr>
        <w:tab/>
      </w:r>
      <w:r>
        <w:rPr>
          <w:rFonts w:ascii="Segoe UI Semilight" w:hAnsi="Segoe UI Semilight" w:cs="Segoe UI Semilight"/>
          <w:sz w:val="24"/>
          <w:szCs w:val="24"/>
          <w:lang w:val="sr-Cyrl-RS"/>
        </w:rPr>
        <w:tab/>
      </w:r>
      <w:r>
        <w:rPr>
          <w:rFonts w:ascii="Segoe UI Semilight" w:hAnsi="Segoe UI Semilight" w:cs="Segoe UI Semilight"/>
          <w:sz w:val="24"/>
          <w:szCs w:val="24"/>
          <w:lang w:val="sr-Cyrl-RS"/>
        </w:rPr>
        <w:tab/>
      </w:r>
      <w:r>
        <w:rPr>
          <w:rFonts w:ascii="Segoe UI Semilight" w:hAnsi="Segoe UI Semilight" w:cs="Segoe UI Semilight"/>
          <w:sz w:val="24"/>
          <w:szCs w:val="24"/>
          <w:lang w:val="sr-Cyrl-RS"/>
        </w:rPr>
        <w:tab/>
      </w:r>
      <w:r>
        <w:rPr>
          <w:rFonts w:ascii="Segoe UI Semilight" w:hAnsi="Segoe UI Semilight" w:cs="Segoe UI Semilight"/>
          <w:sz w:val="24"/>
          <w:szCs w:val="24"/>
          <w:lang w:val="sr-Cyrl-RS"/>
        </w:rPr>
        <w:tab/>
      </w:r>
      <w:r>
        <w:rPr>
          <w:rFonts w:ascii="Segoe UI Semilight" w:hAnsi="Segoe UI Semilight" w:cs="Segoe UI Semilight"/>
          <w:sz w:val="24"/>
          <w:szCs w:val="24"/>
          <w:lang w:val="sr-Cyrl-RS"/>
        </w:rPr>
        <w:tab/>
      </w:r>
      <w:r w:rsidRPr="00EC37FE">
        <w:rPr>
          <w:rFonts w:ascii="Segoe UI Semilight" w:hAnsi="Segoe UI Semilight" w:cs="Segoe UI Semilight"/>
          <w:sz w:val="24"/>
          <w:szCs w:val="24"/>
        </w:rPr>
        <w:t>K-NEW</w:t>
      </w:r>
      <w:r>
        <w:rPr>
          <w:rFonts w:ascii="Segoe UI Semilight" w:hAnsi="Segoe UI Semilight" w:cs="Segoe UI Semilight"/>
          <w:sz w:val="24"/>
          <w:szCs w:val="24"/>
        </w:rPr>
        <w:t xml:space="preserve"> </w:t>
      </w:r>
      <w:r w:rsidRPr="00EC37FE">
        <w:rPr>
          <w:rFonts w:ascii="Segoe UI Semilight" w:hAnsi="Segoe UI Semilight" w:cs="Segoe UI Semilight"/>
          <w:sz w:val="18"/>
          <w:szCs w:val="18"/>
        </w:rPr>
        <w:t>ARCHITECTURAL DESIGN</w:t>
      </w:r>
      <w:r>
        <w:rPr>
          <w:rFonts w:ascii="Segoe UI Semilight" w:hAnsi="Segoe UI Semilight" w:cs="Segoe UI Semilight"/>
          <w:sz w:val="24"/>
          <w:szCs w:val="24"/>
        </w:rPr>
        <w:t>“</w:t>
      </w:r>
      <w:r>
        <w:rPr>
          <w:rFonts w:ascii="Segoe UI Semilight" w:hAnsi="Segoe UI Semilight" w:cs="Segoe UI Semilight"/>
          <w:sz w:val="24"/>
          <w:szCs w:val="24"/>
          <w:lang w:val="sr-Cyrl-RS"/>
        </w:rPr>
        <w:t xml:space="preserve"> </w:t>
      </w:r>
      <w:r w:rsidRPr="00290169">
        <w:rPr>
          <w:rFonts w:ascii="Times New Roman" w:hAnsi="Times New Roman" w:cs="Times New Roman"/>
          <w:i/>
          <w:lang w:val="sr-Cyrl-RS"/>
        </w:rPr>
        <w:t>д.о.о. Шабац</w:t>
      </w:r>
    </w:p>
    <w:p w14:paraId="5E2DAF1F" w14:textId="7D6F0636" w:rsidR="00A86531" w:rsidRDefault="00A86531" w:rsidP="00A86531">
      <w:pPr>
        <w:tabs>
          <w:tab w:val="left" w:pos="0"/>
        </w:tabs>
        <w:spacing w:after="0"/>
        <w:rPr>
          <w:rFonts w:ascii="Times New Roman" w:hAnsi="Times New Roman" w:cs="Times New Roman"/>
          <w:i/>
          <w:lang w:val="sr-Cyrl-RS"/>
        </w:rPr>
      </w:pPr>
      <w:r>
        <w:rPr>
          <w:rFonts w:ascii="Times New Roman" w:hAnsi="Times New Roman" w:cs="Times New Roman"/>
          <w:i/>
          <w:lang w:val="sr-Cyrl-RS"/>
        </w:rPr>
        <w:tab/>
      </w:r>
      <w:r>
        <w:rPr>
          <w:rFonts w:ascii="Times New Roman" w:hAnsi="Times New Roman" w:cs="Times New Roman"/>
          <w:i/>
          <w:lang w:val="sr-Cyrl-RS"/>
        </w:rPr>
        <w:tab/>
      </w:r>
      <w:r>
        <w:rPr>
          <w:rFonts w:ascii="Times New Roman" w:hAnsi="Times New Roman" w:cs="Times New Roman"/>
          <w:i/>
          <w:lang w:val="sr-Cyrl-RS"/>
        </w:rPr>
        <w:tab/>
      </w:r>
      <w:r>
        <w:rPr>
          <w:rFonts w:ascii="Times New Roman" w:hAnsi="Times New Roman" w:cs="Times New Roman"/>
          <w:i/>
          <w:lang w:val="sr-Cyrl-RS"/>
        </w:rPr>
        <w:tab/>
      </w:r>
      <w:r>
        <w:rPr>
          <w:rFonts w:ascii="Times New Roman" w:hAnsi="Times New Roman" w:cs="Times New Roman"/>
          <w:i/>
          <w:lang w:val="sr-Cyrl-RS"/>
        </w:rPr>
        <w:tab/>
      </w:r>
      <w:r>
        <w:rPr>
          <w:rFonts w:ascii="Times New Roman" w:hAnsi="Times New Roman" w:cs="Times New Roman"/>
          <w:i/>
          <w:lang w:val="sr-Cyrl-RS"/>
        </w:rPr>
        <w:tab/>
      </w:r>
      <w:r>
        <w:rPr>
          <w:rFonts w:ascii="Times New Roman" w:hAnsi="Times New Roman" w:cs="Times New Roman"/>
          <w:i/>
          <w:lang w:val="sr-Cyrl-RS"/>
        </w:rPr>
        <w:tab/>
        <w:t>Краља Милана 45 / 7, Шабац</w:t>
      </w:r>
    </w:p>
    <w:p w14:paraId="225CDF77" w14:textId="77777777" w:rsidR="00771A13" w:rsidRPr="00022A94" w:rsidRDefault="00771A13" w:rsidP="00771A13">
      <w:pPr>
        <w:spacing w:after="0"/>
        <w:rPr>
          <w:rFonts w:ascii="Times New Roman" w:eastAsia="Times New Roman" w:hAnsi="Times New Roman" w:cs="Times New Roman"/>
          <w:noProof w:val="0"/>
          <w:sz w:val="24"/>
          <w:szCs w:val="24"/>
          <w:lang w:val="sr-Cyrl-RS" w:eastAsia="ar-SA"/>
        </w:rPr>
      </w:pPr>
    </w:p>
    <w:p w14:paraId="5FF598D1" w14:textId="77777777" w:rsidR="001854F9" w:rsidRDefault="001854F9" w:rsidP="001854F9">
      <w:pPr>
        <w:autoSpaceDE w:val="0"/>
        <w:autoSpaceDN w:val="0"/>
        <w:adjustRightInd w:val="0"/>
        <w:spacing w:after="0" w:line="240" w:lineRule="auto"/>
        <w:rPr>
          <w:rFonts w:ascii="TimesNewRomanPS-ItalicMT" w:hAnsi="TimesNewRomanPS-ItalicMT" w:cs="TimesNewRomanPS-ItalicMT"/>
          <w:i/>
          <w:iCs/>
          <w:noProof w:val="0"/>
          <w:sz w:val="24"/>
          <w:szCs w:val="24"/>
          <w:lang w:val="ru-RU"/>
        </w:rPr>
      </w:pPr>
      <w:r w:rsidRPr="001854F9">
        <w:rPr>
          <w:rFonts w:ascii="TimesNewRomanPS-ItalicMT" w:hAnsi="TimesNewRomanPS-ItalicMT" w:cs="TimesNewRomanPS-ItalicMT"/>
          <w:i/>
          <w:iCs/>
          <w:noProof w:val="0"/>
          <w:sz w:val="24"/>
          <w:szCs w:val="24"/>
          <w:lang w:val="ru-RU"/>
        </w:rPr>
        <w:t xml:space="preserve">ОДГОВОРНИ УРБАНИСТА: </w:t>
      </w:r>
      <w:r>
        <w:rPr>
          <w:rFonts w:ascii="TimesNewRomanPS-ItalicMT" w:hAnsi="TimesNewRomanPS-ItalicMT" w:cs="TimesNewRomanPS-ItalicMT"/>
          <w:i/>
          <w:iCs/>
          <w:noProof w:val="0"/>
          <w:sz w:val="24"/>
          <w:szCs w:val="24"/>
          <w:lang w:val="ru-RU"/>
        </w:rPr>
        <w:t xml:space="preserve">                                                                         </w:t>
      </w:r>
      <w:r w:rsidRPr="001854F9">
        <w:rPr>
          <w:rFonts w:ascii="TimesNewRomanPS-ItalicMT" w:hAnsi="TimesNewRomanPS-ItalicMT" w:cs="TimesNewRomanPS-ItalicMT"/>
          <w:i/>
          <w:iCs/>
          <w:noProof w:val="0"/>
          <w:sz w:val="24"/>
          <w:szCs w:val="24"/>
          <w:lang w:val="ru-RU"/>
        </w:rPr>
        <w:t>Овлашћено лице</w:t>
      </w:r>
      <w:r w:rsidR="00FB38FC">
        <w:rPr>
          <w:rFonts w:ascii="TimesNewRomanPS-ItalicMT" w:hAnsi="TimesNewRomanPS-ItalicMT" w:cs="TimesNewRomanPS-ItalicMT"/>
          <w:i/>
          <w:iCs/>
          <w:noProof w:val="0"/>
          <w:sz w:val="24"/>
          <w:szCs w:val="24"/>
          <w:lang w:val="ru-RU"/>
        </w:rPr>
        <w:t>:</w:t>
      </w:r>
    </w:p>
    <w:p w14:paraId="6BF479CB" w14:textId="77777777" w:rsidR="001854F9" w:rsidRDefault="001854F9" w:rsidP="001854F9">
      <w:pPr>
        <w:autoSpaceDE w:val="0"/>
        <w:autoSpaceDN w:val="0"/>
        <w:adjustRightInd w:val="0"/>
        <w:spacing w:after="0" w:line="240" w:lineRule="auto"/>
        <w:rPr>
          <w:rFonts w:ascii="TimesNewRomanPS-ItalicMT" w:hAnsi="TimesNewRomanPS-ItalicMT" w:cs="TimesNewRomanPS-ItalicMT"/>
          <w:i/>
          <w:iCs/>
          <w:noProof w:val="0"/>
          <w:sz w:val="24"/>
          <w:szCs w:val="24"/>
          <w:lang w:val="ru-RU"/>
        </w:rPr>
      </w:pPr>
    </w:p>
    <w:p w14:paraId="1CF141DB" w14:textId="23DFB7B4" w:rsidR="001854F9" w:rsidRPr="00FB38FC" w:rsidRDefault="001854F9" w:rsidP="001854F9">
      <w:pPr>
        <w:autoSpaceDE w:val="0"/>
        <w:autoSpaceDN w:val="0"/>
        <w:adjustRightInd w:val="0"/>
        <w:spacing w:after="0" w:line="240" w:lineRule="auto"/>
        <w:rPr>
          <w:rFonts w:ascii="TimesNewRomanPS-ItalicMT" w:hAnsi="TimesNewRomanPS-ItalicMT" w:cs="TimesNewRomanPS-ItalicMT"/>
          <w:i/>
          <w:iCs/>
          <w:noProof w:val="0"/>
          <w:sz w:val="24"/>
          <w:szCs w:val="24"/>
          <w:lang w:val="sr-Cyrl-RS"/>
        </w:rPr>
      </w:pPr>
      <w:r>
        <w:rPr>
          <w:rFonts w:ascii="TimesNewRomanPS-ItalicMT" w:hAnsi="TimesNewRomanPS-ItalicMT" w:cs="TimesNewRomanPS-ItalicMT"/>
          <w:i/>
          <w:iCs/>
          <w:sz w:val="24"/>
          <w:szCs w:val="24"/>
          <w:lang w:val="sr-Latn-CS" w:eastAsia="sr-Latn-CS"/>
        </w:rPr>
        <w:drawing>
          <wp:inline distT="0" distB="0" distL="0" distR="0" wp14:anchorId="28083BDB" wp14:editId="5AB6653F">
            <wp:extent cx="2256893" cy="120142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a:picLocks noChangeAspect="1" noChangeArrowheads="1"/>
                    </pic:cNvPicPr>
                  </pic:nvPicPr>
                  <pic:blipFill>
                    <a:blip r:embed="rId10" cstate="print">
                      <a:extLst>
                        <a:ext uri="{BEBA8EAE-BF5A-486C-A8C5-ECC9F3942E4B}">
                          <a14:imgProps xmlns:a14="http://schemas.microsoft.com/office/drawing/2010/main">
                            <a14:imgLayer r:embed="rId11">
                              <a14:imgEffect>
                                <a14:brightnessContrast bright="100000"/>
                              </a14:imgEffect>
                            </a14:imgLayer>
                          </a14:imgProps>
                        </a:ext>
                        <a:ext uri="{28A0092B-C50C-407E-A947-70E740481C1C}">
                          <a14:useLocalDpi xmlns:a14="http://schemas.microsoft.com/office/drawing/2010/main" val="0"/>
                        </a:ext>
                      </a:extLst>
                    </a:blip>
                    <a:stretch>
                      <a:fillRect/>
                    </a:stretch>
                  </pic:blipFill>
                  <pic:spPr bwMode="auto">
                    <a:xfrm>
                      <a:off x="0" y="0"/>
                      <a:ext cx="2261487" cy="1203866"/>
                    </a:xfrm>
                    <a:prstGeom prst="rect">
                      <a:avLst/>
                    </a:prstGeom>
                    <a:noFill/>
                  </pic:spPr>
                </pic:pic>
              </a:graphicData>
            </a:graphic>
          </wp:inline>
        </w:drawing>
      </w:r>
      <w:r w:rsidR="00FB38FC">
        <w:rPr>
          <w:rFonts w:ascii="TimesNewRomanPS-ItalicMT" w:hAnsi="TimesNewRomanPS-ItalicMT" w:cs="TimesNewRomanPS-ItalicMT"/>
          <w:i/>
          <w:iCs/>
          <w:sz w:val="24"/>
          <w:szCs w:val="24"/>
          <w:lang w:val="sr-Cyrl-RS" w:eastAsia="en-GB"/>
        </w:rPr>
        <w:t xml:space="preserve">      </w:t>
      </w:r>
      <w:r w:rsidR="001D0D44">
        <w:rPr>
          <w:rFonts w:cs="TimesNewRomanPS-ItalicMT"/>
          <w:i/>
          <w:iCs/>
          <w:sz w:val="24"/>
          <w:szCs w:val="24"/>
          <w:lang w:eastAsia="en-GB"/>
        </w:rPr>
        <w:t xml:space="preserve">   </w:t>
      </w:r>
      <w:r w:rsidR="00FB38FC">
        <w:rPr>
          <w:rFonts w:ascii="TimesNewRomanPS-ItalicMT" w:hAnsi="TimesNewRomanPS-ItalicMT" w:cs="TimesNewRomanPS-ItalicMT"/>
          <w:i/>
          <w:iCs/>
          <w:sz w:val="24"/>
          <w:szCs w:val="24"/>
          <w:lang w:val="sr-Cyrl-RS" w:eastAsia="en-GB"/>
        </w:rPr>
        <w:t xml:space="preserve">          </w:t>
      </w:r>
      <w:r w:rsidR="00E70845">
        <w:drawing>
          <wp:anchor distT="0" distB="0" distL="114300" distR="114300" simplePos="0" relativeHeight="251814912" behindDoc="0" locked="0" layoutInCell="1" allowOverlap="1" wp14:anchorId="4476A6E5" wp14:editId="16ED7450">
            <wp:simplePos x="0" y="0"/>
            <wp:positionH relativeFrom="column">
              <wp:posOffset>0</wp:posOffset>
            </wp:positionH>
            <wp:positionV relativeFrom="paragraph">
              <wp:posOffset>0</wp:posOffset>
            </wp:positionV>
            <wp:extent cx="2334895" cy="71310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34895" cy="713105"/>
                    </a:xfrm>
                    <a:prstGeom prst="rect">
                      <a:avLst/>
                    </a:prstGeom>
                    <a:noFill/>
                    <a:ln>
                      <a:noFill/>
                    </a:ln>
                  </pic:spPr>
                </pic:pic>
              </a:graphicData>
            </a:graphic>
            <wp14:sizeRelH relativeFrom="page">
              <wp14:pctWidth>0</wp14:pctWidth>
            </wp14:sizeRelH>
            <wp14:sizeRelV relativeFrom="page">
              <wp14:pctHeight>0</wp14:pctHeight>
            </wp14:sizeRelV>
          </wp:anchor>
        </w:drawing>
      </w:r>
      <w:r w:rsidR="00FB38FC">
        <w:rPr>
          <w:rFonts w:ascii="TimesNewRomanPS-ItalicMT" w:hAnsi="TimesNewRomanPS-ItalicMT" w:cs="TimesNewRomanPS-ItalicMT"/>
          <w:i/>
          <w:iCs/>
          <w:sz w:val="24"/>
          <w:szCs w:val="24"/>
          <w:lang w:val="sr-Cyrl-RS" w:eastAsia="en-GB"/>
        </w:rPr>
        <w:t xml:space="preserve">                   </w:t>
      </w:r>
      <w:r w:rsidR="00FB38FC">
        <w:rPr>
          <w:rFonts w:ascii="TimesNewRomanPS-ItalicMT" w:hAnsi="TimesNewRomanPS-ItalicMT" w:cs="TimesNewRomanPS-ItalicMT"/>
          <w:i/>
          <w:iCs/>
          <w:sz w:val="24"/>
          <w:szCs w:val="24"/>
          <w:lang w:val="sr-Latn-CS" w:eastAsia="sr-Latn-CS"/>
        </w:rPr>
        <w:drawing>
          <wp:inline distT="0" distB="0" distL="0" distR="0" wp14:anchorId="4803B945" wp14:editId="2883BA47">
            <wp:extent cx="2493010" cy="1446382"/>
            <wp:effectExtent l="0" t="0" r="2540" b="190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98710" cy="1449689"/>
                    </a:xfrm>
                    <a:prstGeom prst="rect">
                      <a:avLst/>
                    </a:prstGeom>
                    <a:noFill/>
                  </pic:spPr>
                </pic:pic>
              </a:graphicData>
            </a:graphic>
          </wp:inline>
        </w:drawing>
      </w:r>
      <w:r w:rsidRPr="001854F9">
        <w:rPr>
          <w:rFonts w:ascii="TimesNewRomanPS-ItalicMT" w:hAnsi="TimesNewRomanPS-ItalicMT" w:cs="TimesNewRomanPS-ItalicMT"/>
          <w:i/>
          <w:iCs/>
          <w:noProof w:val="0"/>
          <w:sz w:val="24"/>
          <w:szCs w:val="24"/>
          <w:lang w:val="ru-RU"/>
        </w:rPr>
        <w:t>__________________________</w:t>
      </w:r>
      <w:r w:rsidRPr="001854F9">
        <w:rPr>
          <w:rFonts w:ascii="TimesNewRomanPS-ItalicMT" w:hAnsi="TimesNewRomanPS-ItalicMT" w:cs="TimesNewRomanPS-ItalicMT"/>
          <w:i/>
          <w:iCs/>
          <w:noProof w:val="0"/>
          <w:lang w:val="ru-RU"/>
        </w:rPr>
        <w:t xml:space="preserve"> </w:t>
      </w:r>
      <w:r>
        <w:rPr>
          <w:rFonts w:ascii="TimesNewRomanPS-ItalicMT" w:hAnsi="TimesNewRomanPS-ItalicMT" w:cs="TimesNewRomanPS-ItalicMT"/>
          <w:i/>
          <w:iCs/>
          <w:noProof w:val="0"/>
          <w:lang w:val="sr-Cyrl-RS"/>
        </w:rPr>
        <w:t xml:space="preserve">                                                  </w:t>
      </w:r>
      <w:r w:rsidRPr="001854F9">
        <w:rPr>
          <w:rFonts w:ascii="TimesNewRomanPS-ItalicMT" w:hAnsi="TimesNewRomanPS-ItalicMT" w:cs="TimesNewRomanPS-ItalicMT"/>
          <w:i/>
          <w:iCs/>
          <w:noProof w:val="0"/>
          <w:lang w:val="ru-RU"/>
        </w:rPr>
        <w:t>__________________________</w:t>
      </w:r>
    </w:p>
    <w:p w14:paraId="41EF3F21" w14:textId="736139D6" w:rsidR="008475B1" w:rsidRDefault="00E70845" w:rsidP="00A86531">
      <w:pPr>
        <w:spacing w:after="120"/>
        <w:rPr>
          <w:rFonts w:ascii="Times New Roman" w:hAnsi="Times New Roman" w:cs="Times New Roman"/>
          <w:i/>
          <w:lang w:val="ru-RU"/>
        </w:rPr>
      </w:pPr>
      <w:r>
        <w:rPr>
          <w:rFonts w:ascii="TimesNewRomanPS-ItalicMT" w:hAnsi="TimesNewRomanPS-ItalicMT" w:cs="TimesNewRomanPS-ItalicMT"/>
          <w:i/>
          <w:iCs/>
          <w:noProof w:val="0"/>
          <w:lang w:val="ru-RU"/>
        </w:rPr>
        <w:t>Марко Јакшић</w:t>
      </w:r>
      <w:r w:rsidR="001854F9" w:rsidRPr="001854F9">
        <w:rPr>
          <w:rFonts w:ascii="TimesNewRomanPS-ItalicMT" w:hAnsi="TimesNewRomanPS-ItalicMT" w:cs="TimesNewRomanPS-ItalicMT"/>
          <w:i/>
          <w:iCs/>
          <w:noProof w:val="0"/>
          <w:lang w:val="ru-RU"/>
        </w:rPr>
        <w:t xml:space="preserve">, дипл.инж.арх </w:t>
      </w:r>
      <w:r w:rsidR="001854F9">
        <w:rPr>
          <w:rFonts w:ascii="TimesNewRomanPS-ItalicMT" w:hAnsi="TimesNewRomanPS-ItalicMT" w:cs="TimesNewRomanPS-ItalicMT"/>
          <w:i/>
          <w:iCs/>
          <w:noProof w:val="0"/>
          <w:lang w:val="ru-RU"/>
        </w:rPr>
        <w:t xml:space="preserve">                                                       </w:t>
      </w:r>
      <w:r w:rsidR="001854F9" w:rsidRPr="001854F9">
        <w:rPr>
          <w:rFonts w:ascii="TimesNewRomanPS-ItalicMT" w:hAnsi="TimesNewRomanPS-ItalicMT" w:cs="TimesNewRomanPS-ItalicMT"/>
          <w:i/>
          <w:iCs/>
          <w:noProof w:val="0"/>
          <w:lang w:val="ru-RU"/>
        </w:rPr>
        <w:t>Катарина Дубљанин, дипл.инж.арх.</w:t>
      </w:r>
      <w:r w:rsidR="008475B1">
        <w:rPr>
          <w:rFonts w:ascii="Times New Roman" w:hAnsi="Times New Roman" w:cs="Times New Roman"/>
          <w:i/>
          <w:lang w:val="ru-RU"/>
        </w:rPr>
        <w:br w:type="page"/>
      </w:r>
    </w:p>
    <w:p w14:paraId="3673D83E" w14:textId="25016793" w:rsidR="000E5989" w:rsidRPr="005204B7" w:rsidRDefault="00022A94" w:rsidP="000E5989">
      <w:pPr>
        <w:spacing w:after="0" w:line="240" w:lineRule="auto"/>
        <w:rPr>
          <w:rFonts w:ascii="Times New Roman" w:hAnsi="Times New Roman" w:cs="Times New Roman"/>
          <w:bCs/>
          <w:sz w:val="24"/>
          <w:szCs w:val="24"/>
          <w:lang w:val="sr-Cyrl-RS"/>
        </w:rPr>
      </w:pPr>
      <w:r w:rsidRPr="005204B7">
        <w:rPr>
          <w:rFonts w:ascii="Times New Roman" w:hAnsi="Times New Roman" w:cs="Times New Roman"/>
          <w:bCs/>
          <w:sz w:val="24"/>
          <w:szCs w:val="24"/>
          <w:lang w:val="sr-Cyrl-RS"/>
        </w:rPr>
        <w:lastRenderedPageBreak/>
        <w:t>САДРЖАЈ</w:t>
      </w:r>
      <w:r w:rsidR="000E5989" w:rsidRPr="005204B7">
        <w:rPr>
          <w:rFonts w:ascii="Times New Roman" w:hAnsi="Times New Roman" w:cs="Times New Roman"/>
          <w:bCs/>
          <w:sz w:val="24"/>
          <w:szCs w:val="24"/>
          <w:lang w:val="sr-Cyrl-RS"/>
        </w:rPr>
        <w:t xml:space="preserve"> </w:t>
      </w:r>
      <w:r w:rsidRPr="005204B7">
        <w:rPr>
          <w:rFonts w:ascii="Times New Roman" w:hAnsi="Times New Roman" w:cs="Times New Roman"/>
          <w:bCs/>
          <w:sz w:val="24"/>
          <w:szCs w:val="24"/>
          <w:lang w:val="sr-Cyrl-RS"/>
        </w:rPr>
        <w:t>УРБАНИСТИЧКОГ</w:t>
      </w:r>
      <w:r w:rsidR="000E5989" w:rsidRPr="005204B7">
        <w:rPr>
          <w:rFonts w:ascii="Times New Roman" w:hAnsi="Times New Roman" w:cs="Times New Roman"/>
          <w:bCs/>
          <w:sz w:val="24"/>
          <w:szCs w:val="24"/>
          <w:lang w:val="sr-Cyrl-RS"/>
        </w:rPr>
        <w:t xml:space="preserve"> </w:t>
      </w:r>
      <w:r w:rsidRPr="005204B7">
        <w:rPr>
          <w:rFonts w:ascii="Times New Roman" w:hAnsi="Times New Roman" w:cs="Times New Roman"/>
          <w:bCs/>
          <w:sz w:val="24"/>
          <w:szCs w:val="24"/>
          <w:lang w:val="sr-Cyrl-RS"/>
        </w:rPr>
        <w:t>ПРОЈЕКТА</w:t>
      </w:r>
      <w:r w:rsidR="000E5989" w:rsidRPr="005204B7">
        <w:rPr>
          <w:rFonts w:ascii="Times New Roman" w:hAnsi="Times New Roman" w:cs="Times New Roman"/>
          <w:bCs/>
          <w:sz w:val="24"/>
          <w:szCs w:val="24"/>
          <w:lang w:val="sr-Cyrl-RS"/>
        </w:rPr>
        <w:t>:</w:t>
      </w:r>
    </w:p>
    <w:p w14:paraId="153B928D" w14:textId="77777777" w:rsidR="000E5989" w:rsidRPr="005204B7" w:rsidRDefault="000E5989" w:rsidP="000E5989">
      <w:pPr>
        <w:spacing w:after="0" w:line="240" w:lineRule="auto"/>
        <w:rPr>
          <w:rFonts w:ascii="Times New Roman" w:hAnsi="Times New Roman" w:cs="Times New Roman"/>
          <w:sz w:val="24"/>
          <w:szCs w:val="24"/>
          <w:lang w:val="sr-Cyrl-RS"/>
        </w:rPr>
      </w:pPr>
    </w:p>
    <w:p w14:paraId="3EE70D36" w14:textId="77777777" w:rsidR="005204B7" w:rsidRPr="005204B7" w:rsidRDefault="005204B7" w:rsidP="005204B7">
      <w:pPr>
        <w:spacing w:after="160" w:line="259" w:lineRule="auto"/>
        <w:jc w:val="both"/>
        <w:rPr>
          <w:rFonts w:ascii="Calibri" w:eastAsia="Times New Roman" w:hAnsi="Calibri" w:cs="Times New Roman"/>
          <w:b/>
          <w:lang w:val="en-US" w:eastAsia="sr-Latn-RS"/>
        </w:rPr>
      </w:pPr>
      <w:r w:rsidRPr="005204B7">
        <w:rPr>
          <w:rFonts w:ascii="Calibri" w:eastAsia="Times New Roman" w:hAnsi="Calibri" w:cs="Times New Roman"/>
          <w:b/>
          <w:noProof w:val="0"/>
          <w:lang w:val="en-US" w:eastAsia="sr-Latn-RS"/>
        </w:rPr>
        <w:t>САДРЖАЈ</w:t>
      </w:r>
    </w:p>
    <w:p w14:paraId="40F2B8C5" w14:textId="77777777" w:rsidR="005204B7" w:rsidRPr="005204B7" w:rsidRDefault="005204B7" w:rsidP="005204B7">
      <w:pPr>
        <w:shd w:val="clear" w:color="auto" w:fill="F2F2F2"/>
        <w:tabs>
          <w:tab w:val="left" w:pos="480"/>
          <w:tab w:val="right" w:leader="dot" w:pos="9629"/>
        </w:tabs>
        <w:spacing w:after="0" w:line="240" w:lineRule="auto"/>
        <w:jc w:val="both"/>
        <w:rPr>
          <w:rFonts w:ascii="Calibri" w:eastAsia="Times New Roman" w:hAnsi="Calibri" w:cs="Times New Roman"/>
          <w:b/>
          <w:lang w:val="en-US"/>
        </w:rPr>
      </w:pPr>
      <w:r w:rsidRPr="005204B7">
        <w:rPr>
          <w:rFonts w:ascii="Calibri" w:eastAsia="SimSun" w:hAnsi="Calibri" w:cs="Times New Roman"/>
          <w:b/>
          <w:sz w:val="24"/>
          <w:szCs w:val="24"/>
          <w:lang w:eastAsia="sr-Latn-RS"/>
        </w:rPr>
        <w:fldChar w:fldCharType="begin"/>
      </w:r>
      <w:r w:rsidRPr="005204B7">
        <w:rPr>
          <w:rFonts w:ascii="Calibri" w:eastAsia="SimSun" w:hAnsi="Calibri" w:cs="Times New Roman"/>
          <w:b/>
          <w:sz w:val="24"/>
          <w:szCs w:val="24"/>
          <w:lang w:eastAsia="sr-Latn-RS"/>
        </w:rPr>
        <w:instrText xml:space="preserve"> TOC \o "1-3" \h \z \u </w:instrText>
      </w:r>
      <w:r w:rsidRPr="005204B7">
        <w:rPr>
          <w:rFonts w:ascii="Calibri" w:eastAsia="SimSun" w:hAnsi="Calibri" w:cs="Times New Roman"/>
          <w:b/>
          <w:sz w:val="24"/>
          <w:szCs w:val="24"/>
          <w:lang w:eastAsia="sr-Latn-RS"/>
        </w:rPr>
        <w:fldChar w:fldCharType="separate"/>
      </w:r>
      <w:hyperlink w:anchor="_Toc164404990" w:history="1">
        <w:r w:rsidRPr="005204B7">
          <w:rPr>
            <w:rFonts w:ascii="Calibri" w:eastAsia="SimSun" w:hAnsi="Calibri" w:cs="Times New Roman"/>
            <w:b/>
            <w:sz w:val="24"/>
            <w:u w:val="single"/>
            <w:lang w:val="sr-Cyrl-RS" w:eastAsia="sr-Latn-RS"/>
          </w:rPr>
          <w:t>ОПШТА ДОКУМЕНТАЦИЈА</w:t>
        </w:r>
        <w:r w:rsidRPr="005204B7">
          <w:rPr>
            <w:rFonts w:ascii="Calibri" w:eastAsia="SimSun" w:hAnsi="Calibri" w:cs="Times New Roman"/>
            <w:b/>
            <w:webHidden/>
            <w:sz w:val="24"/>
            <w:lang w:eastAsia="sr-Latn-RS"/>
          </w:rPr>
          <w:tab/>
        </w:r>
        <w:r w:rsidRPr="005204B7">
          <w:rPr>
            <w:rFonts w:ascii="Calibri" w:eastAsia="SimSun" w:hAnsi="Calibri" w:cs="Times New Roman"/>
            <w:b/>
            <w:webHidden/>
            <w:sz w:val="24"/>
            <w:lang w:eastAsia="sr-Latn-RS"/>
          </w:rPr>
          <w:fldChar w:fldCharType="begin"/>
        </w:r>
        <w:r w:rsidRPr="005204B7">
          <w:rPr>
            <w:rFonts w:ascii="Calibri" w:eastAsia="SimSun" w:hAnsi="Calibri" w:cs="Times New Roman"/>
            <w:b/>
            <w:webHidden/>
            <w:sz w:val="24"/>
            <w:lang w:eastAsia="sr-Latn-RS"/>
          </w:rPr>
          <w:instrText xml:space="preserve"> PAGEREF _Toc164404990 \h </w:instrText>
        </w:r>
        <w:r w:rsidRPr="005204B7">
          <w:rPr>
            <w:rFonts w:ascii="Calibri" w:eastAsia="SimSun" w:hAnsi="Calibri" w:cs="Times New Roman"/>
            <w:b/>
            <w:webHidden/>
            <w:sz w:val="24"/>
            <w:lang w:eastAsia="sr-Latn-RS"/>
          </w:rPr>
        </w:r>
        <w:r w:rsidRPr="005204B7">
          <w:rPr>
            <w:rFonts w:ascii="Calibri" w:eastAsia="SimSun" w:hAnsi="Calibri" w:cs="Times New Roman"/>
            <w:b/>
            <w:webHidden/>
            <w:sz w:val="24"/>
            <w:lang w:eastAsia="sr-Latn-RS"/>
          </w:rPr>
          <w:fldChar w:fldCharType="separate"/>
        </w:r>
        <w:r w:rsidRPr="005204B7">
          <w:rPr>
            <w:rFonts w:ascii="Calibri" w:eastAsia="SimSun" w:hAnsi="Calibri" w:cs="Times New Roman"/>
            <w:b/>
            <w:webHidden/>
            <w:sz w:val="24"/>
            <w:lang w:eastAsia="sr-Latn-RS"/>
          </w:rPr>
          <w:t>5</w:t>
        </w:r>
        <w:r w:rsidRPr="005204B7">
          <w:rPr>
            <w:rFonts w:ascii="Calibri" w:eastAsia="SimSun" w:hAnsi="Calibri" w:cs="Times New Roman"/>
            <w:b/>
            <w:webHidden/>
            <w:sz w:val="24"/>
            <w:lang w:eastAsia="sr-Latn-RS"/>
          </w:rPr>
          <w:fldChar w:fldCharType="end"/>
        </w:r>
      </w:hyperlink>
    </w:p>
    <w:p w14:paraId="3AA7237A" w14:textId="77777777" w:rsidR="005204B7" w:rsidRPr="005204B7" w:rsidRDefault="00141C8A" w:rsidP="005204B7">
      <w:pPr>
        <w:shd w:val="clear" w:color="auto" w:fill="F2F2F2"/>
        <w:tabs>
          <w:tab w:val="left" w:pos="480"/>
          <w:tab w:val="right" w:leader="dot" w:pos="9629"/>
        </w:tabs>
        <w:spacing w:after="0" w:line="240" w:lineRule="auto"/>
        <w:jc w:val="both"/>
        <w:rPr>
          <w:rFonts w:ascii="Calibri" w:eastAsia="Times New Roman" w:hAnsi="Calibri" w:cs="Times New Roman"/>
          <w:b/>
          <w:lang w:val="en-US"/>
        </w:rPr>
      </w:pPr>
      <w:hyperlink w:anchor="_Toc164404991" w:history="1">
        <w:r w:rsidR="005204B7" w:rsidRPr="005204B7">
          <w:rPr>
            <w:rFonts w:ascii="Calibri" w:eastAsia="SimSun" w:hAnsi="Calibri" w:cs="Times New Roman"/>
            <w:b/>
            <w:sz w:val="24"/>
            <w:u w:val="single"/>
            <w:lang w:eastAsia="sr-Latn-RS"/>
          </w:rPr>
          <w:t>1. РЕГИСТРАЦИЈА</w:t>
        </w:r>
        <w:r w:rsidR="005204B7" w:rsidRPr="005204B7">
          <w:rPr>
            <w:rFonts w:ascii="Calibri" w:eastAsia="SimSun" w:hAnsi="Calibri" w:cs="Times New Roman"/>
            <w:b/>
            <w:webHidden/>
            <w:sz w:val="24"/>
            <w:lang w:eastAsia="sr-Latn-RS"/>
          </w:rPr>
          <w:tab/>
        </w:r>
        <w:r w:rsidR="005204B7" w:rsidRPr="005204B7">
          <w:rPr>
            <w:rFonts w:ascii="Calibri" w:eastAsia="SimSun" w:hAnsi="Calibri" w:cs="Times New Roman"/>
            <w:b/>
            <w:webHidden/>
            <w:sz w:val="24"/>
            <w:lang w:eastAsia="sr-Latn-RS"/>
          </w:rPr>
          <w:fldChar w:fldCharType="begin"/>
        </w:r>
        <w:r w:rsidR="005204B7" w:rsidRPr="005204B7">
          <w:rPr>
            <w:rFonts w:ascii="Calibri" w:eastAsia="SimSun" w:hAnsi="Calibri" w:cs="Times New Roman"/>
            <w:b/>
            <w:webHidden/>
            <w:sz w:val="24"/>
            <w:lang w:eastAsia="sr-Latn-RS"/>
          </w:rPr>
          <w:instrText xml:space="preserve"> PAGEREF _Toc164404991 \h </w:instrText>
        </w:r>
        <w:r w:rsidR="005204B7" w:rsidRPr="005204B7">
          <w:rPr>
            <w:rFonts w:ascii="Calibri" w:eastAsia="SimSun" w:hAnsi="Calibri" w:cs="Times New Roman"/>
            <w:b/>
            <w:webHidden/>
            <w:sz w:val="24"/>
            <w:lang w:eastAsia="sr-Latn-RS"/>
          </w:rPr>
        </w:r>
        <w:r w:rsidR="005204B7" w:rsidRPr="005204B7">
          <w:rPr>
            <w:rFonts w:ascii="Calibri" w:eastAsia="SimSun" w:hAnsi="Calibri" w:cs="Times New Roman"/>
            <w:b/>
            <w:webHidden/>
            <w:sz w:val="24"/>
            <w:lang w:eastAsia="sr-Latn-RS"/>
          </w:rPr>
          <w:fldChar w:fldCharType="separate"/>
        </w:r>
        <w:r w:rsidR="005204B7" w:rsidRPr="005204B7">
          <w:rPr>
            <w:rFonts w:ascii="Calibri" w:eastAsia="SimSun" w:hAnsi="Calibri" w:cs="Times New Roman"/>
            <w:b/>
            <w:webHidden/>
            <w:sz w:val="24"/>
            <w:lang w:eastAsia="sr-Latn-RS"/>
          </w:rPr>
          <w:t>6</w:t>
        </w:r>
        <w:r w:rsidR="005204B7" w:rsidRPr="005204B7">
          <w:rPr>
            <w:rFonts w:ascii="Calibri" w:eastAsia="SimSun" w:hAnsi="Calibri" w:cs="Times New Roman"/>
            <w:b/>
            <w:webHidden/>
            <w:sz w:val="24"/>
            <w:lang w:eastAsia="sr-Latn-RS"/>
          </w:rPr>
          <w:fldChar w:fldCharType="end"/>
        </w:r>
      </w:hyperlink>
    </w:p>
    <w:p w14:paraId="3908C4DB" w14:textId="77777777" w:rsidR="005204B7" w:rsidRPr="005204B7" w:rsidRDefault="00141C8A" w:rsidP="005204B7">
      <w:pPr>
        <w:shd w:val="clear" w:color="auto" w:fill="F2F2F2"/>
        <w:tabs>
          <w:tab w:val="left" w:pos="480"/>
          <w:tab w:val="right" w:leader="dot" w:pos="9629"/>
        </w:tabs>
        <w:spacing w:after="0" w:line="240" w:lineRule="auto"/>
        <w:jc w:val="both"/>
        <w:rPr>
          <w:rFonts w:ascii="Calibri" w:eastAsia="Times New Roman" w:hAnsi="Calibri" w:cs="Times New Roman"/>
          <w:b/>
          <w:lang w:val="en-US"/>
        </w:rPr>
      </w:pPr>
      <w:hyperlink w:anchor="_Toc164404992" w:history="1">
        <w:r w:rsidR="005204B7" w:rsidRPr="005204B7">
          <w:rPr>
            <w:rFonts w:ascii="Calibri" w:eastAsia="SimSun" w:hAnsi="Calibri" w:cs="Times New Roman"/>
            <w:b/>
            <w:sz w:val="24"/>
            <w:u w:val="single"/>
            <w:lang w:eastAsia="sr-Latn-RS"/>
          </w:rPr>
          <w:t>2</w:t>
        </w:r>
        <w:r w:rsidR="005204B7" w:rsidRPr="005204B7">
          <w:rPr>
            <w:rFonts w:ascii="Calibri" w:eastAsia="SimSun" w:hAnsi="Calibri" w:cs="Times New Roman"/>
            <w:b/>
            <w:sz w:val="24"/>
            <w:u w:val="single"/>
            <w:lang w:val="sr-Cyrl-RS" w:eastAsia="sr-Latn-RS"/>
          </w:rPr>
          <w:t>.</w:t>
        </w:r>
        <w:r w:rsidR="005204B7" w:rsidRPr="005204B7">
          <w:rPr>
            <w:rFonts w:ascii="Calibri" w:eastAsia="SimSun" w:hAnsi="Calibri" w:cs="Times New Roman"/>
            <w:b/>
            <w:sz w:val="24"/>
            <w:u w:val="single"/>
            <w:lang w:eastAsia="sr-Latn-RS"/>
          </w:rPr>
          <w:t xml:space="preserve"> РЕШЕЊЕ О ОДРЕЂИВАЊУ ОДГОВОРНОГ УРБАНИСТЕ</w:t>
        </w:r>
        <w:r w:rsidR="005204B7" w:rsidRPr="005204B7">
          <w:rPr>
            <w:rFonts w:ascii="Calibri" w:eastAsia="SimSun" w:hAnsi="Calibri" w:cs="Times New Roman"/>
            <w:b/>
            <w:webHidden/>
            <w:sz w:val="24"/>
            <w:lang w:eastAsia="sr-Latn-RS"/>
          </w:rPr>
          <w:tab/>
        </w:r>
        <w:r w:rsidR="005204B7" w:rsidRPr="005204B7">
          <w:rPr>
            <w:rFonts w:ascii="Calibri" w:eastAsia="SimSun" w:hAnsi="Calibri" w:cs="Times New Roman"/>
            <w:b/>
            <w:webHidden/>
            <w:sz w:val="24"/>
            <w:lang w:eastAsia="sr-Latn-RS"/>
          </w:rPr>
          <w:fldChar w:fldCharType="begin"/>
        </w:r>
        <w:r w:rsidR="005204B7" w:rsidRPr="005204B7">
          <w:rPr>
            <w:rFonts w:ascii="Calibri" w:eastAsia="SimSun" w:hAnsi="Calibri" w:cs="Times New Roman"/>
            <w:b/>
            <w:webHidden/>
            <w:sz w:val="24"/>
            <w:lang w:eastAsia="sr-Latn-RS"/>
          </w:rPr>
          <w:instrText xml:space="preserve"> PAGEREF _Toc164404992 \h </w:instrText>
        </w:r>
        <w:r w:rsidR="005204B7" w:rsidRPr="005204B7">
          <w:rPr>
            <w:rFonts w:ascii="Calibri" w:eastAsia="SimSun" w:hAnsi="Calibri" w:cs="Times New Roman"/>
            <w:b/>
            <w:webHidden/>
            <w:sz w:val="24"/>
            <w:lang w:eastAsia="sr-Latn-RS"/>
          </w:rPr>
        </w:r>
        <w:r w:rsidR="005204B7" w:rsidRPr="005204B7">
          <w:rPr>
            <w:rFonts w:ascii="Calibri" w:eastAsia="SimSun" w:hAnsi="Calibri" w:cs="Times New Roman"/>
            <w:b/>
            <w:webHidden/>
            <w:sz w:val="24"/>
            <w:lang w:eastAsia="sr-Latn-RS"/>
          </w:rPr>
          <w:fldChar w:fldCharType="separate"/>
        </w:r>
        <w:r w:rsidR="005204B7" w:rsidRPr="005204B7">
          <w:rPr>
            <w:rFonts w:ascii="Calibri" w:eastAsia="SimSun" w:hAnsi="Calibri" w:cs="Times New Roman"/>
            <w:b/>
            <w:webHidden/>
            <w:sz w:val="24"/>
            <w:lang w:eastAsia="sr-Latn-RS"/>
          </w:rPr>
          <w:t>9</w:t>
        </w:r>
        <w:r w:rsidR="005204B7" w:rsidRPr="005204B7">
          <w:rPr>
            <w:rFonts w:ascii="Calibri" w:eastAsia="SimSun" w:hAnsi="Calibri" w:cs="Times New Roman"/>
            <w:b/>
            <w:webHidden/>
            <w:sz w:val="24"/>
            <w:lang w:eastAsia="sr-Latn-RS"/>
          </w:rPr>
          <w:fldChar w:fldCharType="end"/>
        </w:r>
      </w:hyperlink>
    </w:p>
    <w:p w14:paraId="2074CE9E" w14:textId="77777777" w:rsidR="005204B7" w:rsidRPr="005204B7" w:rsidRDefault="00141C8A" w:rsidP="005204B7">
      <w:pPr>
        <w:shd w:val="clear" w:color="auto" w:fill="F2F2F2"/>
        <w:tabs>
          <w:tab w:val="left" w:pos="480"/>
          <w:tab w:val="right" w:leader="dot" w:pos="9629"/>
        </w:tabs>
        <w:spacing w:after="0" w:line="240" w:lineRule="auto"/>
        <w:jc w:val="both"/>
        <w:rPr>
          <w:rFonts w:ascii="Calibri" w:eastAsia="Times New Roman" w:hAnsi="Calibri" w:cs="Times New Roman"/>
          <w:b/>
          <w:lang w:val="en-US"/>
        </w:rPr>
      </w:pPr>
      <w:hyperlink w:anchor="_Toc164404993" w:history="1">
        <w:r w:rsidR="005204B7" w:rsidRPr="005204B7">
          <w:rPr>
            <w:rFonts w:ascii="Calibri" w:eastAsia="SimSun" w:hAnsi="Calibri" w:cs="Times New Roman"/>
            <w:b/>
            <w:sz w:val="24"/>
            <w:u w:val="single"/>
            <w:lang w:eastAsia="sr-Latn-RS"/>
          </w:rPr>
          <w:t>3</w:t>
        </w:r>
        <w:r w:rsidR="005204B7" w:rsidRPr="005204B7">
          <w:rPr>
            <w:rFonts w:ascii="Calibri" w:eastAsia="SimSun" w:hAnsi="Calibri" w:cs="Times New Roman"/>
            <w:b/>
            <w:sz w:val="24"/>
            <w:u w:val="single"/>
            <w:lang w:val="sr-Cyrl-RS" w:eastAsia="sr-Latn-RS"/>
          </w:rPr>
          <w:t>.</w:t>
        </w:r>
        <w:r w:rsidR="005204B7" w:rsidRPr="005204B7">
          <w:rPr>
            <w:rFonts w:ascii="Calibri" w:eastAsia="SimSun" w:hAnsi="Calibri" w:cs="Times New Roman"/>
            <w:b/>
            <w:sz w:val="24"/>
            <w:u w:val="single"/>
            <w:lang w:eastAsia="sr-Latn-RS"/>
          </w:rPr>
          <w:t xml:space="preserve"> ЛИЦЕНЦА ОДГОВОРНОГ УРБАНИСТЕ</w:t>
        </w:r>
        <w:r w:rsidR="005204B7" w:rsidRPr="005204B7">
          <w:rPr>
            <w:rFonts w:ascii="Calibri" w:eastAsia="SimSun" w:hAnsi="Calibri" w:cs="Times New Roman"/>
            <w:b/>
            <w:webHidden/>
            <w:sz w:val="24"/>
            <w:lang w:eastAsia="sr-Latn-RS"/>
          </w:rPr>
          <w:tab/>
        </w:r>
        <w:r w:rsidR="005204B7" w:rsidRPr="005204B7">
          <w:rPr>
            <w:rFonts w:ascii="Calibri" w:eastAsia="SimSun" w:hAnsi="Calibri" w:cs="Times New Roman"/>
            <w:b/>
            <w:webHidden/>
            <w:sz w:val="24"/>
            <w:lang w:eastAsia="sr-Latn-RS"/>
          </w:rPr>
          <w:fldChar w:fldCharType="begin"/>
        </w:r>
        <w:r w:rsidR="005204B7" w:rsidRPr="005204B7">
          <w:rPr>
            <w:rFonts w:ascii="Calibri" w:eastAsia="SimSun" w:hAnsi="Calibri" w:cs="Times New Roman"/>
            <w:b/>
            <w:webHidden/>
            <w:sz w:val="24"/>
            <w:lang w:eastAsia="sr-Latn-RS"/>
          </w:rPr>
          <w:instrText xml:space="preserve"> PAGEREF _Toc164404993 \h </w:instrText>
        </w:r>
        <w:r w:rsidR="005204B7" w:rsidRPr="005204B7">
          <w:rPr>
            <w:rFonts w:ascii="Calibri" w:eastAsia="SimSun" w:hAnsi="Calibri" w:cs="Times New Roman"/>
            <w:b/>
            <w:webHidden/>
            <w:sz w:val="24"/>
            <w:lang w:eastAsia="sr-Latn-RS"/>
          </w:rPr>
        </w:r>
        <w:r w:rsidR="005204B7" w:rsidRPr="005204B7">
          <w:rPr>
            <w:rFonts w:ascii="Calibri" w:eastAsia="SimSun" w:hAnsi="Calibri" w:cs="Times New Roman"/>
            <w:b/>
            <w:webHidden/>
            <w:sz w:val="24"/>
            <w:lang w:eastAsia="sr-Latn-RS"/>
          </w:rPr>
          <w:fldChar w:fldCharType="separate"/>
        </w:r>
        <w:r w:rsidR="005204B7" w:rsidRPr="005204B7">
          <w:rPr>
            <w:rFonts w:ascii="Calibri" w:eastAsia="SimSun" w:hAnsi="Calibri" w:cs="Times New Roman"/>
            <w:b/>
            <w:webHidden/>
            <w:sz w:val="24"/>
            <w:lang w:eastAsia="sr-Latn-RS"/>
          </w:rPr>
          <w:t>10</w:t>
        </w:r>
        <w:r w:rsidR="005204B7" w:rsidRPr="005204B7">
          <w:rPr>
            <w:rFonts w:ascii="Calibri" w:eastAsia="SimSun" w:hAnsi="Calibri" w:cs="Times New Roman"/>
            <w:b/>
            <w:webHidden/>
            <w:sz w:val="24"/>
            <w:lang w:eastAsia="sr-Latn-RS"/>
          </w:rPr>
          <w:fldChar w:fldCharType="end"/>
        </w:r>
      </w:hyperlink>
    </w:p>
    <w:p w14:paraId="3C273AB2" w14:textId="77777777" w:rsidR="005204B7" w:rsidRPr="005204B7" w:rsidRDefault="00141C8A" w:rsidP="005204B7">
      <w:pPr>
        <w:shd w:val="clear" w:color="auto" w:fill="F2F2F2"/>
        <w:tabs>
          <w:tab w:val="left" w:pos="480"/>
          <w:tab w:val="right" w:leader="dot" w:pos="9629"/>
        </w:tabs>
        <w:spacing w:after="0" w:line="240" w:lineRule="auto"/>
        <w:jc w:val="both"/>
        <w:rPr>
          <w:rFonts w:ascii="Calibri" w:eastAsia="Times New Roman" w:hAnsi="Calibri" w:cs="Times New Roman"/>
          <w:b/>
          <w:lang w:val="en-US"/>
        </w:rPr>
      </w:pPr>
      <w:hyperlink w:anchor="_Toc164404994" w:history="1">
        <w:r w:rsidR="005204B7" w:rsidRPr="005204B7">
          <w:rPr>
            <w:rFonts w:ascii="Calibri" w:eastAsia="SimSun" w:hAnsi="Calibri" w:cs="Times New Roman"/>
            <w:b/>
            <w:sz w:val="24"/>
            <w:u w:val="single"/>
            <w:lang w:eastAsia="sr-Latn-RS"/>
          </w:rPr>
          <w:t>4</w:t>
        </w:r>
        <w:r w:rsidR="005204B7" w:rsidRPr="005204B7">
          <w:rPr>
            <w:rFonts w:ascii="Calibri" w:eastAsia="SimSun" w:hAnsi="Calibri" w:cs="Times New Roman"/>
            <w:b/>
            <w:sz w:val="24"/>
            <w:u w:val="single"/>
            <w:lang w:val="sr-Cyrl-RS" w:eastAsia="sr-Latn-RS"/>
          </w:rPr>
          <w:t xml:space="preserve">. </w:t>
        </w:r>
        <w:r w:rsidR="005204B7" w:rsidRPr="005204B7">
          <w:rPr>
            <w:rFonts w:ascii="Calibri" w:eastAsia="SimSun" w:hAnsi="Calibri" w:cs="Times New Roman"/>
            <w:b/>
            <w:sz w:val="24"/>
            <w:u w:val="single"/>
            <w:lang w:eastAsia="sr-Latn-RS"/>
          </w:rPr>
          <w:t xml:space="preserve"> ИЗЈАВА ОДГОВОРНОГ УРБАНИСТЕ</w:t>
        </w:r>
        <w:r w:rsidR="005204B7" w:rsidRPr="005204B7">
          <w:rPr>
            <w:rFonts w:ascii="Calibri" w:eastAsia="SimSun" w:hAnsi="Calibri" w:cs="Times New Roman"/>
            <w:b/>
            <w:webHidden/>
            <w:sz w:val="24"/>
            <w:lang w:eastAsia="sr-Latn-RS"/>
          </w:rPr>
          <w:tab/>
        </w:r>
        <w:r w:rsidR="005204B7" w:rsidRPr="005204B7">
          <w:rPr>
            <w:rFonts w:ascii="Calibri" w:eastAsia="SimSun" w:hAnsi="Calibri" w:cs="Times New Roman"/>
            <w:b/>
            <w:webHidden/>
            <w:sz w:val="24"/>
            <w:lang w:eastAsia="sr-Latn-RS"/>
          </w:rPr>
          <w:fldChar w:fldCharType="begin"/>
        </w:r>
        <w:r w:rsidR="005204B7" w:rsidRPr="005204B7">
          <w:rPr>
            <w:rFonts w:ascii="Calibri" w:eastAsia="SimSun" w:hAnsi="Calibri" w:cs="Times New Roman"/>
            <w:b/>
            <w:webHidden/>
            <w:sz w:val="24"/>
            <w:lang w:eastAsia="sr-Latn-RS"/>
          </w:rPr>
          <w:instrText xml:space="preserve"> PAGEREF _Toc164404994 \h </w:instrText>
        </w:r>
        <w:r w:rsidR="005204B7" w:rsidRPr="005204B7">
          <w:rPr>
            <w:rFonts w:ascii="Calibri" w:eastAsia="SimSun" w:hAnsi="Calibri" w:cs="Times New Roman"/>
            <w:b/>
            <w:webHidden/>
            <w:sz w:val="24"/>
            <w:lang w:eastAsia="sr-Latn-RS"/>
          </w:rPr>
        </w:r>
        <w:r w:rsidR="005204B7" w:rsidRPr="005204B7">
          <w:rPr>
            <w:rFonts w:ascii="Calibri" w:eastAsia="SimSun" w:hAnsi="Calibri" w:cs="Times New Roman"/>
            <w:b/>
            <w:webHidden/>
            <w:sz w:val="24"/>
            <w:lang w:eastAsia="sr-Latn-RS"/>
          </w:rPr>
          <w:fldChar w:fldCharType="separate"/>
        </w:r>
        <w:r w:rsidR="005204B7" w:rsidRPr="005204B7">
          <w:rPr>
            <w:rFonts w:ascii="Calibri" w:eastAsia="SimSun" w:hAnsi="Calibri" w:cs="Times New Roman"/>
            <w:b/>
            <w:webHidden/>
            <w:sz w:val="24"/>
            <w:lang w:eastAsia="sr-Latn-RS"/>
          </w:rPr>
          <w:t>12</w:t>
        </w:r>
        <w:r w:rsidR="005204B7" w:rsidRPr="005204B7">
          <w:rPr>
            <w:rFonts w:ascii="Calibri" w:eastAsia="SimSun" w:hAnsi="Calibri" w:cs="Times New Roman"/>
            <w:b/>
            <w:webHidden/>
            <w:sz w:val="24"/>
            <w:lang w:eastAsia="sr-Latn-RS"/>
          </w:rPr>
          <w:fldChar w:fldCharType="end"/>
        </w:r>
      </w:hyperlink>
    </w:p>
    <w:p w14:paraId="48039A73" w14:textId="77777777" w:rsidR="005204B7" w:rsidRPr="005204B7" w:rsidRDefault="00141C8A" w:rsidP="005204B7">
      <w:pPr>
        <w:shd w:val="clear" w:color="auto" w:fill="F2F2F2"/>
        <w:tabs>
          <w:tab w:val="left" w:pos="480"/>
          <w:tab w:val="right" w:leader="dot" w:pos="9629"/>
        </w:tabs>
        <w:spacing w:after="0" w:line="240" w:lineRule="auto"/>
        <w:jc w:val="both"/>
        <w:rPr>
          <w:rFonts w:ascii="Calibri" w:eastAsia="Times New Roman" w:hAnsi="Calibri" w:cs="Times New Roman"/>
          <w:b/>
          <w:lang w:val="en-US"/>
        </w:rPr>
      </w:pPr>
      <w:hyperlink w:anchor="_Toc164404995" w:history="1">
        <w:r w:rsidR="005204B7" w:rsidRPr="005204B7">
          <w:rPr>
            <w:rFonts w:ascii="Calibri" w:eastAsia="SimSun" w:hAnsi="Calibri" w:cs="Times New Roman"/>
            <w:b/>
            <w:sz w:val="24"/>
            <w:u w:val="single"/>
            <w:lang w:val="sr-Cyrl-RS" w:eastAsia="sr-Latn-RS"/>
          </w:rPr>
          <w:t>ТЕКСТУАЛНИ ДЕО</w:t>
        </w:r>
        <w:r w:rsidR="005204B7" w:rsidRPr="005204B7">
          <w:rPr>
            <w:rFonts w:ascii="Calibri" w:eastAsia="SimSun" w:hAnsi="Calibri" w:cs="Times New Roman"/>
            <w:b/>
            <w:webHidden/>
            <w:sz w:val="24"/>
            <w:lang w:eastAsia="sr-Latn-RS"/>
          </w:rPr>
          <w:tab/>
        </w:r>
        <w:r w:rsidR="005204B7" w:rsidRPr="005204B7">
          <w:rPr>
            <w:rFonts w:ascii="Calibri" w:eastAsia="SimSun" w:hAnsi="Calibri" w:cs="Times New Roman"/>
            <w:b/>
            <w:webHidden/>
            <w:sz w:val="24"/>
            <w:lang w:eastAsia="sr-Latn-RS"/>
          </w:rPr>
          <w:fldChar w:fldCharType="begin"/>
        </w:r>
        <w:r w:rsidR="005204B7" w:rsidRPr="005204B7">
          <w:rPr>
            <w:rFonts w:ascii="Calibri" w:eastAsia="SimSun" w:hAnsi="Calibri" w:cs="Times New Roman"/>
            <w:b/>
            <w:webHidden/>
            <w:sz w:val="24"/>
            <w:lang w:eastAsia="sr-Latn-RS"/>
          </w:rPr>
          <w:instrText xml:space="preserve"> PAGEREF _Toc164404995 \h </w:instrText>
        </w:r>
        <w:r w:rsidR="005204B7" w:rsidRPr="005204B7">
          <w:rPr>
            <w:rFonts w:ascii="Calibri" w:eastAsia="SimSun" w:hAnsi="Calibri" w:cs="Times New Roman"/>
            <w:b/>
            <w:webHidden/>
            <w:sz w:val="24"/>
            <w:lang w:eastAsia="sr-Latn-RS"/>
          </w:rPr>
        </w:r>
        <w:r w:rsidR="005204B7" w:rsidRPr="005204B7">
          <w:rPr>
            <w:rFonts w:ascii="Calibri" w:eastAsia="SimSun" w:hAnsi="Calibri" w:cs="Times New Roman"/>
            <w:b/>
            <w:webHidden/>
            <w:sz w:val="24"/>
            <w:lang w:eastAsia="sr-Latn-RS"/>
          </w:rPr>
          <w:fldChar w:fldCharType="separate"/>
        </w:r>
        <w:r w:rsidR="005204B7" w:rsidRPr="005204B7">
          <w:rPr>
            <w:rFonts w:ascii="Calibri" w:eastAsia="SimSun" w:hAnsi="Calibri" w:cs="Times New Roman"/>
            <w:b/>
            <w:webHidden/>
            <w:sz w:val="24"/>
            <w:lang w:eastAsia="sr-Latn-RS"/>
          </w:rPr>
          <w:t>13</w:t>
        </w:r>
        <w:r w:rsidR="005204B7" w:rsidRPr="005204B7">
          <w:rPr>
            <w:rFonts w:ascii="Calibri" w:eastAsia="SimSun" w:hAnsi="Calibri" w:cs="Times New Roman"/>
            <w:b/>
            <w:webHidden/>
            <w:sz w:val="24"/>
            <w:lang w:eastAsia="sr-Latn-RS"/>
          </w:rPr>
          <w:fldChar w:fldCharType="end"/>
        </w:r>
      </w:hyperlink>
    </w:p>
    <w:p w14:paraId="4D491B2C" w14:textId="77777777" w:rsidR="005204B7" w:rsidRPr="005204B7" w:rsidRDefault="00141C8A" w:rsidP="005204B7">
      <w:pPr>
        <w:shd w:val="clear" w:color="auto" w:fill="F2F2F2"/>
        <w:tabs>
          <w:tab w:val="left" w:pos="480"/>
          <w:tab w:val="right" w:leader="dot" w:pos="9629"/>
        </w:tabs>
        <w:spacing w:after="0" w:line="240" w:lineRule="auto"/>
        <w:jc w:val="both"/>
        <w:rPr>
          <w:rFonts w:ascii="Calibri" w:eastAsia="Times New Roman" w:hAnsi="Calibri" w:cs="Times New Roman"/>
          <w:b/>
          <w:lang w:val="en-US"/>
        </w:rPr>
      </w:pPr>
      <w:hyperlink w:anchor="_Toc164404996" w:history="1">
        <w:r w:rsidR="005204B7" w:rsidRPr="005204B7">
          <w:rPr>
            <w:rFonts w:ascii="Calibri" w:eastAsia="SimSun" w:hAnsi="Calibri" w:cs="Times New Roman"/>
            <w:b/>
            <w:sz w:val="24"/>
            <w:u w:val="single"/>
            <w:lang w:val="sr-Cyrl-CS" w:eastAsia="sr-Latn-RS"/>
          </w:rPr>
          <w:t>УВОД</w:t>
        </w:r>
        <w:r w:rsidR="005204B7" w:rsidRPr="005204B7">
          <w:rPr>
            <w:rFonts w:ascii="Calibri" w:eastAsia="SimSun" w:hAnsi="Calibri" w:cs="Times New Roman"/>
            <w:b/>
            <w:webHidden/>
            <w:sz w:val="24"/>
            <w:lang w:eastAsia="sr-Latn-RS"/>
          </w:rPr>
          <w:tab/>
        </w:r>
        <w:r w:rsidR="005204B7" w:rsidRPr="005204B7">
          <w:rPr>
            <w:rFonts w:ascii="Calibri" w:eastAsia="SimSun" w:hAnsi="Calibri" w:cs="Times New Roman"/>
            <w:b/>
            <w:webHidden/>
            <w:sz w:val="24"/>
            <w:lang w:eastAsia="sr-Latn-RS"/>
          </w:rPr>
          <w:fldChar w:fldCharType="begin"/>
        </w:r>
        <w:r w:rsidR="005204B7" w:rsidRPr="005204B7">
          <w:rPr>
            <w:rFonts w:ascii="Calibri" w:eastAsia="SimSun" w:hAnsi="Calibri" w:cs="Times New Roman"/>
            <w:b/>
            <w:webHidden/>
            <w:sz w:val="24"/>
            <w:lang w:eastAsia="sr-Latn-RS"/>
          </w:rPr>
          <w:instrText xml:space="preserve"> PAGEREF _Toc164404996 \h </w:instrText>
        </w:r>
        <w:r w:rsidR="005204B7" w:rsidRPr="005204B7">
          <w:rPr>
            <w:rFonts w:ascii="Calibri" w:eastAsia="SimSun" w:hAnsi="Calibri" w:cs="Times New Roman"/>
            <w:b/>
            <w:webHidden/>
            <w:sz w:val="24"/>
            <w:lang w:eastAsia="sr-Latn-RS"/>
          </w:rPr>
        </w:r>
        <w:r w:rsidR="005204B7" w:rsidRPr="005204B7">
          <w:rPr>
            <w:rFonts w:ascii="Calibri" w:eastAsia="SimSun" w:hAnsi="Calibri" w:cs="Times New Roman"/>
            <w:b/>
            <w:webHidden/>
            <w:sz w:val="24"/>
            <w:lang w:eastAsia="sr-Latn-RS"/>
          </w:rPr>
          <w:fldChar w:fldCharType="separate"/>
        </w:r>
        <w:r w:rsidR="005204B7" w:rsidRPr="005204B7">
          <w:rPr>
            <w:rFonts w:ascii="Calibri" w:eastAsia="SimSun" w:hAnsi="Calibri" w:cs="Times New Roman"/>
            <w:b/>
            <w:webHidden/>
            <w:sz w:val="24"/>
            <w:lang w:eastAsia="sr-Latn-RS"/>
          </w:rPr>
          <w:t>14</w:t>
        </w:r>
        <w:r w:rsidR="005204B7" w:rsidRPr="005204B7">
          <w:rPr>
            <w:rFonts w:ascii="Calibri" w:eastAsia="SimSun" w:hAnsi="Calibri" w:cs="Times New Roman"/>
            <w:b/>
            <w:webHidden/>
            <w:sz w:val="24"/>
            <w:lang w:eastAsia="sr-Latn-RS"/>
          </w:rPr>
          <w:fldChar w:fldCharType="end"/>
        </w:r>
      </w:hyperlink>
    </w:p>
    <w:p w14:paraId="08A44852" w14:textId="77777777" w:rsidR="005204B7" w:rsidRPr="005204B7" w:rsidRDefault="00141C8A" w:rsidP="005204B7">
      <w:pPr>
        <w:shd w:val="clear" w:color="auto" w:fill="F2F2F2"/>
        <w:tabs>
          <w:tab w:val="left" w:pos="480"/>
          <w:tab w:val="right" w:leader="dot" w:pos="9629"/>
        </w:tabs>
        <w:spacing w:after="0" w:line="240" w:lineRule="auto"/>
        <w:jc w:val="both"/>
        <w:rPr>
          <w:rFonts w:ascii="Calibri" w:eastAsia="Times New Roman" w:hAnsi="Calibri" w:cs="Times New Roman"/>
          <w:b/>
          <w:lang w:val="en-US"/>
        </w:rPr>
      </w:pPr>
      <w:hyperlink w:anchor="_Toc164404997" w:history="1">
        <w:r w:rsidR="005204B7" w:rsidRPr="005204B7">
          <w:rPr>
            <w:rFonts w:ascii="Calibri" w:eastAsia="SimSun" w:hAnsi="Calibri" w:cs="Times New Roman"/>
            <w:b/>
            <w:sz w:val="24"/>
            <w:u w:val="single"/>
            <w:lang w:eastAsia="sr-Latn-RS"/>
          </w:rPr>
          <w:t>1.</w:t>
        </w:r>
        <w:r w:rsidR="005204B7" w:rsidRPr="005204B7">
          <w:rPr>
            <w:rFonts w:ascii="Calibri" w:eastAsia="Times New Roman" w:hAnsi="Calibri" w:cs="Times New Roman"/>
            <w:b/>
            <w:lang w:val="en-US"/>
          </w:rPr>
          <w:tab/>
        </w:r>
        <w:r w:rsidR="005204B7" w:rsidRPr="005204B7">
          <w:rPr>
            <w:rFonts w:ascii="Calibri" w:eastAsia="SimSun" w:hAnsi="Calibri" w:cs="Times New Roman"/>
            <w:b/>
            <w:sz w:val="24"/>
            <w:u w:val="single"/>
            <w:lang w:val="sr-Cyrl-CS" w:eastAsia="sr-Latn-RS"/>
          </w:rPr>
          <w:t>ПРАВНИ И ПЛАНСКИ ОСНОВ</w:t>
        </w:r>
        <w:r w:rsidR="005204B7" w:rsidRPr="005204B7">
          <w:rPr>
            <w:rFonts w:ascii="Calibri" w:eastAsia="SimSun" w:hAnsi="Calibri" w:cs="Times New Roman"/>
            <w:b/>
            <w:webHidden/>
            <w:sz w:val="24"/>
            <w:lang w:eastAsia="sr-Latn-RS"/>
          </w:rPr>
          <w:tab/>
        </w:r>
        <w:r w:rsidR="005204B7" w:rsidRPr="005204B7">
          <w:rPr>
            <w:rFonts w:ascii="Calibri" w:eastAsia="SimSun" w:hAnsi="Calibri" w:cs="Times New Roman"/>
            <w:b/>
            <w:webHidden/>
            <w:sz w:val="24"/>
            <w:lang w:eastAsia="sr-Latn-RS"/>
          </w:rPr>
          <w:fldChar w:fldCharType="begin"/>
        </w:r>
        <w:r w:rsidR="005204B7" w:rsidRPr="005204B7">
          <w:rPr>
            <w:rFonts w:ascii="Calibri" w:eastAsia="SimSun" w:hAnsi="Calibri" w:cs="Times New Roman"/>
            <w:b/>
            <w:webHidden/>
            <w:sz w:val="24"/>
            <w:lang w:eastAsia="sr-Latn-RS"/>
          </w:rPr>
          <w:instrText xml:space="preserve"> PAGEREF _Toc164404997 \h </w:instrText>
        </w:r>
        <w:r w:rsidR="005204B7" w:rsidRPr="005204B7">
          <w:rPr>
            <w:rFonts w:ascii="Calibri" w:eastAsia="SimSun" w:hAnsi="Calibri" w:cs="Times New Roman"/>
            <w:b/>
            <w:webHidden/>
            <w:sz w:val="24"/>
            <w:lang w:eastAsia="sr-Latn-RS"/>
          </w:rPr>
        </w:r>
        <w:r w:rsidR="005204B7" w:rsidRPr="005204B7">
          <w:rPr>
            <w:rFonts w:ascii="Calibri" w:eastAsia="SimSun" w:hAnsi="Calibri" w:cs="Times New Roman"/>
            <w:b/>
            <w:webHidden/>
            <w:sz w:val="24"/>
            <w:lang w:eastAsia="sr-Latn-RS"/>
          </w:rPr>
          <w:fldChar w:fldCharType="separate"/>
        </w:r>
        <w:r w:rsidR="005204B7" w:rsidRPr="005204B7">
          <w:rPr>
            <w:rFonts w:ascii="Calibri" w:eastAsia="SimSun" w:hAnsi="Calibri" w:cs="Times New Roman"/>
            <w:b/>
            <w:webHidden/>
            <w:sz w:val="24"/>
            <w:lang w:eastAsia="sr-Latn-RS"/>
          </w:rPr>
          <w:t>14</w:t>
        </w:r>
        <w:r w:rsidR="005204B7" w:rsidRPr="005204B7">
          <w:rPr>
            <w:rFonts w:ascii="Calibri" w:eastAsia="SimSun" w:hAnsi="Calibri" w:cs="Times New Roman"/>
            <w:b/>
            <w:webHidden/>
            <w:sz w:val="24"/>
            <w:lang w:eastAsia="sr-Latn-RS"/>
          </w:rPr>
          <w:fldChar w:fldCharType="end"/>
        </w:r>
      </w:hyperlink>
    </w:p>
    <w:p w14:paraId="21772365" w14:textId="77777777" w:rsidR="005204B7" w:rsidRPr="005204B7" w:rsidRDefault="00141C8A" w:rsidP="005204B7">
      <w:pPr>
        <w:tabs>
          <w:tab w:val="left" w:pos="360"/>
          <w:tab w:val="left" w:pos="450"/>
          <w:tab w:val="right" w:leader="dot" w:pos="9629"/>
        </w:tabs>
        <w:spacing w:after="0" w:line="259" w:lineRule="auto"/>
        <w:ind w:left="270" w:hanging="270"/>
        <w:jc w:val="both"/>
        <w:rPr>
          <w:rFonts w:ascii="Calibri" w:eastAsia="Times New Roman" w:hAnsi="Calibri" w:cs="Times New Roman"/>
          <w:lang w:val="en-US"/>
        </w:rPr>
      </w:pPr>
      <w:hyperlink w:anchor="_Toc164404998" w:history="1">
        <w:r w:rsidR="005204B7" w:rsidRPr="005204B7">
          <w:rPr>
            <w:rFonts w:ascii="Calibri" w:eastAsia="SimSun" w:hAnsi="Calibri" w:cs="Times New Roman"/>
            <w:b/>
            <w:u w:val="single"/>
            <w:lang w:eastAsia="sr-Latn-RS"/>
          </w:rPr>
          <w:t>1.1</w:t>
        </w:r>
        <w:r w:rsidR="005204B7" w:rsidRPr="005204B7">
          <w:rPr>
            <w:rFonts w:ascii="Calibri" w:eastAsia="Times New Roman" w:hAnsi="Calibri" w:cs="Times New Roman"/>
            <w:lang w:val="en-US"/>
          </w:rPr>
          <w:tab/>
        </w:r>
        <w:r w:rsidR="005204B7" w:rsidRPr="005204B7">
          <w:rPr>
            <w:rFonts w:ascii="Calibri" w:eastAsia="SimSun" w:hAnsi="Calibri" w:cs="Times New Roman"/>
            <w:b/>
            <w:u w:val="single"/>
            <w:lang w:eastAsia="sr-Latn-RS"/>
          </w:rPr>
          <w:t xml:space="preserve">Извод из </w:t>
        </w:r>
        <w:r w:rsidR="005204B7" w:rsidRPr="005204B7">
          <w:rPr>
            <w:rFonts w:ascii="Calibri" w:eastAsia="SimSun" w:hAnsi="Calibri" w:cs="Times New Roman"/>
            <w:b/>
            <w:u w:val="single"/>
            <w:lang w:val="sr-Cyrl-RS" w:eastAsia="sr-Latn-RS"/>
          </w:rPr>
          <w:t>Плана генералне регулације Шида</w:t>
        </w:r>
        <w:r w:rsidR="005204B7" w:rsidRPr="005204B7">
          <w:rPr>
            <w:rFonts w:ascii="Calibri" w:eastAsia="SimSun" w:hAnsi="Calibri" w:cs="Times New Roman"/>
            <w:b/>
            <w:webHidden/>
            <w:lang w:eastAsia="sr-Latn-RS"/>
          </w:rPr>
          <w:tab/>
        </w:r>
        <w:r w:rsidR="005204B7" w:rsidRPr="005204B7">
          <w:rPr>
            <w:rFonts w:ascii="Calibri" w:eastAsia="SimSun" w:hAnsi="Calibri" w:cs="Times New Roman"/>
            <w:b/>
            <w:webHidden/>
            <w:lang w:eastAsia="sr-Latn-RS"/>
          </w:rPr>
          <w:fldChar w:fldCharType="begin"/>
        </w:r>
        <w:r w:rsidR="005204B7" w:rsidRPr="005204B7">
          <w:rPr>
            <w:rFonts w:ascii="Calibri" w:eastAsia="SimSun" w:hAnsi="Calibri" w:cs="Times New Roman"/>
            <w:b/>
            <w:webHidden/>
            <w:lang w:eastAsia="sr-Latn-RS"/>
          </w:rPr>
          <w:instrText xml:space="preserve"> PAGEREF _Toc164404998 \h </w:instrText>
        </w:r>
        <w:r w:rsidR="005204B7" w:rsidRPr="005204B7">
          <w:rPr>
            <w:rFonts w:ascii="Calibri" w:eastAsia="SimSun" w:hAnsi="Calibri" w:cs="Times New Roman"/>
            <w:b/>
            <w:webHidden/>
            <w:lang w:eastAsia="sr-Latn-RS"/>
          </w:rPr>
        </w:r>
        <w:r w:rsidR="005204B7" w:rsidRPr="005204B7">
          <w:rPr>
            <w:rFonts w:ascii="Calibri" w:eastAsia="SimSun" w:hAnsi="Calibri" w:cs="Times New Roman"/>
            <w:b/>
            <w:webHidden/>
            <w:lang w:eastAsia="sr-Latn-RS"/>
          </w:rPr>
          <w:fldChar w:fldCharType="separate"/>
        </w:r>
        <w:r w:rsidR="005204B7" w:rsidRPr="005204B7">
          <w:rPr>
            <w:rFonts w:ascii="Calibri" w:eastAsia="SimSun" w:hAnsi="Calibri" w:cs="Times New Roman"/>
            <w:b/>
            <w:webHidden/>
            <w:lang w:eastAsia="sr-Latn-RS"/>
          </w:rPr>
          <w:t>14</w:t>
        </w:r>
        <w:r w:rsidR="005204B7" w:rsidRPr="005204B7">
          <w:rPr>
            <w:rFonts w:ascii="Calibri" w:eastAsia="SimSun" w:hAnsi="Calibri" w:cs="Times New Roman"/>
            <w:b/>
            <w:webHidden/>
            <w:lang w:eastAsia="sr-Latn-RS"/>
          </w:rPr>
          <w:fldChar w:fldCharType="end"/>
        </w:r>
      </w:hyperlink>
    </w:p>
    <w:p w14:paraId="7295969B" w14:textId="77777777" w:rsidR="005204B7" w:rsidRPr="005204B7" w:rsidRDefault="00141C8A" w:rsidP="005204B7">
      <w:pPr>
        <w:shd w:val="clear" w:color="auto" w:fill="F2F2F2"/>
        <w:tabs>
          <w:tab w:val="left" w:pos="480"/>
          <w:tab w:val="right" w:leader="dot" w:pos="9629"/>
        </w:tabs>
        <w:spacing w:after="0" w:line="240" w:lineRule="auto"/>
        <w:jc w:val="both"/>
        <w:rPr>
          <w:rFonts w:ascii="Calibri" w:eastAsia="Times New Roman" w:hAnsi="Calibri" w:cs="Times New Roman"/>
          <w:b/>
          <w:lang w:val="en-US"/>
        </w:rPr>
      </w:pPr>
      <w:hyperlink w:anchor="_Toc164404999" w:history="1">
        <w:r w:rsidR="005204B7" w:rsidRPr="005204B7">
          <w:rPr>
            <w:rFonts w:ascii="Calibri" w:eastAsia="SimSun" w:hAnsi="Calibri" w:cs="Times New Roman"/>
            <w:b/>
            <w:sz w:val="24"/>
            <w:u w:val="single"/>
            <w:lang w:eastAsia="sr-Latn-RS"/>
          </w:rPr>
          <w:t>2.</w:t>
        </w:r>
        <w:r w:rsidR="005204B7" w:rsidRPr="005204B7">
          <w:rPr>
            <w:rFonts w:ascii="Calibri" w:eastAsia="Times New Roman" w:hAnsi="Calibri" w:cs="Times New Roman"/>
            <w:b/>
            <w:lang w:val="en-US"/>
          </w:rPr>
          <w:tab/>
        </w:r>
        <w:r w:rsidR="005204B7" w:rsidRPr="005204B7">
          <w:rPr>
            <w:rFonts w:ascii="Calibri" w:eastAsia="SimSun" w:hAnsi="Calibri" w:cs="Times New Roman"/>
            <w:b/>
            <w:sz w:val="24"/>
            <w:u w:val="single"/>
            <w:lang w:val="sr-Cyrl-CS" w:eastAsia="sr-Latn-RS"/>
          </w:rPr>
          <w:t>ГРАНИЦА ОБУХВАТА УРБАНИСТИЧКОГ ПРОЈЕКТА</w:t>
        </w:r>
        <w:r w:rsidR="005204B7" w:rsidRPr="005204B7">
          <w:rPr>
            <w:rFonts w:ascii="Calibri" w:eastAsia="SimSun" w:hAnsi="Calibri" w:cs="Times New Roman"/>
            <w:b/>
            <w:webHidden/>
            <w:sz w:val="24"/>
            <w:lang w:eastAsia="sr-Latn-RS"/>
          </w:rPr>
          <w:tab/>
        </w:r>
        <w:r w:rsidR="005204B7" w:rsidRPr="005204B7">
          <w:rPr>
            <w:rFonts w:ascii="Calibri" w:eastAsia="SimSun" w:hAnsi="Calibri" w:cs="Times New Roman"/>
            <w:b/>
            <w:webHidden/>
            <w:sz w:val="24"/>
            <w:lang w:eastAsia="sr-Latn-RS"/>
          </w:rPr>
          <w:fldChar w:fldCharType="begin"/>
        </w:r>
        <w:r w:rsidR="005204B7" w:rsidRPr="005204B7">
          <w:rPr>
            <w:rFonts w:ascii="Calibri" w:eastAsia="SimSun" w:hAnsi="Calibri" w:cs="Times New Roman"/>
            <w:b/>
            <w:webHidden/>
            <w:sz w:val="24"/>
            <w:lang w:eastAsia="sr-Latn-RS"/>
          </w:rPr>
          <w:instrText xml:space="preserve"> PAGEREF _Toc164404999 \h </w:instrText>
        </w:r>
        <w:r w:rsidR="005204B7" w:rsidRPr="005204B7">
          <w:rPr>
            <w:rFonts w:ascii="Calibri" w:eastAsia="SimSun" w:hAnsi="Calibri" w:cs="Times New Roman"/>
            <w:b/>
            <w:webHidden/>
            <w:sz w:val="24"/>
            <w:lang w:eastAsia="sr-Latn-RS"/>
          </w:rPr>
        </w:r>
        <w:r w:rsidR="005204B7" w:rsidRPr="005204B7">
          <w:rPr>
            <w:rFonts w:ascii="Calibri" w:eastAsia="SimSun" w:hAnsi="Calibri" w:cs="Times New Roman"/>
            <w:b/>
            <w:webHidden/>
            <w:sz w:val="24"/>
            <w:lang w:eastAsia="sr-Latn-RS"/>
          </w:rPr>
          <w:fldChar w:fldCharType="separate"/>
        </w:r>
        <w:r w:rsidR="005204B7" w:rsidRPr="005204B7">
          <w:rPr>
            <w:rFonts w:ascii="Calibri" w:eastAsia="SimSun" w:hAnsi="Calibri" w:cs="Times New Roman"/>
            <w:b/>
            <w:webHidden/>
            <w:sz w:val="24"/>
            <w:lang w:eastAsia="sr-Latn-RS"/>
          </w:rPr>
          <w:t>15</w:t>
        </w:r>
        <w:r w:rsidR="005204B7" w:rsidRPr="005204B7">
          <w:rPr>
            <w:rFonts w:ascii="Calibri" w:eastAsia="SimSun" w:hAnsi="Calibri" w:cs="Times New Roman"/>
            <w:b/>
            <w:webHidden/>
            <w:sz w:val="24"/>
            <w:lang w:eastAsia="sr-Latn-RS"/>
          </w:rPr>
          <w:fldChar w:fldCharType="end"/>
        </w:r>
      </w:hyperlink>
    </w:p>
    <w:p w14:paraId="6FBFABFF" w14:textId="77777777" w:rsidR="005204B7" w:rsidRPr="005204B7" w:rsidRDefault="00141C8A" w:rsidP="005204B7">
      <w:pPr>
        <w:shd w:val="clear" w:color="auto" w:fill="F2F2F2"/>
        <w:tabs>
          <w:tab w:val="left" w:pos="480"/>
          <w:tab w:val="right" w:leader="dot" w:pos="9629"/>
        </w:tabs>
        <w:spacing w:after="0" w:line="240" w:lineRule="auto"/>
        <w:jc w:val="both"/>
        <w:rPr>
          <w:rFonts w:ascii="Calibri" w:eastAsia="Times New Roman" w:hAnsi="Calibri" w:cs="Times New Roman"/>
          <w:b/>
          <w:lang w:val="en-US"/>
        </w:rPr>
      </w:pPr>
      <w:hyperlink w:anchor="_Toc164405000" w:history="1">
        <w:r w:rsidR="005204B7" w:rsidRPr="005204B7">
          <w:rPr>
            <w:rFonts w:ascii="Calibri" w:eastAsia="SimSun" w:hAnsi="Calibri" w:cs="Times New Roman"/>
            <w:b/>
            <w:sz w:val="24"/>
            <w:u w:val="single"/>
            <w:lang w:eastAsia="sr-Latn-RS"/>
          </w:rPr>
          <w:t>3.</w:t>
        </w:r>
        <w:r w:rsidR="005204B7" w:rsidRPr="005204B7">
          <w:rPr>
            <w:rFonts w:ascii="Calibri" w:eastAsia="Times New Roman" w:hAnsi="Calibri" w:cs="Times New Roman"/>
            <w:b/>
            <w:lang w:val="en-US"/>
          </w:rPr>
          <w:tab/>
        </w:r>
        <w:r w:rsidR="005204B7" w:rsidRPr="005204B7">
          <w:rPr>
            <w:rFonts w:ascii="Calibri" w:eastAsia="SimSun" w:hAnsi="Calibri" w:cs="Times New Roman"/>
            <w:b/>
            <w:sz w:val="24"/>
            <w:u w:val="single"/>
            <w:lang w:eastAsia="sr-Latn-RS"/>
          </w:rPr>
          <w:t>УСЛОВИ ИЗГРАДЊЕ</w:t>
        </w:r>
        <w:r w:rsidR="005204B7" w:rsidRPr="005204B7">
          <w:rPr>
            <w:rFonts w:ascii="Calibri" w:eastAsia="SimSun" w:hAnsi="Calibri" w:cs="Times New Roman"/>
            <w:b/>
            <w:webHidden/>
            <w:sz w:val="24"/>
            <w:lang w:eastAsia="sr-Latn-RS"/>
          </w:rPr>
          <w:tab/>
        </w:r>
        <w:r w:rsidR="005204B7" w:rsidRPr="005204B7">
          <w:rPr>
            <w:rFonts w:ascii="Calibri" w:eastAsia="SimSun" w:hAnsi="Calibri" w:cs="Times New Roman"/>
            <w:b/>
            <w:webHidden/>
            <w:sz w:val="24"/>
            <w:lang w:eastAsia="sr-Latn-RS"/>
          </w:rPr>
          <w:fldChar w:fldCharType="begin"/>
        </w:r>
        <w:r w:rsidR="005204B7" w:rsidRPr="005204B7">
          <w:rPr>
            <w:rFonts w:ascii="Calibri" w:eastAsia="SimSun" w:hAnsi="Calibri" w:cs="Times New Roman"/>
            <w:b/>
            <w:webHidden/>
            <w:sz w:val="24"/>
            <w:lang w:eastAsia="sr-Latn-RS"/>
          </w:rPr>
          <w:instrText xml:space="preserve"> PAGEREF _Toc164405000 \h </w:instrText>
        </w:r>
        <w:r w:rsidR="005204B7" w:rsidRPr="005204B7">
          <w:rPr>
            <w:rFonts w:ascii="Calibri" w:eastAsia="SimSun" w:hAnsi="Calibri" w:cs="Times New Roman"/>
            <w:b/>
            <w:webHidden/>
            <w:sz w:val="24"/>
            <w:lang w:eastAsia="sr-Latn-RS"/>
          </w:rPr>
        </w:r>
        <w:r w:rsidR="005204B7" w:rsidRPr="005204B7">
          <w:rPr>
            <w:rFonts w:ascii="Calibri" w:eastAsia="SimSun" w:hAnsi="Calibri" w:cs="Times New Roman"/>
            <w:b/>
            <w:webHidden/>
            <w:sz w:val="24"/>
            <w:lang w:eastAsia="sr-Latn-RS"/>
          </w:rPr>
          <w:fldChar w:fldCharType="separate"/>
        </w:r>
        <w:r w:rsidR="005204B7" w:rsidRPr="005204B7">
          <w:rPr>
            <w:rFonts w:ascii="Calibri" w:eastAsia="SimSun" w:hAnsi="Calibri" w:cs="Times New Roman"/>
            <w:b/>
            <w:webHidden/>
            <w:sz w:val="24"/>
            <w:lang w:eastAsia="sr-Latn-RS"/>
          </w:rPr>
          <w:t>16</w:t>
        </w:r>
        <w:r w:rsidR="005204B7" w:rsidRPr="005204B7">
          <w:rPr>
            <w:rFonts w:ascii="Calibri" w:eastAsia="SimSun" w:hAnsi="Calibri" w:cs="Times New Roman"/>
            <w:b/>
            <w:webHidden/>
            <w:sz w:val="24"/>
            <w:lang w:eastAsia="sr-Latn-RS"/>
          </w:rPr>
          <w:fldChar w:fldCharType="end"/>
        </w:r>
      </w:hyperlink>
    </w:p>
    <w:p w14:paraId="273640DC" w14:textId="77777777" w:rsidR="005204B7" w:rsidRPr="005204B7" w:rsidRDefault="00141C8A" w:rsidP="005204B7">
      <w:pPr>
        <w:tabs>
          <w:tab w:val="left" w:pos="360"/>
          <w:tab w:val="left" w:pos="450"/>
          <w:tab w:val="right" w:leader="dot" w:pos="9629"/>
        </w:tabs>
        <w:spacing w:after="0" w:line="259" w:lineRule="auto"/>
        <w:ind w:left="270" w:hanging="270"/>
        <w:jc w:val="both"/>
        <w:rPr>
          <w:rFonts w:ascii="Calibri" w:eastAsia="Times New Roman" w:hAnsi="Calibri" w:cs="Times New Roman"/>
          <w:lang w:val="en-US"/>
        </w:rPr>
      </w:pPr>
      <w:hyperlink w:anchor="_Toc164405001" w:history="1">
        <w:r w:rsidR="005204B7" w:rsidRPr="005204B7">
          <w:rPr>
            <w:rFonts w:ascii="Calibri" w:eastAsia="SimSun" w:hAnsi="Calibri" w:cs="Times New Roman"/>
            <w:b/>
            <w:u w:val="single"/>
            <w:lang w:eastAsia="sr-Latn-RS"/>
          </w:rPr>
          <w:t>3.1</w:t>
        </w:r>
        <w:r w:rsidR="005204B7" w:rsidRPr="005204B7">
          <w:rPr>
            <w:rFonts w:ascii="Calibri" w:eastAsia="Times New Roman" w:hAnsi="Calibri" w:cs="Times New Roman"/>
            <w:lang w:val="en-US"/>
          </w:rPr>
          <w:tab/>
        </w:r>
        <w:r w:rsidR="005204B7" w:rsidRPr="005204B7">
          <w:rPr>
            <w:rFonts w:ascii="Calibri" w:eastAsia="SimSun" w:hAnsi="Calibri" w:cs="Times New Roman"/>
            <w:b/>
            <w:u w:val="single"/>
            <w:lang w:eastAsia="sr-Latn-RS"/>
          </w:rPr>
          <w:t>Намена простора и објеката</w:t>
        </w:r>
        <w:r w:rsidR="005204B7" w:rsidRPr="005204B7">
          <w:rPr>
            <w:rFonts w:ascii="Calibri" w:eastAsia="SimSun" w:hAnsi="Calibri" w:cs="Times New Roman"/>
            <w:b/>
            <w:webHidden/>
            <w:lang w:eastAsia="sr-Latn-RS"/>
          </w:rPr>
          <w:tab/>
        </w:r>
        <w:r w:rsidR="005204B7" w:rsidRPr="005204B7">
          <w:rPr>
            <w:rFonts w:ascii="Calibri" w:eastAsia="SimSun" w:hAnsi="Calibri" w:cs="Times New Roman"/>
            <w:b/>
            <w:webHidden/>
            <w:lang w:eastAsia="sr-Latn-RS"/>
          </w:rPr>
          <w:fldChar w:fldCharType="begin"/>
        </w:r>
        <w:r w:rsidR="005204B7" w:rsidRPr="005204B7">
          <w:rPr>
            <w:rFonts w:ascii="Calibri" w:eastAsia="SimSun" w:hAnsi="Calibri" w:cs="Times New Roman"/>
            <w:b/>
            <w:webHidden/>
            <w:lang w:eastAsia="sr-Latn-RS"/>
          </w:rPr>
          <w:instrText xml:space="preserve"> PAGEREF _Toc164405001 \h </w:instrText>
        </w:r>
        <w:r w:rsidR="005204B7" w:rsidRPr="005204B7">
          <w:rPr>
            <w:rFonts w:ascii="Calibri" w:eastAsia="SimSun" w:hAnsi="Calibri" w:cs="Times New Roman"/>
            <w:b/>
            <w:webHidden/>
            <w:lang w:eastAsia="sr-Latn-RS"/>
          </w:rPr>
        </w:r>
        <w:r w:rsidR="005204B7" w:rsidRPr="005204B7">
          <w:rPr>
            <w:rFonts w:ascii="Calibri" w:eastAsia="SimSun" w:hAnsi="Calibri" w:cs="Times New Roman"/>
            <w:b/>
            <w:webHidden/>
            <w:lang w:eastAsia="sr-Latn-RS"/>
          </w:rPr>
          <w:fldChar w:fldCharType="separate"/>
        </w:r>
        <w:r w:rsidR="005204B7" w:rsidRPr="005204B7">
          <w:rPr>
            <w:rFonts w:ascii="Calibri" w:eastAsia="SimSun" w:hAnsi="Calibri" w:cs="Times New Roman"/>
            <w:b/>
            <w:webHidden/>
            <w:lang w:eastAsia="sr-Latn-RS"/>
          </w:rPr>
          <w:t>16</w:t>
        </w:r>
        <w:r w:rsidR="005204B7" w:rsidRPr="005204B7">
          <w:rPr>
            <w:rFonts w:ascii="Calibri" w:eastAsia="SimSun" w:hAnsi="Calibri" w:cs="Times New Roman"/>
            <w:b/>
            <w:webHidden/>
            <w:lang w:eastAsia="sr-Latn-RS"/>
          </w:rPr>
          <w:fldChar w:fldCharType="end"/>
        </w:r>
      </w:hyperlink>
    </w:p>
    <w:p w14:paraId="67630F10" w14:textId="77777777" w:rsidR="005204B7" w:rsidRPr="005204B7" w:rsidRDefault="00141C8A" w:rsidP="005204B7">
      <w:pPr>
        <w:tabs>
          <w:tab w:val="left" w:pos="360"/>
          <w:tab w:val="left" w:pos="450"/>
          <w:tab w:val="right" w:leader="dot" w:pos="9629"/>
        </w:tabs>
        <w:spacing w:after="0" w:line="259" w:lineRule="auto"/>
        <w:ind w:left="270" w:hanging="270"/>
        <w:jc w:val="both"/>
        <w:rPr>
          <w:rFonts w:ascii="Calibri" w:eastAsia="Times New Roman" w:hAnsi="Calibri" w:cs="Times New Roman"/>
          <w:lang w:val="en-US"/>
        </w:rPr>
      </w:pPr>
      <w:hyperlink w:anchor="_Toc164405002" w:history="1">
        <w:r w:rsidR="005204B7" w:rsidRPr="005204B7">
          <w:rPr>
            <w:rFonts w:ascii="Calibri" w:eastAsia="SimSun" w:hAnsi="Calibri" w:cs="Times New Roman"/>
            <w:b/>
            <w:u w:val="single"/>
            <w:lang w:eastAsia="sr-Latn-RS"/>
          </w:rPr>
          <w:t>3.2</w:t>
        </w:r>
        <w:r w:rsidR="005204B7" w:rsidRPr="005204B7">
          <w:rPr>
            <w:rFonts w:ascii="Calibri" w:eastAsia="Times New Roman" w:hAnsi="Calibri" w:cs="Times New Roman"/>
            <w:lang w:val="en-US"/>
          </w:rPr>
          <w:tab/>
        </w:r>
        <w:r w:rsidR="005204B7" w:rsidRPr="005204B7">
          <w:rPr>
            <w:rFonts w:ascii="Calibri" w:eastAsia="SimSun" w:hAnsi="Calibri" w:cs="Times New Roman"/>
            <w:b/>
            <w:u w:val="single"/>
            <w:lang w:eastAsia="sr-Latn-RS"/>
          </w:rPr>
          <w:t>Нивелација и регулација</w:t>
        </w:r>
        <w:r w:rsidR="005204B7" w:rsidRPr="005204B7">
          <w:rPr>
            <w:rFonts w:ascii="Calibri" w:eastAsia="SimSun" w:hAnsi="Calibri" w:cs="Times New Roman"/>
            <w:b/>
            <w:webHidden/>
            <w:lang w:eastAsia="sr-Latn-RS"/>
          </w:rPr>
          <w:tab/>
        </w:r>
        <w:r w:rsidR="005204B7" w:rsidRPr="005204B7">
          <w:rPr>
            <w:rFonts w:ascii="Calibri" w:eastAsia="SimSun" w:hAnsi="Calibri" w:cs="Times New Roman"/>
            <w:b/>
            <w:webHidden/>
            <w:lang w:eastAsia="sr-Latn-RS"/>
          </w:rPr>
          <w:fldChar w:fldCharType="begin"/>
        </w:r>
        <w:r w:rsidR="005204B7" w:rsidRPr="005204B7">
          <w:rPr>
            <w:rFonts w:ascii="Calibri" w:eastAsia="SimSun" w:hAnsi="Calibri" w:cs="Times New Roman"/>
            <w:b/>
            <w:webHidden/>
            <w:lang w:eastAsia="sr-Latn-RS"/>
          </w:rPr>
          <w:instrText xml:space="preserve"> PAGEREF _Toc164405002 \h </w:instrText>
        </w:r>
        <w:r w:rsidR="005204B7" w:rsidRPr="005204B7">
          <w:rPr>
            <w:rFonts w:ascii="Calibri" w:eastAsia="SimSun" w:hAnsi="Calibri" w:cs="Times New Roman"/>
            <w:b/>
            <w:webHidden/>
            <w:lang w:eastAsia="sr-Latn-RS"/>
          </w:rPr>
        </w:r>
        <w:r w:rsidR="005204B7" w:rsidRPr="005204B7">
          <w:rPr>
            <w:rFonts w:ascii="Calibri" w:eastAsia="SimSun" w:hAnsi="Calibri" w:cs="Times New Roman"/>
            <w:b/>
            <w:webHidden/>
            <w:lang w:eastAsia="sr-Latn-RS"/>
          </w:rPr>
          <w:fldChar w:fldCharType="separate"/>
        </w:r>
        <w:r w:rsidR="005204B7" w:rsidRPr="005204B7">
          <w:rPr>
            <w:rFonts w:ascii="Calibri" w:eastAsia="SimSun" w:hAnsi="Calibri" w:cs="Times New Roman"/>
            <w:b/>
            <w:webHidden/>
            <w:lang w:eastAsia="sr-Latn-RS"/>
          </w:rPr>
          <w:t>16</w:t>
        </w:r>
        <w:r w:rsidR="005204B7" w:rsidRPr="005204B7">
          <w:rPr>
            <w:rFonts w:ascii="Calibri" w:eastAsia="SimSun" w:hAnsi="Calibri" w:cs="Times New Roman"/>
            <w:b/>
            <w:webHidden/>
            <w:lang w:eastAsia="sr-Latn-RS"/>
          </w:rPr>
          <w:fldChar w:fldCharType="end"/>
        </w:r>
      </w:hyperlink>
    </w:p>
    <w:p w14:paraId="5E45BC2A" w14:textId="77777777" w:rsidR="005204B7" w:rsidRPr="005204B7" w:rsidRDefault="00141C8A" w:rsidP="005204B7">
      <w:pPr>
        <w:tabs>
          <w:tab w:val="left" w:pos="1320"/>
          <w:tab w:val="right" w:leader="dot" w:pos="9629"/>
        </w:tabs>
        <w:spacing w:after="0" w:line="240" w:lineRule="auto"/>
        <w:ind w:left="1350" w:hanging="900"/>
        <w:jc w:val="both"/>
        <w:rPr>
          <w:rFonts w:ascii="Calibri" w:eastAsia="Times New Roman" w:hAnsi="Calibri" w:cs="Times New Roman"/>
          <w:lang w:val="en-US"/>
        </w:rPr>
      </w:pPr>
      <w:hyperlink w:anchor="_Toc164405003" w:history="1">
        <w:r w:rsidR="005204B7" w:rsidRPr="005204B7">
          <w:rPr>
            <w:rFonts w:ascii="Calibri" w:eastAsia="SimSun" w:hAnsi="Calibri" w:cs="Times New Roman"/>
            <w:u w:val="single"/>
            <w:lang w:eastAsia="sr-Latn-RS"/>
          </w:rPr>
          <w:t>Регулација</w:t>
        </w:r>
        <w:r w:rsidR="005204B7" w:rsidRPr="005204B7">
          <w:rPr>
            <w:rFonts w:ascii="Calibri" w:eastAsia="Times New Roman" w:hAnsi="Calibri" w:cs="Times New Roman"/>
            <w:webHidden/>
            <w:lang w:eastAsia="sr-Latn-RS"/>
          </w:rPr>
          <w:tab/>
        </w:r>
        <w:r w:rsidR="005204B7" w:rsidRPr="005204B7">
          <w:rPr>
            <w:rFonts w:ascii="Calibri" w:eastAsia="Times New Roman" w:hAnsi="Calibri" w:cs="Times New Roman"/>
            <w:webHidden/>
            <w:lang w:eastAsia="sr-Latn-RS"/>
          </w:rPr>
          <w:fldChar w:fldCharType="begin"/>
        </w:r>
        <w:r w:rsidR="005204B7" w:rsidRPr="005204B7">
          <w:rPr>
            <w:rFonts w:ascii="Calibri" w:eastAsia="Times New Roman" w:hAnsi="Calibri" w:cs="Times New Roman"/>
            <w:webHidden/>
            <w:lang w:eastAsia="sr-Latn-RS"/>
          </w:rPr>
          <w:instrText xml:space="preserve"> PAGEREF _Toc164405003 \h </w:instrText>
        </w:r>
        <w:r w:rsidR="005204B7" w:rsidRPr="005204B7">
          <w:rPr>
            <w:rFonts w:ascii="Calibri" w:eastAsia="Times New Roman" w:hAnsi="Calibri" w:cs="Times New Roman"/>
            <w:webHidden/>
            <w:lang w:eastAsia="sr-Latn-RS"/>
          </w:rPr>
        </w:r>
        <w:r w:rsidR="005204B7" w:rsidRPr="005204B7">
          <w:rPr>
            <w:rFonts w:ascii="Calibri" w:eastAsia="Times New Roman" w:hAnsi="Calibri" w:cs="Times New Roman"/>
            <w:webHidden/>
            <w:lang w:eastAsia="sr-Latn-RS"/>
          </w:rPr>
          <w:fldChar w:fldCharType="separate"/>
        </w:r>
        <w:r w:rsidR="005204B7" w:rsidRPr="005204B7">
          <w:rPr>
            <w:rFonts w:ascii="Calibri" w:eastAsia="Times New Roman" w:hAnsi="Calibri" w:cs="Times New Roman"/>
            <w:webHidden/>
            <w:lang w:eastAsia="sr-Latn-RS"/>
          </w:rPr>
          <w:t>16</w:t>
        </w:r>
        <w:r w:rsidR="005204B7" w:rsidRPr="005204B7">
          <w:rPr>
            <w:rFonts w:ascii="Calibri" w:eastAsia="Times New Roman" w:hAnsi="Calibri" w:cs="Times New Roman"/>
            <w:webHidden/>
            <w:lang w:eastAsia="sr-Latn-RS"/>
          </w:rPr>
          <w:fldChar w:fldCharType="end"/>
        </w:r>
      </w:hyperlink>
    </w:p>
    <w:p w14:paraId="345091EB" w14:textId="77777777" w:rsidR="005204B7" w:rsidRPr="005204B7" w:rsidRDefault="00141C8A" w:rsidP="005204B7">
      <w:pPr>
        <w:tabs>
          <w:tab w:val="left" w:pos="360"/>
          <w:tab w:val="left" w:pos="450"/>
          <w:tab w:val="right" w:leader="dot" w:pos="9629"/>
        </w:tabs>
        <w:spacing w:after="0" w:line="259" w:lineRule="auto"/>
        <w:ind w:left="270" w:hanging="270"/>
        <w:jc w:val="both"/>
        <w:rPr>
          <w:rFonts w:ascii="Calibri" w:eastAsia="Times New Roman" w:hAnsi="Calibri" w:cs="Times New Roman"/>
          <w:lang w:val="en-US"/>
        </w:rPr>
      </w:pPr>
      <w:hyperlink w:anchor="_Toc164405004" w:history="1">
        <w:r w:rsidR="005204B7" w:rsidRPr="005204B7">
          <w:rPr>
            <w:rFonts w:ascii="Calibri" w:eastAsia="SimSun" w:hAnsi="Calibri" w:cs="Times New Roman"/>
            <w:b/>
            <w:u w:val="single"/>
            <w:lang w:eastAsia="sr-Latn-RS"/>
          </w:rPr>
          <w:t>3.3</w:t>
        </w:r>
        <w:r w:rsidR="005204B7" w:rsidRPr="005204B7">
          <w:rPr>
            <w:rFonts w:ascii="Calibri" w:eastAsia="Times New Roman" w:hAnsi="Calibri" w:cs="Times New Roman"/>
            <w:lang w:val="en-US"/>
          </w:rPr>
          <w:tab/>
        </w:r>
        <w:r w:rsidR="005204B7" w:rsidRPr="005204B7">
          <w:rPr>
            <w:rFonts w:ascii="Calibri" w:eastAsia="SimSun" w:hAnsi="Calibri" w:cs="Times New Roman"/>
            <w:b/>
            <w:u w:val="single"/>
            <w:lang w:eastAsia="sr-Latn-RS"/>
          </w:rPr>
          <w:t>Приступ локацији и решење паркирања</w:t>
        </w:r>
        <w:r w:rsidR="005204B7" w:rsidRPr="005204B7">
          <w:rPr>
            <w:rFonts w:ascii="Calibri" w:eastAsia="SimSun" w:hAnsi="Calibri" w:cs="Times New Roman"/>
            <w:b/>
            <w:webHidden/>
            <w:lang w:eastAsia="sr-Latn-RS"/>
          </w:rPr>
          <w:tab/>
        </w:r>
        <w:r w:rsidR="005204B7" w:rsidRPr="005204B7">
          <w:rPr>
            <w:rFonts w:ascii="Calibri" w:eastAsia="SimSun" w:hAnsi="Calibri" w:cs="Times New Roman"/>
            <w:b/>
            <w:webHidden/>
            <w:lang w:eastAsia="sr-Latn-RS"/>
          </w:rPr>
          <w:fldChar w:fldCharType="begin"/>
        </w:r>
        <w:r w:rsidR="005204B7" w:rsidRPr="005204B7">
          <w:rPr>
            <w:rFonts w:ascii="Calibri" w:eastAsia="SimSun" w:hAnsi="Calibri" w:cs="Times New Roman"/>
            <w:b/>
            <w:webHidden/>
            <w:lang w:eastAsia="sr-Latn-RS"/>
          </w:rPr>
          <w:instrText xml:space="preserve"> PAGEREF _Toc164405004 \h </w:instrText>
        </w:r>
        <w:r w:rsidR="005204B7" w:rsidRPr="005204B7">
          <w:rPr>
            <w:rFonts w:ascii="Calibri" w:eastAsia="SimSun" w:hAnsi="Calibri" w:cs="Times New Roman"/>
            <w:b/>
            <w:webHidden/>
            <w:lang w:eastAsia="sr-Latn-RS"/>
          </w:rPr>
        </w:r>
        <w:r w:rsidR="005204B7" w:rsidRPr="005204B7">
          <w:rPr>
            <w:rFonts w:ascii="Calibri" w:eastAsia="SimSun" w:hAnsi="Calibri" w:cs="Times New Roman"/>
            <w:b/>
            <w:webHidden/>
            <w:lang w:eastAsia="sr-Latn-RS"/>
          </w:rPr>
          <w:fldChar w:fldCharType="separate"/>
        </w:r>
        <w:r w:rsidR="005204B7" w:rsidRPr="005204B7">
          <w:rPr>
            <w:rFonts w:ascii="Calibri" w:eastAsia="SimSun" w:hAnsi="Calibri" w:cs="Times New Roman"/>
            <w:b/>
            <w:webHidden/>
            <w:lang w:eastAsia="sr-Latn-RS"/>
          </w:rPr>
          <w:t>17</w:t>
        </w:r>
        <w:r w:rsidR="005204B7" w:rsidRPr="005204B7">
          <w:rPr>
            <w:rFonts w:ascii="Calibri" w:eastAsia="SimSun" w:hAnsi="Calibri" w:cs="Times New Roman"/>
            <w:b/>
            <w:webHidden/>
            <w:lang w:eastAsia="sr-Latn-RS"/>
          </w:rPr>
          <w:fldChar w:fldCharType="end"/>
        </w:r>
      </w:hyperlink>
    </w:p>
    <w:p w14:paraId="11FAA51D" w14:textId="77777777" w:rsidR="005204B7" w:rsidRPr="005204B7" w:rsidRDefault="00141C8A" w:rsidP="005204B7">
      <w:pPr>
        <w:tabs>
          <w:tab w:val="left" w:pos="360"/>
          <w:tab w:val="left" w:pos="450"/>
          <w:tab w:val="right" w:leader="dot" w:pos="9629"/>
        </w:tabs>
        <w:spacing w:after="0" w:line="259" w:lineRule="auto"/>
        <w:ind w:left="270" w:hanging="270"/>
        <w:jc w:val="both"/>
        <w:rPr>
          <w:rFonts w:ascii="Calibri" w:eastAsia="Times New Roman" w:hAnsi="Calibri" w:cs="Times New Roman"/>
          <w:lang w:val="en-US"/>
        </w:rPr>
      </w:pPr>
      <w:hyperlink w:anchor="_Toc164405005" w:history="1">
        <w:r w:rsidR="005204B7" w:rsidRPr="005204B7">
          <w:rPr>
            <w:rFonts w:ascii="Calibri" w:eastAsia="SimSun" w:hAnsi="Calibri" w:cs="Times New Roman"/>
            <w:b/>
            <w:u w:val="single"/>
            <w:lang w:eastAsia="sr-Latn-RS"/>
          </w:rPr>
          <w:t>3.4</w:t>
        </w:r>
        <w:r w:rsidR="005204B7" w:rsidRPr="005204B7">
          <w:rPr>
            <w:rFonts w:ascii="Calibri" w:eastAsia="Times New Roman" w:hAnsi="Calibri" w:cs="Times New Roman"/>
            <w:lang w:val="en-US"/>
          </w:rPr>
          <w:tab/>
        </w:r>
        <w:r w:rsidR="005204B7" w:rsidRPr="005204B7">
          <w:rPr>
            <w:rFonts w:ascii="Calibri" w:eastAsia="SimSun" w:hAnsi="Calibri" w:cs="Times New Roman"/>
            <w:b/>
            <w:u w:val="single"/>
            <w:lang w:eastAsia="sr-Latn-RS"/>
          </w:rPr>
          <w:t>ПОСЕБНИ</w:t>
        </w:r>
        <w:r w:rsidR="005204B7" w:rsidRPr="005204B7">
          <w:rPr>
            <w:rFonts w:ascii="Calibri" w:eastAsia="SimSun" w:hAnsi="Calibri" w:cs="Times New Roman"/>
            <w:b/>
            <w:u w:val="single"/>
            <w:lang w:val="sr-Cyrl-RS" w:eastAsia="sr-Latn-RS"/>
          </w:rPr>
          <w:t xml:space="preserve"> </w:t>
        </w:r>
        <w:r w:rsidR="005204B7" w:rsidRPr="005204B7">
          <w:rPr>
            <w:rFonts w:ascii="Calibri" w:eastAsia="SimSun" w:hAnsi="Calibri" w:cs="Times New Roman"/>
            <w:b/>
            <w:u w:val="single"/>
            <w:lang w:eastAsia="sr-Latn-RS"/>
          </w:rPr>
          <w:t xml:space="preserve"> УСЛОВИ КОЈИМА СЕ ПОВРШИНЕ И ОБЈЕКТИ ЧИНЕ ПРИСТУПАЧНИМ ДЕЦИ, СТАРИЈИМ И ОСОБАМА СА ИНВАЛИДИТЕТОМ</w:t>
        </w:r>
        <w:r w:rsidR="005204B7" w:rsidRPr="005204B7">
          <w:rPr>
            <w:rFonts w:ascii="Calibri" w:eastAsia="SimSun" w:hAnsi="Calibri" w:cs="Times New Roman"/>
            <w:b/>
            <w:webHidden/>
            <w:lang w:eastAsia="sr-Latn-RS"/>
          </w:rPr>
          <w:tab/>
        </w:r>
        <w:r w:rsidR="005204B7" w:rsidRPr="005204B7">
          <w:rPr>
            <w:rFonts w:ascii="Calibri" w:eastAsia="SimSun" w:hAnsi="Calibri" w:cs="Times New Roman"/>
            <w:b/>
            <w:webHidden/>
            <w:lang w:eastAsia="sr-Latn-RS"/>
          </w:rPr>
          <w:fldChar w:fldCharType="begin"/>
        </w:r>
        <w:r w:rsidR="005204B7" w:rsidRPr="005204B7">
          <w:rPr>
            <w:rFonts w:ascii="Calibri" w:eastAsia="SimSun" w:hAnsi="Calibri" w:cs="Times New Roman"/>
            <w:b/>
            <w:webHidden/>
            <w:lang w:eastAsia="sr-Latn-RS"/>
          </w:rPr>
          <w:instrText xml:space="preserve"> PAGEREF _Toc164405005 \h </w:instrText>
        </w:r>
        <w:r w:rsidR="005204B7" w:rsidRPr="005204B7">
          <w:rPr>
            <w:rFonts w:ascii="Calibri" w:eastAsia="SimSun" w:hAnsi="Calibri" w:cs="Times New Roman"/>
            <w:b/>
            <w:webHidden/>
            <w:lang w:eastAsia="sr-Latn-RS"/>
          </w:rPr>
        </w:r>
        <w:r w:rsidR="005204B7" w:rsidRPr="005204B7">
          <w:rPr>
            <w:rFonts w:ascii="Calibri" w:eastAsia="SimSun" w:hAnsi="Calibri" w:cs="Times New Roman"/>
            <w:b/>
            <w:webHidden/>
            <w:lang w:eastAsia="sr-Latn-RS"/>
          </w:rPr>
          <w:fldChar w:fldCharType="separate"/>
        </w:r>
        <w:r w:rsidR="005204B7" w:rsidRPr="005204B7">
          <w:rPr>
            <w:rFonts w:ascii="Calibri" w:eastAsia="SimSun" w:hAnsi="Calibri" w:cs="Times New Roman"/>
            <w:b/>
            <w:webHidden/>
            <w:lang w:eastAsia="sr-Latn-RS"/>
          </w:rPr>
          <w:t>18</w:t>
        </w:r>
        <w:r w:rsidR="005204B7" w:rsidRPr="005204B7">
          <w:rPr>
            <w:rFonts w:ascii="Calibri" w:eastAsia="SimSun" w:hAnsi="Calibri" w:cs="Times New Roman"/>
            <w:b/>
            <w:webHidden/>
            <w:lang w:eastAsia="sr-Latn-RS"/>
          </w:rPr>
          <w:fldChar w:fldCharType="end"/>
        </w:r>
      </w:hyperlink>
    </w:p>
    <w:p w14:paraId="579CFA9D" w14:textId="77777777" w:rsidR="005204B7" w:rsidRPr="005204B7" w:rsidRDefault="00141C8A" w:rsidP="005204B7">
      <w:pPr>
        <w:shd w:val="clear" w:color="auto" w:fill="F2F2F2"/>
        <w:tabs>
          <w:tab w:val="left" w:pos="480"/>
          <w:tab w:val="right" w:leader="dot" w:pos="9629"/>
        </w:tabs>
        <w:spacing w:after="0" w:line="240" w:lineRule="auto"/>
        <w:jc w:val="both"/>
        <w:rPr>
          <w:rFonts w:ascii="Calibri" w:eastAsia="Times New Roman" w:hAnsi="Calibri" w:cs="Times New Roman"/>
          <w:b/>
          <w:lang w:val="en-US"/>
        </w:rPr>
      </w:pPr>
      <w:hyperlink w:anchor="_Toc164405006" w:history="1">
        <w:r w:rsidR="005204B7" w:rsidRPr="005204B7">
          <w:rPr>
            <w:rFonts w:ascii="Calibri" w:eastAsia="SimSun" w:hAnsi="Calibri" w:cs="Times New Roman"/>
            <w:b/>
            <w:sz w:val="24"/>
            <w:u w:val="single"/>
            <w:lang w:eastAsia="sr-Latn-RS"/>
          </w:rPr>
          <w:t>4.</w:t>
        </w:r>
        <w:r w:rsidR="005204B7" w:rsidRPr="005204B7">
          <w:rPr>
            <w:rFonts w:ascii="Calibri" w:eastAsia="Times New Roman" w:hAnsi="Calibri" w:cs="Times New Roman"/>
            <w:b/>
            <w:lang w:val="en-US"/>
          </w:rPr>
          <w:tab/>
        </w:r>
        <w:r w:rsidR="005204B7" w:rsidRPr="005204B7">
          <w:rPr>
            <w:rFonts w:ascii="Calibri" w:eastAsia="SimSun" w:hAnsi="Calibri" w:cs="Times New Roman"/>
            <w:b/>
            <w:sz w:val="24"/>
            <w:u w:val="single"/>
            <w:lang w:val="sr-Cyrl-CS" w:eastAsia="sr-Latn-RS"/>
          </w:rPr>
          <w:t>НУМЕРИЧКИ ПАРАМЕТРИ</w:t>
        </w:r>
        <w:r w:rsidR="005204B7" w:rsidRPr="005204B7">
          <w:rPr>
            <w:rFonts w:ascii="Calibri" w:eastAsia="SimSun" w:hAnsi="Calibri" w:cs="Times New Roman"/>
            <w:b/>
            <w:webHidden/>
            <w:sz w:val="24"/>
            <w:lang w:eastAsia="sr-Latn-RS"/>
          </w:rPr>
          <w:tab/>
        </w:r>
        <w:r w:rsidR="005204B7" w:rsidRPr="005204B7">
          <w:rPr>
            <w:rFonts w:ascii="Calibri" w:eastAsia="SimSun" w:hAnsi="Calibri" w:cs="Times New Roman"/>
            <w:b/>
            <w:webHidden/>
            <w:sz w:val="24"/>
            <w:lang w:eastAsia="sr-Latn-RS"/>
          </w:rPr>
          <w:fldChar w:fldCharType="begin"/>
        </w:r>
        <w:r w:rsidR="005204B7" w:rsidRPr="005204B7">
          <w:rPr>
            <w:rFonts w:ascii="Calibri" w:eastAsia="SimSun" w:hAnsi="Calibri" w:cs="Times New Roman"/>
            <w:b/>
            <w:webHidden/>
            <w:sz w:val="24"/>
            <w:lang w:eastAsia="sr-Latn-RS"/>
          </w:rPr>
          <w:instrText xml:space="preserve"> PAGEREF _Toc164405006 \h </w:instrText>
        </w:r>
        <w:r w:rsidR="005204B7" w:rsidRPr="005204B7">
          <w:rPr>
            <w:rFonts w:ascii="Calibri" w:eastAsia="SimSun" w:hAnsi="Calibri" w:cs="Times New Roman"/>
            <w:b/>
            <w:webHidden/>
            <w:sz w:val="24"/>
            <w:lang w:eastAsia="sr-Latn-RS"/>
          </w:rPr>
        </w:r>
        <w:r w:rsidR="005204B7" w:rsidRPr="005204B7">
          <w:rPr>
            <w:rFonts w:ascii="Calibri" w:eastAsia="SimSun" w:hAnsi="Calibri" w:cs="Times New Roman"/>
            <w:b/>
            <w:webHidden/>
            <w:sz w:val="24"/>
            <w:lang w:eastAsia="sr-Latn-RS"/>
          </w:rPr>
          <w:fldChar w:fldCharType="separate"/>
        </w:r>
        <w:r w:rsidR="005204B7" w:rsidRPr="005204B7">
          <w:rPr>
            <w:rFonts w:ascii="Calibri" w:eastAsia="SimSun" w:hAnsi="Calibri" w:cs="Times New Roman"/>
            <w:b/>
            <w:webHidden/>
            <w:sz w:val="24"/>
            <w:lang w:eastAsia="sr-Latn-RS"/>
          </w:rPr>
          <w:t>18</w:t>
        </w:r>
        <w:r w:rsidR="005204B7" w:rsidRPr="005204B7">
          <w:rPr>
            <w:rFonts w:ascii="Calibri" w:eastAsia="SimSun" w:hAnsi="Calibri" w:cs="Times New Roman"/>
            <w:b/>
            <w:webHidden/>
            <w:sz w:val="24"/>
            <w:lang w:eastAsia="sr-Latn-RS"/>
          </w:rPr>
          <w:fldChar w:fldCharType="end"/>
        </w:r>
      </w:hyperlink>
    </w:p>
    <w:p w14:paraId="3C4731E7" w14:textId="77777777" w:rsidR="005204B7" w:rsidRPr="005204B7" w:rsidRDefault="00141C8A" w:rsidP="005204B7">
      <w:pPr>
        <w:tabs>
          <w:tab w:val="left" w:pos="360"/>
          <w:tab w:val="left" w:pos="450"/>
          <w:tab w:val="right" w:leader="dot" w:pos="9629"/>
        </w:tabs>
        <w:spacing w:after="0" w:line="259" w:lineRule="auto"/>
        <w:ind w:left="270" w:hanging="270"/>
        <w:jc w:val="both"/>
        <w:rPr>
          <w:rFonts w:ascii="Calibri" w:eastAsia="Times New Roman" w:hAnsi="Calibri" w:cs="Times New Roman"/>
          <w:lang w:val="en-US"/>
        </w:rPr>
      </w:pPr>
      <w:hyperlink w:anchor="_Toc164405007" w:history="1">
        <w:r w:rsidR="005204B7" w:rsidRPr="005204B7">
          <w:rPr>
            <w:rFonts w:ascii="Calibri" w:eastAsia="SimSun" w:hAnsi="Calibri" w:cs="Times New Roman"/>
            <w:b/>
            <w:u w:val="single"/>
            <w:lang w:eastAsia="sr-Latn-RS"/>
          </w:rPr>
          <w:t>4.1</w:t>
        </w:r>
        <w:r w:rsidR="005204B7" w:rsidRPr="005204B7">
          <w:rPr>
            <w:rFonts w:ascii="Calibri" w:eastAsia="Times New Roman" w:hAnsi="Calibri" w:cs="Times New Roman"/>
            <w:lang w:val="en-US"/>
          </w:rPr>
          <w:tab/>
        </w:r>
        <w:r w:rsidR="005204B7" w:rsidRPr="005204B7">
          <w:rPr>
            <w:rFonts w:ascii="Calibri" w:eastAsia="SimSun" w:hAnsi="Calibri" w:cs="Times New Roman"/>
            <w:b/>
            <w:u w:val="single"/>
            <w:lang w:eastAsia="sr-Latn-RS"/>
          </w:rPr>
          <w:t>Габарит и спратност објек</w:t>
        </w:r>
        <w:r w:rsidR="005204B7" w:rsidRPr="005204B7">
          <w:rPr>
            <w:rFonts w:ascii="Calibri" w:eastAsia="SimSun" w:hAnsi="Calibri" w:cs="Times New Roman"/>
            <w:b/>
            <w:u w:val="single"/>
            <w:lang w:val="sr-Cyrl-RS" w:eastAsia="sr-Latn-RS"/>
          </w:rPr>
          <w:t>а</w:t>
        </w:r>
        <w:r w:rsidR="005204B7" w:rsidRPr="005204B7">
          <w:rPr>
            <w:rFonts w:ascii="Calibri" w:eastAsia="SimSun" w:hAnsi="Calibri" w:cs="Times New Roman"/>
            <w:b/>
            <w:u w:val="single"/>
            <w:lang w:eastAsia="sr-Latn-RS"/>
          </w:rPr>
          <w:t>та</w:t>
        </w:r>
        <w:r w:rsidR="005204B7" w:rsidRPr="005204B7">
          <w:rPr>
            <w:rFonts w:ascii="Calibri" w:eastAsia="SimSun" w:hAnsi="Calibri" w:cs="Times New Roman"/>
            <w:b/>
            <w:webHidden/>
            <w:lang w:eastAsia="sr-Latn-RS"/>
          </w:rPr>
          <w:tab/>
        </w:r>
        <w:r w:rsidR="005204B7" w:rsidRPr="005204B7">
          <w:rPr>
            <w:rFonts w:ascii="Calibri" w:eastAsia="SimSun" w:hAnsi="Calibri" w:cs="Times New Roman"/>
            <w:b/>
            <w:webHidden/>
            <w:lang w:eastAsia="sr-Latn-RS"/>
          </w:rPr>
          <w:fldChar w:fldCharType="begin"/>
        </w:r>
        <w:r w:rsidR="005204B7" w:rsidRPr="005204B7">
          <w:rPr>
            <w:rFonts w:ascii="Calibri" w:eastAsia="SimSun" w:hAnsi="Calibri" w:cs="Times New Roman"/>
            <w:b/>
            <w:webHidden/>
            <w:lang w:eastAsia="sr-Latn-RS"/>
          </w:rPr>
          <w:instrText xml:space="preserve"> PAGEREF _Toc164405007 \h </w:instrText>
        </w:r>
        <w:r w:rsidR="005204B7" w:rsidRPr="005204B7">
          <w:rPr>
            <w:rFonts w:ascii="Calibri" w:eastAsia="SimSun" w:hAnsi="Calibri" w:cs="Times New Roman"/>
            <w:b/>
            <w:webHidden/>
            <w:lang w:eastAsia="sr-Latn-RS"/>
          </w:rPr>
        </w:r>
        <w:r w:rsidR="005204B7" w:rsidRPr="005204B7">
          <w:rPr>
            <w:rFonts w:ascii="Calibri" w:eastAsia="SimSun" w:hAnsi="Calibri" w:cs="Times New Roman"/>
            <w:b/>
            <w:webHidden/>
            <w:lang w:eastAsia="sr-Latn-RS"/>
          </w:rPr>
          <w:fldChar w:fldCharType="separate"/>
        </w:r>
        <w:r w:rsidR="005204B7" w:rsidRPr="005204B7">
          <w:rPr>
            <w:rFonts w:ascii="Calibri" w:eastAsia="SimSun" w:hAnsi="Calibri" w:cs="Times New Roman"/>
            <w:b/>
            <w:webHidden/>
            <w:lang w:eastAsia="sr-Latn-RS"/>
          </w:rPr>
          <w:t>18</w:t>
        </w:r>
        <w:r w:rsidR="005204B7" w:rsidRPr="005204B7">
          <w:rPr>
            <w:rFonts w:ascii="Calibri" w:eastAsia="SimSun" w:hAnsi="Calibri" w:cs="Times New Roman"/>
            <w:b/>
            <w:webHidden/>
            <w:lang w:eastAsia="sr-Latn-RS"/>
          </w:rPr>
          <w:fldChar w:fldCharType="end"/>
        </w:r>
      </w:hyperlink>
    </w:p>
    <w:p w14:paraId="12522EBB" w14:textId="77777777" w:rsidR="005204B7" w:rsidRPr="005204B7" w:rsidRDefault="00141C8A" w:rsidP="005204B7">
      <w:pPr>
        <w:tabs>
          <w:tab w:val="left" w:pos="360"/>
          <w:tab w:val="left" w:pos="450"/>
          <w:tab w:val="right" w:leader="dot" w:pos="9629"/>
        </w:tabs>
        <w:spacing w:after="0" w:line="259" w:lineRule="auto"/>
        <w:ind w:left="270" w:hanging="270"/>
        <w:jc w:val="both"/>
        <w:rPr>
          <w:rFonts w:ascii="Calibri" w:eastAsia="Times New Roman" w:hAnsi="Calibri" w:cs="Times New Roman"/>
          <w:lang w:val="en-US"/>
        </w:rPr>
      </w:pPr>
      <w:hyperlink w:anchor="_Toc164405008" w:history="1">
        <w:r w:rsidR="005204B7" w:rsidRPr="005204B7">
          <w:rPr>
            <w:rFonts w:ascii="Calibri" w:eastAsia="SimSun" w:hAnsi="Calibri" w:cs="Times New Roman"/>
            <w:b/>
            <w:u w:val="single"/>
            <w:lang w:eastAsia="sr-Latn-RS"/>
          </w:rPr>
          <w:t>4.2</w:t>
        </w:r>
        <w:r w:rsidR="005204B7" w:rsidRPr="005204B7">
          <w:rPr>
            <w:rFonts w:ascii="Calibri" w:eastAsia="Times New Roman" w:hAnsi="Calibri" w:cs="Times New Roman"/>
            <w:lang w:val="en-US"/>
          </w:rPr>
          <w:tab/>
        </w:r>
        <w:r w:rsidR="005204B7" w:rsidRPr="005204B7">
          <w:rPr>
            <w:rFonts w:ascii="Calibri" w:eastAsia="SimSun" w:hAnsi="Calibri" w:cs="Times New Roman"/>
            <w:b/>
            <w:u w:val="single"/>
            <w:lang w:eastAsia="sr-Latn-RS"/>
          </w:rPr>
          <w:t>Урбанистички параметри - биланс површина</w:t>
        </w:r>
        <w:r w:rsidR="005204B7" w:rsidRPr="005204B7">
          <w:rPr>
            <w:rFonts w:ascii="Calibri" w:eastAsia="SimSun" w:hAnsi="Calibri" w:cs="Times New Roman"/>
            <w:b/>
            <w:webHidden/>
            <w:lang w:eastAsia="sr-Latn-RS"/>
          </w:rPr>
          <w:tab/>
        </w:r>
        <w:r w:rsidR="005204B7" w:rsidRPr="005204B7">
          <w:rPr>
            <w:rFonts w:ascii="Calibri" w:eastAsia="SimSun" w:hAnsi="Calibri" w:cs="Times New Roman"/>
            <w:b/>
            <w:webHidden/>
            <w:lang w:eastAsia="sr-Latn-RS"/>
          </w:rPr>
          <w:fldChar w:fldCharType="begin"/>
        </w:r>
        <w:r w:rsidR="005204B7" w:rsidRPr="005204B7">
          <w:rPr>
            <w:rFonts w:ascii="Calibri" w:eastAsia="SimSun" w:hAnsi="Calibri" w:cs="Times New Roman"/>
            <w:b/>
            <w:webHidden/>
            <w:lang w:eastAsia="sr-Latn-RS"/>
          </w:rPr>
          <w:instrText xml:space="preserve"> PAGEREF _Toc164405008 \h </w:instrText>
        </w:r>
        <w:r w:rsidR="005204B7" w:rsidRPr="005204B7">
          <w:rPr>
            <w:rFonts w:ascii="Calibri" w:eastAsia="SimSun" w:hAnsi="Calibri" w:cs="Times New Roman"/>
            <w:b/>
            <w:webHidden/>
            <w:lang w:eastAsia="sr-Latn-RS"/>
          </w:rPr>
        </w:r>
        <w:r w:rsidR="005204B7" w:rsidRPr="005204B7">
          <w:rPr>
            <w:rFonts w:ascii="Calibri" w:eastAsia="SimSun" w:hAnsi="Calibri" w:cs="Times New Roman"/>
            <w:b/>
            <w:webHidden/>
            <w:lang w:eastAsia="sr-Latn-RS"/>
          </w:rPr>
          <w:fldChar w:fldCharType="separate"/>
        </w:r>
        <w:r w:rsidR="005204B7" w:rsidRPr="005204B7">
          <w:rPr>
            <w:rFonts w:ascii="Calibri" w:eastAsia="SimSun" w:hAnsi="Calibri" w:cs="Times New Roman"/>
            <w:b/>
            <w:webHidden/>
            <w:lang w:eastAsia="sr-Latn-RS"/>
          </w:rPr>
          <w:t>19</w:t>
        </w:r>
        <w:r w:rsidR="005204B7" w:rsidRPr="005204B7">
          <w:rPr>
            <w:rFonts w:ascii="Calibri" w:eastAsia="SimSun" w:hAnsi="Calibri" w:cs="Times New Roman"/>
            <w:b/>
            <w:webHidden/>
            <w:lang w:eastAsia="sr-Latn-RS"/>
          </w:rPr>
          <w:fldChar w:fldCharType="end"/>
        </w:r>
      </w:hyperlink>
    </w:p>
    <w:p w14:paraId="75D77E2B" w14:textId="77777777" w:rsidR="005204B7" w:rsidRPr="005204B7" w:rsidRDefault="00141C8A" w:rsidP="005204B7">
      <w:pPr>
        <w:shd w:val="clear" w:color="auto" w:fill="F2F2F2"/>
        <w:tabs>
          <w:tab w:val="left" w:pos="480"/>
          <w:tab w:val="right" w:leader="dot" w:pos="9629"/>
        </w:tabs>
        <w:spacing w:after="0" w:line="240" w:lineRule="auto"/>
        <w:jc w:val="both"/>
        <w:rPr>
          <w:rFonts w:ascii="Calibri" w:eastAsia="Times New Roman" w:hAnsi="Calibri" w:cs="Times New Roman"/>
          <w:b/>
          <w:lang w:val="en-US"/>
        </w:rPr>
      </w:pPr>
      <w:hyperlink w:anchor="_Toc164405009" w:history="1">
        <w:r w:rsidR="005204B7" w:rsidRPr="005204B7">
          <w:rPr>
            <w:rFonts w:ascii="Calibri" w:eastAsia="SimSun" w:hAnsi="Calibri" w:cs="Times New Roman"/>
            <w:b/>
            <w:sz w:val="24"/>
            <w:u w:val="single"/>
            <w:lang w:eastAsia="sr-Latn-RS"/>
          </w:rPr>
          <w:t>5.</w:t>
        </w:r>
        <w:r w:rsidR="005204B7" w:rsidRPr="005204B7">
          <w:rPr>
            <w:rFonts w:ascii="Calibri" w:eastAsia="Times New Roman" w:hAnsi="Calibri" w:cs="Times New Roman"/>
            <w:b/>
            <w:lang w:val="en-US"/>
          </w:rPr>
          <w:tab/>
        </w:r>
        <w:r w:rsidR="005204B7" w:rsidRPr="005204B7">
          <w:rPr>
            <w:rFonts w:ascii="Calibri" w:eastAsia="SimSun" w:hAnsi="Calibri" w:cs="Times New Roman"/>
            <w:b/>
            <w:sz w:val="24"/>
            <w:u w:val="single"/>
            <w:lang w:val="sr-Cyrl-CS" w:eastAsia="sr-Latn-RS"/>
          </w:rPr>
          <w:t>НАЧИН УРЕЂЕЊА СЛОБОДНИХ И ЗЕЛЕНИХ ПОВРШИНА</w:t>
        </w:r>
        <w:r w:rsidR="005204B7" w:rsidRPr="005204B7">
          <w:rPr>
            <w:rFonts w:ascii="Calibri" w:eastAsia="SimSun" w:hAnsi="Calibri" w:cs="Times New Roman"/>
            <w:b/>
            <w:webHidden/>
            <w:sz w:val="24"/>
            <w:lang w:eastAsia="sr-Latn-RS"/>
          </w:rPr>
          <w:tab/>
        </w:r>
        <w:r w:rsidR="005204B7" w:rsidRPr="005204B7">
          <w:rPr>
            <w:rFonts w:ascii="Calibri" w:eastAsia="SimSun" w:hAnsi="Calibri" w:cs="Times New Roman"/>
            <w:b/>
            <w:webHidden/>
            <w:sz w:val="24"/>
            <w:lang w:eastAsia="sr-Latn-RS"/>
          </w:rPr>
          <w:fldChar w:fldCharType="begin"/>
        </w:r>
        <w:r w:rsidR="005204B7" w:rsidRPr="005204B7">
          <w:rPr>
            <w:rFonts w:ascii="Calibri" w:eastAsia="SimSun" w:hAnsi="Calibri" w:cs="Times New Roman"/>
            <w:b/>
            <w:webHidden/>
            <w:sz w:val="24"/>
            <w:lang w:eastAsia="sr-Latn-RS"/>
          </w:rPr>
          <w:instrText xml:space="preserve"> PAGEREF _Toc164405009 \h </w:instrText>
        </w:r>
        <w:r w:rsidR="005204B7" w:rsidRPr="005204B7">
          <w:rPr>
            <w:rFonts w:ascii="Calibri" w:eastAsia="SimSun" w:hAnsi="Calibri" w:cs="Times New Roman"/>
            <w:b/>
            <w:webHidden/>
            <w:sz w:val="24"/>
            <w:lang w:eastAsia="sr-Latn-RS"/>
          </w:rPr>
        </w:r>
        <w:r w:rsidR="005204B7" w:rsidRPr="005204B7">
          <w:rPr>
            <w:rFonts w:ascii="Calibri" w:eastAsia="SimSun" w:hAnsi="Calibri" w:cs="Times New Roman"/>
            <w:b/>
            <w:webHidden/>
            <w:sz w:val="24"/>
            <w:lang w:eastAsia="sr-Latn-RS"/>
          </w:rPr>
          <w:fldChar w:fldCharType="separate"/>
        </w:r>
        <w:r w:rsidR="005204B7" w:rsidRPr="005204B7">
          <w:rPr>
            <w:rFonts w:ascii="Calibri" w:eastAsia="SimSun" w:hAnsi="Calibri" w:cs="Times New Roman"/>
            <w:b/>
            <w:webHidden/>
            <w:sz w:val="24"/>
            <w:lang w:eastAsia="sr-Latn-RS"/>
          </w:rPr>
          <w:t>19</w:t>
        </w:r>
        <w:r w:rsidR="005204B7" w:rsidRPr="005204B7">
          <w:rPr>
            <w:rFonts w:ascii="Calibri" w:eastAsia="SimSun" w:hAnsi="Calibri" w:cs="Times New Roman"/>
            <w:b/>
            <w:webHidden/>
            <w:sz w:val="24"/>
            <w:lang w:eastAsia="sr-Latn-RS"/>
          </w:rPr>
          <w:fldChar w:fldCharType="end"/>
        </w:r>
      </w:hyperlink>
    </w:p>
    <w:p w14:paraId="67102756" w14:textId="77777777" w:rsidR="005204B7" w:rsidRPr="005204B7" w:rsidRDefault="00141C8A" w:rsidP="005204B7">
      <w:pPr>
        <w:tabs>
          <w:tab w:val="left" w:pos="360"/>
          <w:tab w:val="left" w:pos="450"/>
          <w:tab w:val="right" w:leader="dot" w:pos="9629"/>
        </w:tabs>
        <w:spacing w:after="0" w:line="259" w:lineRule="auto"/>
        <w:ind w:left="270" w:hanging="270"/>
        <w:jc w:val="both"/>
        <w:rPr>
          <w:rFonts w:ascii="Calibri" w:eastAsia="Times New Roman" w:hAnsi="Calibri" w:cs="Times New Roman"/>
          <w:lang w:val="en-US"/>
        </w:rPr>
      </w:pPr>
      <w:hyperlink w:anchor="_Toc164405010" w:history="1">
        <w:r w:rsidR="005204B7" w:rsidRPr="005204B7">
          <w:rPr>
            <w:rFonts w:ascii="Calibri" w:eastAsia="SimSun" w:hAnsi="Calibri" w:cs="Times New Roman"/>
            <w:b/>
            <w:u w:val="single"/>
            <w:lang w:eastAsia="sr-Latn-RS"/>
          </w:rPr>
          <w:t>5.1</w:t>
        </w:r>
        <w:r w:rsidR="005204B7" w:rsidRPr="005204B7">
          <w:rPr>
            <w:rFonts w:ascii="Calibri" w:eastAsia="Times New Roman" w:hAnsi="Calibri" w:cs="Times New Roman"/>
            <w:lang w:val="en-US"/>
          </w:rPr>
          <w:tab/>
        </w:r>
        <w:r w:rsidR="005204B7" w:rsidRPr="005204B7">
          <w:rPr>
            <w:rFonts w:ascii="Calibri" w:eastAsia="SimSun" w:hAnsi="Calibri" w:cs="Times New Roman"/>
            <w:b/>
            <w:u w:val="single"/>
            <w:lang w:val="sr-Cyrl-CS" w:eastAsia="sr-Latn-RS"/>
          </w:rPr>
          <w:t>Ограђивање парцеле</w:t>
        </w:r>
        <w:r w:rsidR="005204B7" w:rsidRPr="005204B7">
          <w:rPr>
            <w:rFonts w:ascii="Calibri" w:eastAsia="SimSun" w:hAnsi="Calibri" w:cs="Times New Roman"/>
            <w:b/>
            <w:webHidden/>
            <w:lang w:eastAsia="sr-Latn-RS"/>
          </w:rPr>
          <w:tab/>
        </w:r>
        <w:r w:rsidR="005204B7" w:rsidRPr="005204B7">
          <w:rPr>
            <w:rFonts w:ascii="Calibri" w:eastAsia="SimSun" w:hAnsi="Calibri" w:cs="Times New Roman"/>
            <w:b/>
            <w:webHidden/>
            <w:lang w:eastAsia="sr-Latn-RS"/>
          </w:rPr>
          <w:fldChar w:fldCharType="begin"/>
        </w:r>
        <w:r w:rsidR="005204B7" w:rsidRPr="005204B7">
          <w:rPr>
            <w:rFonts w:ascii="Calibri" w:eastAsia="SimSun" w:hAnsi="Calibri" w:cs="Times New Roman"/>
            <w:b/>
            <w:webHidden/>
            <w:lang w:eastAsia="sr-Latn-RS"/>
          </w:rPr>
          <w:instrText xml:space="preserve"> PAGEREF _Toc164405010 \h </w:instrText>
        </w:r>
        <w:r w:rsidR="005204B7" w:rsidRPr="005204B7">
          <w:rPr>
            <w:rFonts w:ascii="Calibri" w:eastAsia="SimSun" w:hAnsi="Calibri" w:cs="Times New Roman"/>
            <w:b/>
            <w:webHidden/>
            <w:lang w:eastAsia="sr-Latn-RS"/>
          </w:rPr>
        </w:r>
        <w:r w:rsidR="005204B7" w:rsidRPr="005204B7">
          <w:rPr>
            <w:rFonts w:ascii="Calibri" w:eastAsia="SimSun" w:hAnsi="Calibri" w:cs="Times New Roman"/>
            <w:b/>
            <w:webHidden/>
            <w:lang w:eastAsia="sr-Latn-RS"/>
          </w:rPr>
          <w:fldChar w:fldCharType="separate"/>
        </w:r>
        <w:r w:rsidR="005204B7" w:rsidRPr="005204B7">
          <w:rPr>
            <w:rFonts w:ascii="Calibri" w:eastAsia="SimSun" w:hAnsi="Calibri" w:cs="Times New Roman"/>
            <w:b/>
            <w:webHidden/>
            <w:lang w:eastAsia="sr-Latn-RS"/>
          </w:rPr>
          <w:t>20</w:t>
        </w:r>
        <w:r w:rsidR="005204B7" w:rsidRPr="005204B7">
          <w:rPr>
            <w:rFonts w:ascii="Calibri" w:eastAsia="SimSun" w:hAnsi="Calibri" w:cs="Times New Roman"/>
            <w:b/>
            <w:webHidden/>
            <w:lang w:eastAsia="sr-Latn-RS"/>
          </w:rPr>
          <w:fldChar w:fldCharType="end"/>
        </w:r>
      </w:hyperlink>
    </w:p>
    <w:p w14:paraId="71C207D9" w14:textId="77777777" w:rsidR="005204B7" w:rsidRPr="005204B7" w:rsidRDefault="00141C8A" w:rsidP="005204B7">
      <w:pPr>
        <w:shd w:val="clear" w:color="auto" w:fill="F2F2F2"/>
        <w:tabs>
          <w:tab w:val="left" w:pos="480"/>
          <w:tab w:val="right" w:leader="dot" w:pos="9629"/>
        </w:tabs>
        <w:spacing w:after="0" w:line="240" w:lineRule="auto"/>
        <w:jc w:val="both"/>
        <w:rPr>
          <w:rFonts w:ascii="Calibri" w:eastAsia="Times New Roman" w:hAnsi="Calibri" w:cs="Times New Roman"/>
          <w:b/>
          <w:lang w:val="en-US"/>
        </w:rPr>
      </w:pPr>
      <w:hyperlink w:anchor="_Toc164405011" w:history="1">
        <w:r w:rsidR="005204B7" w:rsidRPr="005204B7">
          <w:rPr>
            <w:rFonts w:ascii="Calibri" w:eastAsia="SimSun" w:hAnsi="Calibri" w:cs="Times New Roman"/>
            <w:b/>
            <w:sz w:val="24"/>
            <w:u w:val="single"/>
            <w:lang w:eastAsia="sr-Latn-RS"/>
          </w:rPr>
          <w:t>6.</w:t>
        </w:r>
        <w:r w:rsidR="005204B7" w:rsidRPr="005204B7">
          <w:rPr>
            <w:rFonts w:ascii="Calibri" w:eastAsia="Times New Roman" w:hAnsi="Calibri" w:cs="Times New Roman"/>
            <w:b/>
            <w:lang w:val="en-US"/>
          </w:rPr>
          <w:tab/>
        </w:r>
        <w:r w:rsidR="005204B7" w:rsidRPr="005204B7">
          <w:rPr>
            <w:rFonts w:ascii="Calibri" w:eastAsia="SimSun" w:hAnsi="Calibri" w:cs="Times New Roman"/>
            <w:b/>
            <w:sz w:val="24"/>
            <w:u w:val="single"/>
            <w:lang w:eastAsia="sr-Latn-RS"/>
          </w:rPr>
          <w:t>НАЧИН ПРИКЉУЧЕЊА НА ИНФРАСТРУКТУРНУ МРЕЖУ</w:t>
        </w:r>
        <w:r w:rsidR="005204B7" w:rsidRPr="005204B7">
          <w:rPr>
            <w:rFonts w:ascii="Calibri" w:eastAsia="SimSun" w:hAnsi="Calibri" w:cs="Times New Roman"/>
            <w:b/>
            <w:webHidden/>
            <w:sz w:val="24"/>
            <w:lang w:eastAsia="sr-Latn-RS"/>
          </w:rPr>
          <w:tab/>
        </w:r>
        <w:r w:rsidR="005204B7" w:rsidRPr="005204B7">
          <w:rPr>
            <w:rFonts w:ascii="Calibri" w:eastAsia="SimSun" w:hAnsi="Calibri" w:cs="Times New Roman"/>
            <w:b/>
            <w:webHidden/>
            <w:sz w:val="24"/>
            <w:lang w:eastAsia="sr-Latn-RS"/>
          </w:rPr>
          <w:fldChar w:fldCharType="begin"/>
        </w:r>
        <w:r w:rsidR="005204B7" w:rsidRPr="005204B7">
          <w:rPr>
            <w:rFonts w:ascii="Calibri" w:eastAsia="SimSun" w:hAnsi="Calibri" w:cs="Times New Roman"/>
            <w:b/>
            <w:webHidden/>
            <w:sz w:val="24"/>
            <w:lang w:eastAsia="sr-Latn-RS"/>
          </w:rPr>
          <w:instrText xml:space="preserve"> PAGEREF _Toc164405011 \h </w:instrText>
        </w:r>
        <w:r w:rsidR="005204B7" w:rsidRPr="005204B7">
          <w:rPr>
            <w:rFonts w:ascii="Calibri" w:eastAsia="SimSun" w:hAnsi="Calibri" w:cs="Times New Roman"/>
            <w:b/>
            <w:webHidden/>
            <w:sz w:val="24"/>
            <w:lang w:eastAsia="sr-Latn-RS"/>
          </w:rPr>
        </w:r>
        <w:r w:rsidR="005204B7" w:rsidRPr="005204B7">
          <w:rPr>
            <w:rFonts w:ascii="Calibri" w:eastAsia="SimSun" w:hAnsi="Calibri" w:cs="Times New Roman"/>
            <w:b/>
            <w:webHidden/>
            <w:sz w:val="24"/>
            <w:lang w:eastAsia="sr-Latn-RS"/>
          </w:rPr>
          <w:fldChar w:fldCharType="separate"/>
        </w:r>
        <w:r w:rsidR="005204B7" w:rsidRPr="005204B7">
          <w:rPr>
            <w:rFonts w:ascii="Calibri" w:eastAsia="SimSun" w:hAnsi="Calibri" w:cs="Times New Roman"/>
            <w:b/>
            <w:webHidden/>
            <w:sz w:val="24"/>
            <w:lang w:eastAsia="sr-Latn-RS"/>
          </w:rPr>
          <w:t>20</w:t>
        </w:r>
        <w:r w:rsidR="005204B7" w:rsidRPr="005204B7">
          <w:rPr>
            <w:rFonts w:ascii="Calibri" w:eastAsia="SimSun" w:hAnsi="Calibri" w:cs="Times New Roman"/>
            <w:b/>
            <w:webHidden/>
            <w:sz w:val="24"/>
            <w:lang w:eastAsia="sr-Latn-RS"/>
          </w:rPr>
          <w:fldChar w:fldCharType="end"/>
        </w:r>
      </w:hyperlink>
    </w:p>
    <w:p w14:paraId="3BB40878" w14:textId="77777777" w:rsidR="005204B7" w:rsidRPr="005204B7" w:rsidRDefault="00141C8A" w:rsidP="005204B7">
      <w:pPr>
        <w:tabs>
          <w:tab w:val="left" w:pos="360"/>
          <w:tab w:val="left" w:pos="450"/>
          <w:tab w:val="right" w:leader="dot" w:pos="9629"/>
        </w:tabs>
        <w:spacing w:after="0" w:line="259" w:lineRule="auto"/>
        <w:ind w:left="270" w:hanging="270"/>
        <w:jc w:val="both"/>
        <w:rPr>
          <w:rFonts w:ascii="Calibri" w:eastAsia="Times New Roman" w:hAnsi="Calibri" w:cs="Times New Roman"/>
          <w:lang w:val="en-US"/>
        </w:rPr>
      </w:pPr>
      <w:hyperlink w:anchor="_Toc164405012" w:history="1">
        <w:r w:rsidR="005204B7" w:rsidRPr="005204B7">
          <w:rPr>
            <w:rFonts w:ascii="Calibri" w:eastAsia="SimSun" w:hAnsi="Calibri" w:cs="Times New Roman"/>
            <w:b/>
            <w:u w:val="single"/>
            <w:lang w:eastAsia="sr-Latn-RS"/>
          </w:rPr>
          <w:t>6.1</w:t>
        </w:r>
        <w:r w:rsidR="005204B7" w:rsidRPr="005204B7">
          <w:rPr>
            <w:rFonts w:ascii="Calibri" w:eastAsia="Times New Roman" w:hAnsi="Calibri" w:cs="Times New Roman"/>
            <w:lang w:val="en-US"/>
          </w:rPr>
          <w:tab/>
        </w:r>
        <w:r w:rsidR="005204B7" w:rsidRPr="005204B7">
          <w:rPr>
            <w:rFonts w:ascii="Calibri" w:eastAsia="SimSun" w:hAnsi="Calibri" w:cs="Times New Roman"/>
            <w:b/>
            <w:u w:val="single"/>
            <w:lang w:eastAsia="sr-Latn-RS"/>
          </w:rPr>
          <w:t>Саобраћајна инфраструктура</w:t>
        </w:r>
        <w:r w:rsidR="005204B7" w:rsidRPr="005204B7">
          <w:rPr>
            <w:rFonts w:ascii="Calibri" w:eastAsia="SimSun" w:hAnsi="Calibri" w:cs="Times New Roman"/>
            <w:b/>
            <w:webHidden/>
            <w:lang w:eastAsia="sr-Latn-RS"/>
          </w:rPr>
          <w:tab/>
        </w:r>
        <w:r w:rsidR="005204B7" w:rsidRPr="005204B7">
          <w:rPr>
            <w:rFonts w:ascii="Calibri" w:eastAsia="SimSun" w:hAnsi="Calibri" w:cs="Times New Roman"/>
            <w:b/>
            <w:webHidden/>
            <w:lang w:eastAsia="sr-Latn-RS"/>
          </w:rPr>
          <w:fldChar w:fldCharType="begin"/>
        </w:r>
        <w:r w:rsidR="005204B7" w:rsidRPr="005204B7">
          <w:rPr>
            <w:rFonts w:ascii="Calibri" w:eastAsia="SimSun" w:hAnsi="Calibri" w:cs="Times New Roman"/>
            <w:b/>
            <w:webHidden/>
            <w:lang w:eastAsia="sr-Latn-RS"/>
          </w:rPr>
          <w:instrText xml:space="preserve"> PAGEREF _Toc164405012 \h </w:instrText>
        </w:r>
        <w:r w:rsidR="005204B7" w:rsidRPr="005204B7">
          <w:rPr>
            <w:rFonts w:ascii="Calibri" w:eastAsia="SimSun" w:hAnsi="Calibri" w:cs="Times New Roman"/>
            <w:b/>
            <w:webHidden/>
            <w:lang w:eastAsia="sr-Latn-RS"/>
          </w:rPr>
        </w:r>
        <w:r w:rsidR="005204B7" w:rsidRPr="005204B7">
          <w:rPr>
            <w:rFonts w:ascii="Calibri" w:eastAsia="SimSun" w:hAnsi="Calibri" w:cs="Times New Roman"/>
            <w:b/>
            <w:webHidden/>
            <w:lang w:eastAsia="sr-Latn-RS"/>
          </w:rPr>
          <w:fldChar w:fldCharType="separate"/>
        </w:r>
        <w:r w:rsidR="005204B7" w:rsidRPr="005204B7">
          <w:rPr>
            <w:rFonts w:ascii="Calibri" w:eastAsia="SimSun" w:hAnsi="Calibri" w:cs="Times New Roman"/>
            <w:b/>
            <w:webHidden/>
            <w:lang w:eastAsia="sr-Latn-RS"/>
          </w:rPr>
          <w:t>20</w:t>
        </w:r>
        <w:r w:rsidR="005204B7" w:rsidRPr="005204B7">
          <w:rPr>
            <w:rFonts w:ascii="Calibri" w:eastAsia="SimSun" w:hAnsi="Calibri" w:cs="Times New Roman"/>
            <w:b/>
            <w:webHidden/>
            <w:lang w:eastAsia="sr-Latn-RS"/>
          </w:rPr>
          <w:fldChar w:fldCharType="end"/>
        </w:r>
      </w:hyperlink>
    </w:p>
    <w:p w14:paraId="04B5A828" w14:textId="77777777" w:rsidR="005204B7" w:rsidRPr="005204B7" w:rsidRDefault="00141C8A" w:rsidP="005204B7">
      <w:pPr>
        <w:tabs>
          <w:tab w:val="left" w:pos="360"/>
          <w:tab w:val="left" w:pos="450"/>
          <w:tab w:val="right" w:leader="dot" w:pos="9629"/>
        </w:tabs>
        <w:spacing w:after="0" w:line="259" w:lineRule="auto"/>
        <w:ind w:left="270" w:hanging="270"/>
        <w:jc w:val="both"/>
        <w:rPr>
          <w:rFonts w:ascii="Calibri" w:eastAsia="Times New Roman" w:hAnsi="Calibri" w:cs="Times New Roman"/>
          <w:lang w:val="en-US"/>
        </w:rPr>
      </w:pPr>
      <w:hyperlink w:anchor="_Toc164405013" w:history="1">
        <w:r w:rsidR="005204B7" w:rsidRPr="005204B7">
          <w:rPr>
            <w:rFonts w:ascii="Calibri" w:eastAsia="SimSun" w:hAnsi="Calibri" w:cs="Times New Roman"/>
            <w:b/>
            <w:u w:val="single"/>
            <w:lang w:eastAsia="sr-Latn-RS"/>
          </w:rPr>
          <w:t>6.2</w:t>
        </w:r>
        <w:r w:rsidR="005204B7" w:rsidRPr="005204B7">
          <w:rPr>
            <w:rFonts w:ascii="Calibri" w:eastAsia="Times New Roman" w:hAnsi="Calibri" w:cs="Times New Roman"/>
            <w:lang w:val="en-US"/>
          </w:rPr>
          <w:tab/>
        </w:r>
        <w:r w:rsidR="005204B7" w:rsidRPr="005204B7">
          <w:rPr>
            <w:rFonts w:ascii="Calibri" w:eastAsia="SimSun" w:hAnsi="Calibri" w:cs="Times New Roman"/>
            <w:b/>
            <w:u w:val="single"/>
            <w:lang w:eastAsia="sr-Latn-RS"/>
          </w:rPr>
          <w:t>Електроенергетски прикључак</w:t>
        </w:r>
        <w:r w:rsidR="005204B7" w:rsidRPr="005204B7">
          <w:rPr>
            <w:rFonts w:ascii="Calibri" w:eastAsia="SimSun" w:hAnsi="Calibri" w:cs="Times New Roman"/>
            <w:b/>
            <w:webHidden/>
            <w:lang w:eastAsia="sr-Latn-RS"/>
          </w:rPr>
          <w:tab/>
        </w:r>
        <w:r w:rsidR="005204B7" w:rsidRPr="005204B7">
          <w:rPr>
            <w:rFonts w:ascii="Calibri" w:eastAsia="SimSun" w:hAnsi="Calibri" w:cs="Times New Roman"/>
            <w:b/>
            <w:webHidden/>
            <w:lang w:eastAsia="sr-Latn-RS"/>
          </w:rPr>
          <w:fldChar w:fldCharType="begin"/>
        </w:r>
        <w:r w:rsidR="005204B7" w:rsidRPr="005204B7">
          <w:rPr>
            <w:rFonts w:ascii="Calibri" w:eastAsia="SimSun" w:hAnsi="Calibri" w:cs="Times New Roman"/>
            <w:b/>
            <w:webHidden/>
            <w:lang w:eastAsia="sr-Latn-RS"/>
          </w:rPr>
          <w:instrText xml:space="preserve"> PAGEREF _Toc164405013 \h </w:instrText>
        </w:r>
        <w:r w:rsidR="005204B7" w:rsidRPr="005204B7">
          <w:rPr>
            <w:rFonts w:ascii="Calibri" w:eastAsia="SimSun" w:hAnsi="Calibri" w:cs="Times New Roman"/>
            <w:b/>
            <w:webHidden/>
            <w:lang w:eastAsia="sr-Latn-RS"/>
          </w:rPr>
        </w:r>
        <w:r w:rsidR="005204B7" w:rsidRPr="005204B7">
          <w:rPr>
            <w:rFonts w:ascii="Calibri" w:eastAsia="SimSun" w:hAnsi="Calibri" w:cs="Times New Roman"/>
            <w:b/>
            <w:webHidden/>
            <w:lang w:eastAsia="sr-Latn-RS"/>
          </w:rPr>
          <w:fldChar w:fldCharType="separate"/>
        </w:r>
        <w:r w:rsidR="005204B7" w:rsidRPr="005204B7">
          <w:rPr>
            <w:rFonts w:ascii="Calibri" w:eastAsia="SimSun" w:hAnsi="Calibri" w:cs="Times New Roman"/>
            <w:b/>
            <w:webHidden/>
            <w:lang w:eastAsia="sr-Latn-RS"/>
          </w:rPr>
          <w:t>21</w:t>
        </w:r>
        <w:r w:rsidR="005204B7" w:rsidRPr="005204B7">
          <w:rPr>
            <w:rFonts w:ascii="Calibri" w:eastAsia="SimSun" w:hAnsi="Calibri" w:cs="Times New Roman"/>
            <w:b/>
            <w:webHidden/>
            <w:lang w:eastAsia="sr-Latn-RS"/>
          </w:rPr>
          <w:fldChar w:fldCharType="end"/>
        </w:r>
      </w:hyperlink>
    </w:p>
    <w:p w14:paraId="4800C1B9" w14:textId="77777777" w:rsidR="005204B7" w:rsidRPr="005204B7" w:rsidRDefault="00141C8A" w:rsidP="005204B7">
      <w:pPr>
        <w:tabs>
          <w:tab w:val="left" w:pos="360"/>
          <w:tab w:val="left" w:pos="450"/>
          <w:tab w:val="right" w:leader="dot" w:pos="9629"/>
        </w:tabs>
        <w:spacing w:after="0" w:line="259" w:lineRule="auto"/>
        <w:ind w:left="270" w:hanging="270"/>
        <w:jc w:val="both"/>
        <w:rPr>
          <w:rFonts w:ascii="Calibri" w:eastAsia="Times New Roman" w:hAnsi="Calibri" w:cs="Times New Roman"/>
          <w:lang w:val="en-US"/>
        </w:rPr>
      </w:pPr>
      <w:hyperlink w:anchor="_Toc164405014" w:history="1">
        <w:r w:rsidR="005204B7" w:rsidRPr="005204B7">
          <w:rPr>
            <w:rFonts w:ascii="Calibri" w:eastAsia="SimSun" w:hAnsi="Calibri" w:cs="Times New Roman"/>
            <w:b/>
            <w:u w:val="single"/>
            <w:lang w:eastAsia="sr-Latn-RS"/>
          </w:rPr>
          <w:t>6.3</w:t>
        </w:r>
        <w:r w:rsidR="005204B7" w:rsidRPr="005204B7">
          <w:rPr>
            <w:rFonts w:ascii="Calibri" w:eastAsia="Times New Roman" w:hAnsi="Calibri" w:cs="Times New Roman"/>
            <w:lang w:val="en-US"/>
          </w:rPr>
          <w:tab/>
        </w:r>
        <w:r w:rsidR="005204B7" w:rsidRPr="005204B7">
          <w:rPr>
            <w:rFonts w:ascii="Calibri" w:eastAsia="SimSun" w:hAnsi="Calibri" w:cs="Times New Roman"/>
            <w:b/>
            <w:u w:val="single"/>
            <w:lang w:eastAsia="sr-Latn-RS"/>
          </w:rPr>
          <w:t>ТТ прикључак</w:t>
        </w:r>
        <w:r w:rsidR="005204B7" w:rsidRPr="005204B7">
          <w:rPr>
            <w:rFonts w:ascii="Calibri" w:eastAsia="SimSun" w:hAnsi="Calibri" w:cs="Times New Roman"/>
            <w:b/>
            <w:webHidden/>
            <w:lang w:eastAsia="sr-Latn-RS"/>
          </w:rPr>
          <w:tab/>
        </w:r>
        <w:r w:rsidR="005204B7" w:rsidRPr="005204B7">
          <w:rPr>
            <w:rFonts w:ascii="Calibri" w:eastAsia="SimSun" w:hAnsi="Calibri" w:cs="Times New Roman"/>
            <w:b/>
            <w:webHidden/>
            <w:lang w:eastAsia="sr-Latn-RS"/>
          </w:rPr>
          <w:fldChar w:fldCharType="begin"/>
        </w:r>
        <w:r w:rsidR="005204B7" w:rsidRPr="005204B7">
          <w:rPr>
            <w:rFonts w:ascii="Calibri" w:eastAsia="SimSun" w:hAnsi="Calibri" w:cs="Times New Roman"/>
            <w:b/>
            <w:webHidden/>
            <w:lang w:eastAsia="sr-Latn-RS"/>
          </w:rPr>
          <w:instrText xml:space="preserve"> PAGEREF _Toc164405014 \h </w:instrText>
        </w:r>
        <w:r w:rsidR="005204B7" w:rsidRPr="005204B7">
          <w:rPr>
            <w:rFonts w:ascii="Calibri" w:eastAsia="SimSun" w:hAnsi="Calibri" w:cs="Times New Roman"/>
            <w:b/>
            <w:webHidden/>
            <w:lang w:eastAsia="sr-Latn-RS"/>
          </w:rPr>
        </w:r>
        <w:r w:rsidR="005204B7" w:rsidRPr="005204B7">
          <w:rPr>
            <w:rFonts w:ascii="Calibri" w:eastAsia="SimSun" w:hAnsi="Calibri" w:cs="Times New Roman"/>
            <w:b/>
            <w:webHidden/>
            <w:lang w:eastAsia="sr-Latn-RS"/>
          </w:rPr>
          <w:fldChar w:fldCharType="separate"/>
        </w:r>
        <w:r w:rsidR="005204B7" w:rsidRPr="005204B7">
          <w:rPr>
            <w:rFonts w:ascii="Calibri" w:eastAsia="SimSun" w:hAnsi="Calibri" w:cs="Times New Roman"/>
            <w:b/>
            <w:webHidden/>
            <w:lang w:eastAsia="sr-Latn-RS"/>
          </w:rPr>
          <w:t>22</w:t>
        </w:r>
        <w:r w:rsidR="005204B7" w:rsidRPr="005204B7">
          <w:rPr>
            <w:rFonts w:ascii="Calibri" w:eastAsia="SimSun" w:hAnsi="Calibri" w:cs="Times New Roman"/>
            <w:b/>
            <w:webHidden/>
            <w:lang w:eastAsia="sr-Latn-RS"/>
          </w:rPr>
          <w:fldChar w:fldCharType="end"/>
        </w:r>
      </w:hyperlink>
    </w:p>
    <w:p w14:paraId="6014C314" w14:textId="77777777" w:rsidR="005204B7" w:rsidRPr="005204B7" w:rsidRDefault="00141C8A" w:rsidP="005204B7">
      <w:pPr>
        <w:tabs>
          <w:tab w:val="left" w:pos="360"/>
          <w:tab w:val="left" w:pos="450"/>
          <w:tab w:val="right" w:leader="dot" w:pos="9629"/>
        </w:tabs>
        <w:spacing w:after="0" w:line="259" w:lineRule="auto"/>
        <w:ind w:left="270" w:hanging="270"/>
        <w:jc w:val="both"/>
        <w:rPr>
          <w:rFonts w:ascii="Calibri" w:eastAsia="Times New Roman" w:hAnsi="Calibri" w:cs="Times New Roman"/>
          <w:lang w:val="en-US"/>
        </w:rPr>
      </w:pPr>
      <w:hyperlink w:anchor="_Toc164405015" w:history="1">
        <w:r w:rsidR="005204B7" w:rsidRPr="005204B7">
          <w:rPr>
            <w:rFonts w:ascii="Calibri" w:eastAsia="SimSun" w:hAnsi="Calibri" w:cs="Times New Roman"/>
            <w:b/>
            <w:u w:val="single"/>
            <w:lang w:eastAsia="sr-Latn-RS"/>
          </w:rPr>
          <w:t>6.4</w:t>
        </w:r>
        <w:r w:rsidR="005204B7" w:rsidRPr="005204B7">
          <w:rPr>
            <w:rFonts w:ascii="Calibri" w:eastAsia="Times New Roman" w:hAnsi="Calibri" w:cs="Times New Roman"/>
            <w:lang w:val="en-US"/>
          </w:rPr>
          <w:tab/>
        </w:r>
        <w:r w:rsidR="005204B7" w:rsidRPr="005204B7">
          <w:rPr>
            <w:rFonts w:ascii="Calibri" w:eastAsia="SimSun" w:hAnsi="Calibri" w:cs="Times New Roman"/>
            <w:b/>
            <w:u w:val="single"/>
            <w:lang w:eastAsia="sr-Latn-RS"/>
          </w:rPr>
          <w:t>Водопривредна инфраструктура</w:t>
        </w:r>
        <w:r w:rsidR="005204B7" w:rsidRPr="005204B7">
          <w:rPr>
            <w:rFonts w:ascii="Calibri" w:eastAsia="SimSun" w:hAnsi="Calibri" w:cs="Times New Roman"/>
            <w:b/>
            <w:webHidden/>
            <w:lang w:eastAsia="sr-Latn-RS"/>
          </w:rPr>
          <w:tab/>
        </w:r>
        <w:r w:rsidR="005204B7" w:rsidRPr="005204B7">
          <w:rPr>
            <w:rFonts w:ascii="Calibri" w:eastAsia="SimSun" w:hAnsi="Calibri" w:cs="Times New Roman"/>
            <w:b/>
            <w:webHidden/>
            <w:lang w:eastAsia="sr-Latn-RS"/>
          </w:rPr>
          <w:fldChar w:fldCharType="begin"/>
        </w:r>
        <w:r w:rsidR="005204B7" w:rsidRPr="005204B7">
          <w:rPr>
            <w:rFonts w:ascii="Calibri" w:eastAsia="SimSun" w:hAnsi="Calibri" w:cs="Times New Roman"/>
            <w:b/>
            <w:webHidden/>
            <w:lang w:eastAsia="sr-Latn-RS"/>
          </w:rPr>
          <w:instrText xml:space="preserve"> PAGEREF _Toc164405015 \h </w:instrText>
        </w:r>
        <w:r w:rsidR="005204B7" w:rsidRPr="005204B7">
          <w:rPr>
            <w:rFonts w:ascii="Calibri" w:eastAsia="SimSun" w:hAnsi="Calibri" w:cs="Times New Roman"/>
            <w:b/>
            <w:webHidden/>
            <w:lang w:eastAsia="sr-Latn-RS"/>
          </w:rPr>
        </w:r>
        <w:r w:rsidR="005204B7" w:rsidRPr="005204B7">
          <w:rPr>
            <w:rFonts w:ascii="Calibri" w:eastAsia="SimSun" w:hAnsi="Calibri" w:cs="Times New Roman"/>
            <w:b/>
            <w:webHidden/>
            <w:lang w:eastAsia="sr-Latn-RS"/>
          </w:rPr>
          <w:fldChar w:fldCharType="separate"/>
        </w:r>
        <w:r w:rsidR="005204B7" w:rsidRPr="005204B7">
          <w:rPr>
            <w:rFonts w:ascii="Calibri" w:eastAsia="SimSun" w:hAnsi="Calibri" w:cs="Times New Roman"/>
            <w:b/>
            <w:webHidden/>
            <w:lang w:eastAsia="sr-Latn-RS"/>
          </w:rPr>
          <w:t>22</w:t>
        </w:r>
        <w:r w:rsidR="005204B7" w:rsidRPr="005204B7">
          <w:rPr>
            <w:rFonts w:ascii="Calibri" w:eastAsia="SimSun" w:hAnsi="Calibri" w:cs="Times New Roman"/>
            <w:b/>
            <w:webHidden/>
            <w:lang w:eastAsia="sr-Latn-RS"/>
          </w:rPr>
          <w:fldChar w:fldCharType="end"/>
        </w:r>
      </w:hyperlink>
    </w:p>
    <w:p w14:paraId="178CAD2F" w14:textId="77777777" w:rsidR="005204B7" w:rsidRPr="005204B7" w:rsidRDefault="00141C8A" w:rsidP="005204B7">
      <w:pPr>
        <w:tabs>
          <w:tab w:val="left" w:pos="1320"/>
          <w:tab w:val="right" w:leader="dot" w:pos="9629"/>
        </w:tabs>
        <w:spacing w:after="0" w:line="240" w:lineRule="auto"/>
        <w:ind w:left="1350" w:hanging="900"/>
        <w:jc w:val="both"/>
        <w:rPr>
          <w:rFonts w:ascii="Calibri" w:eastAsia="Times New Roman" w:hAnsi="Calibri" w:cs="Times New Roman"/>
          <w:lang w:val="en-US"/>
        </w:rPr>
      </w:pPr>
      <w:hyperlink w:anchor="_Toc164405034" w:history="1">
        <w:r w:rsidR="005204B7" w:rsidRPr="005204B7">
          <w:rPr>
            <w:rFonts w:ascii="Calibri" w:eastAsia="SimSun" w:hAnsi="Calibri" w:cs="Times New Roman"/>
            <w:u w:val="single"/>
            <w:lang w:eastAsia="sr-Latn-RS"/>
          </w:rPr>
          <w:t>6.4.1</w:t>
        </w:r>
        <w:r w:rsidR="005204B7" w:rsidRPr="005204B7">
          <w:rPr>
            <w:rFonts w:ascii="Calibri" w:eastAsia="Times New Roman" w:hAnsi="Calibri" w:cs="Times New Roman"/>
            <w:lang w:val="en-US"/>
          </w:rPr>
          <w:tab/>
        </w:r>
        <w:r w:rsidR="005204B7" w:rsidRPr="005204B7">
          <w:rPr>
            <w:rFonts w:ascii="Calibri" w:eastAsia="SimSun" w:hAnsi="Calibri" w:cs="Times New Roman"/>
            <w:u w:val="single"/>
            <w:lang w:eastAsia="sr-Latn-RS"/>
          </w:rPr>
          <w:t>Водовод</w:t>
        </w:r>
        <w:r w:rsidR="005204B7" w:rsidRPr="005204B7">
          <w:rPr>
            <w:rFonts w:ascii="Calibri" w:eastAsia="Times New Roman" w:hAnsi="Calibri" w:cs="Times New Roman"/>
            <w:webHidden/>
            <w:lang w:eastAsia="sr-Latn-RS"/>
          </w:rPr>
          <w:tab/>
        </w:r>
        <w:r w:rsidR="005204B7" w:rsidRPr="005204B7">
          <w:rPr>
            <w:rFonts w:ascii="Calibri" w:eastAsia="Times New Roman" w:hAnsi="Calibri" w:cs="Times New Roman"/>
            <w:webHidden/>
            <w:lang w:eastAsia="sr-Latn-RS"/>
          </w:rPr>
          <w:fldChar w:fldCharType="begin"/>
        </w:r>
        <w:r w:rsidR="005204B7" w:rsidRPr="005204B7">
          <w:rPr>
            <w:rFonts w:ascii="Calibri" w:eastAsia="Times New Roman" w:hAnsi="Calibri" w:cs="Times New Roman"/>
            <w:webHidden/>
            <w:lang w:eastAsia="sr-Latn-RS"/>
          </w:rPr>
          <w:instrText xml:space="preserve"> PAGEREF _Toc164405034 \h </w:instrText>
        </w:r>
        <w:r w:rsidR="005204B7" w:rsidRPr="005204B7">
          <w:rPr>
            <w:rFonts w:ascii="Calibri" w:eastAsia="Times New Roman" w:hAnsi="Calibri" w:cs="Times New Roman"/>
            <w:webHidden/>
            <w:lang w:eastAsia="sr-Latn-RS"/>
          </w:rPr>
        </w:r>
        <w:r w:rsidR="005204B7" w:rsidRPr="005204B7">
          <w:rPr>
            <w:rFonts w:ascii="Calibri" w:eastAsia="Times New Roman" w:hAnsi="Calibri" w:cs="Times New Roman"/>
            <w:webHidden/>
            <w:lang w:eastAsia="sr-Latn-RS"/>
          </w:rPr>
          <w:fldChar w:fldCharType="separate"/>
        </w:r>
        <w:r w:rsidR="005204B7" w:rsidRPr="005204B7">
          <w:rPr>
            <w:rFonts w:ascii="Calibri" w:eastAsia="Times New Roman" w:hAnsi="Calibri" w:cs="Times New Roman"/>
            <w:webHidden/>
            <w:lang w:eastAsia="sr-Latn-RS"/>
          </w:rPr>
          <w:t>22</w:t>
        </w:r>
        <w:r w:rsidR="005204B7" w:rsidRPr="005204B7">
          <w:rPr>
            <w:rFonts w:ascii="Calibri" w:eastAsia="Times New Roman" w:hAnsi="Calibri" w:cs="Times New Roman"/>
            <w:webHidden/>
            <w:lang w:eastAsia="sr-Latn-RS"/>
          </w:rPr>
          <w:fldChar w:fldCharType="end"/>
        </w:r>
      </w:hyperlink>
    </w:p>
    <w:p w14:paraId="0ADCB287" w14:textId="77777777" w:rsidR="005204B7" w:rsidRPr="005204B7" w:rsidRDefault="00141C8A" w:rsidP="005204B7">
      <w:pPr>
        <w:tabs>
          <w:tab w:val="left" w:pos="1320"/>
          <w:tab w:val="right" w:leader="dot" w:pos="9629"/>
        </w:tabs>
        <w:spacing w:after="0" w:line="240" w:lineRule="auto"/>
        <w:ind w:left="1350" w:hanging="900"/>
        <w:jc w:val="both"/>
        <w:rPr>
          <w:rFonts w:ascii="Calibri" w:eastAsia="Times New Roman" w:hAnsi="Calibri" w:cs="Times New Roman"/>
          <w:lang w:val="en-US"/>
        </w:rPr>
      </w:pPr>
      <w:hyperlink w:anchor="_Toc164405035" w:history="1">
        <w:r w:rsidR="005204B7" w:rsidRPr="005204B7">
          <w:rPr>
            <w:rFonts w:ascii="Calibri" w:eastAsia="SimSun" w:hAnsi="Calibri" w:cs="Times New Roman"/>
            <w:u w:val="single"/>
            <w:lang w:eastAsia="sr-Latn-RS"/>
          </w:rPr>
          <w:t>6.4.2</w:t>
        </w:r>
        <w:r w:rsidR="005204B7" w:rsidRPr="005204B7">
          <w:rPr>
            <w:rFonts w:ascii="Calibri" w:eastAsia="Times New Roman" w:hAnsi="Calibri" w:cs="Times New Roman"/>
            <w:lang w:val="en-US"/>
          </w:rPr>
          <w:tab/>
        </w:r>
        <w:r w:rsidR="005204B7" w:rsidRPr="005204B7">
          <w:rPr>
            <w:rFonts w:ascii="Calibri" w:eastAsia="SimSun" w:hAnsi="Calibri" w:cs="Times New Roman"/>
            <w:u w:val="single"/>
            <w:lang w:eastAsia="sr-Latn-RS"/>
          </w:rPr>
          <w:t>Фекална канализација</w:t>
        </w:r>
        <w:r w:rsidR="005204B7" w:rsidRPr="005204B7">
          <w:rPr>
            <w:rFonts w:ascii="Calibri" w:eastAsia="Times New Roman" w:hAnsi="Calibri" w:cs="Times New Roman"/>
            <w:webHidden/>
            <w:lang w:eastAsia="sr-Latn-RS"/>
          </w:rPr>
          <w:tab/>
        </w:r>
        <w:r w:rsidR="005204B7" w:rsidRPr="005204B7">
          <w:rPr>
            <w:rFonts w:ascii="Calibri" w:eastAsia="Times New Roman" w:hAnsi="Calibri" w:cs="Times New Roman"/>
            <w:webHidden/>
            <w:lang w:eastAsia="sr-Latn-RS"/>
          </w:rPr>
          <w:fldChar w:fldCharType="begin"/>
        </w:r>
        <w:r w:rsidR="005204B7" w:rsidRPr="005204B7">
          <w:rPr>
            <w:rFonts w:ascii="Calibri" w:eastAsia="Times New Roman" w:hAnsi="Calibri" w:cs="Times New Roman"/>
            <w:webHidden/>
            <w:lang w:eastAsia="sr-Latn-RS"/>
          </w:rPr>
          <w:instrText xml:space="preserve"> PAGEREF _Toc164405035 \h </w:instrText>
        </w:r>
        <w:r w:rsidR="005204B7" w:rsidRPr="005204B7">
          <w:rPr>
            <w:rFonts w:ascii="Calibri" w:eastAsia="Times New Roman" w:hAnsi="Calibri" w:cs="Times New Roman"/>
            <w:webHidden/>
            <w:lang w:eastAsia="sr-Latn-RS"/>
          </w:rPr>
        </w:r>
        <w:r w:rsidR="005204B7" w:rsidRPr="005204B7">
          <w:rPr>
            <w:rFonts w:ascii="Calibri" w:eastAsia="Times New Roman" w:hAnsi="Calibri" w:cs="Times New Roman"/>
            <w:webHidden/>
            <w:lang w:eastAsia="sr-Latn-RS"/>
          </w:rPr>
          <w:fldChar w:fldCharType="separate"/>
        </w:r>
        <w:r w:rsidR="005204B7" w:rsidRPr="005204B7">
          <w:rPr>
            <w:rFonts w:ascii="Calibri" w:eastAsia="Times New Roman" w:hAnsi="Calibri" w:cs="Times New Roman"/>
            <w:webHidden/>
            <w:lang w:eastAsia="sr-Latn-RS"/>
          </w:rPr>
          <w:t>22</w:t>
        </w:r>
        <w:r w:rsidR="005204B7" w:rsidRPr="005204B7">
          <w:rPr>
            <w:rFonts w:ascii="Calibri" w:eastAsia="Times New Roman" w:hAnsi="Calibri" w:cs="Times New Roman"/>
            <w:webHidden/>
            <w:lang w:eastAsia="sr-Latn-RS"/>
          </w:rPr>
          <w:fldChar w:fldCharType="end"/>
        </w:r>
      </w:hyperlink>
    </w:p>
    <w:p w14:paraId="4FB99F56" w14:textId="77777777" w:rsidR="005204B7" w:rsidRPr="005204B7" w:rsidRDefault="00141C8A" w:rsidP="005204B7">
      <w:pPr>
        <w:tabs>
          <w:tab w:val="left" w:pos="1320"/>
          <w:tab w:val="right" w:leader="dot" w:pos="9629"/>
        </w:tabs>
        <w:spacing w:after="0" w:line="240" w:lineRule="auto"/>
        <w:ind w:left="1350" w:hanging="900"/>
        <w:jc w:val="both"/>
        <w:rPr>
          <w:rFonts w:ascii="Calibri" w:eastAsia="Times New Roman" w:hAnsi="Calibri" w:cs="Times New Roman"/>
          <w:lang w:val="en-US"/>
        </w:rPr>
      </w:pPr>
      <w:hyperlink w:anchor="_Toc164405036" w:history="1">
        <w:r w:rsidR="005204B7" w:rsidRPr="005204B7">
          <w:rPr>
            <w:rFonts w:ascii="Calibri" w:eastAsia="SimSun" w:hAnsi="Calibri" w:cs="Times New Roman"/>
            <w:u w:val="single"/>
            <w:lang w:val="sr-Cyrl-CS" w:eastAsia="sr-Latn-RS"/>
          </w:rPr>
          <w:t>6.4.3</w:t>
        </w:r>
        <w:r w:rsidR="005204B7" w:rsidRPr="005204B7">
          <w:rPr>
            <w:rFonts w:ascii="Calibri" w:eastAsia="Times New Roman" w:hAnsi="Calibri" w:cs="Times New Roman"/>
            <w:lang w:val="en-US"/>
          </w:rPr>
          <w:tab/>
        </w:r>
        <w:r w:rsidR="005204B7" w:rsidRPr="005204B7">
          <w:rPr>
            <w:rFonts w:ascii="Calibri" w:eastAsia="SimSun" w:hAnsi="Calibri" w:cs="Times New Roman"/>
            <w:u w:val="single"/>
            <w:lang w:val="sr-Cyrl-CS" w:eastAsia="sr-Latn-RS"/>
          </w:rPr>
          <w:t>Атмосферска одводња</w:t>
        </w:r>
        <w:r w:rsidR="005204B7" w:rsidRPr="005204B7">
          <w:rPr>
            <w:rFonts w:ascii="Calibri" w:eastAsia="Times New Roman" w:hAnsi="Calibri" w:cs="Times New Roman"/>
            <w:webHidden/>
            <w:lang w:eastAsia="sr-Latn-RS"/>
          </w:rPr>
          <w:tab/>
        </w:r>
        <w:r w:rsidR="005204B7" w:rsidRPr="005204B7">
          <w:rPr>
            <w:rFonts w:ascii="Calibri" w:eastAsia="Times New Roman" w:hAnsi="Calibri" w:cs="Times New Roman"/>
            <w:webHidden/>
            <w:lang w:eastAsia="sr-Latn-RS"/>
          </w:rPr>
          <w:fldChar w:fldCharType="begin"/>
        </w:r>
        <w:r w:rsidR="005204B7" w:rsidRPr="005204B7">
          <w:rPr>
            <w:rFonts w:ascii="Calibri" w:eastAsia="Times New Roman" w:hAnsi="Calibri" w:cs="Times New Roman"/>
            <w:webHidden/>
            <w:lang w:eastAsia="sr-Latn-RS"/>
          </w:rPr>
          <w:instrText xml:space="preserve"> PAGEREF _Toc164405036 \h </w:instrText>
        </w:r>
        <w:r w:rsidR="005204B7" w:rsidRPr="005204B7">
          <w:rPr>
            <w:rFonts w:ascii="Calibri" w:eastAsia="Times New Roman" w:hAnsi="Calibri" w:cs="Times New Roman"/>
            <w:webHidden/>
            <w:lang w:eastAsia="sr-Latn-RS"/>
          </w:rPr>
        </w:r>
        <w:r w:rsidR="005204B7" w:rsidRPr="005204B7">
          <w:rPr>
            <w:rFonts w:ascii="Calibri" w:eastAsia="Times New Roman" w:hAnsi="Calibri" w:cs="Times New Roman"/>
            <w:webHidden/>
            <w:lang w:eastAsia="sr-Latn-RS"/>
          </w:rPr>
          <w:fldChar w:fldCharType="separate"/>
        </w:r>
        <w:r w:rsidR="005204B7" w:rsidRPr="005204B7">
          <w:rPr>
            <w:rFonts w:ascii="Calibri" w:eastAsia="Times New Roman" w:hAnsi="Calibri" w:cs="Times New Roman"/>
            <w:webHidden/>
            <w:lang w:eastAsia="sr-Latn-RS"/>
          </w:rPr>
          <w:t>23</w:t>
        </w:r>
        <w:r w:rsidR="005204B7" w:rsidRPr="005204B7">
          <w:rPr>
            <w:rFonts w:ascii="Calibri" w:eastAsia="Times New Roman" w:hAnsi="Calibri" w:cs="Times New Roman"/>
            <w:webHidden/>
            <w:lang w:eastAsia="sr-Latn-RS"/>
          </w:rPr>
          <w:fldChar w:fldCharType="end"/>
        </w:r>
      </w:hyperlink>
    </w:p>
    <w:p w14:paraId="1F228C39" w14:textId="77777777" w:rsidR="005204B7" w:rsidRPr="005204B7" w:rsidRDefault="00141C8A" w:rsidP="005204B7">
      <w:pPr>
        <w:shd w:val="clear" w:color="auto" w:fill="F2F2F2"/>
        <w:tabs>
          <w:tab w:val="left" w:pos="480"/>
          <w:tab w:val="right" w:leader="dot" w:pos="9629"/>
        </w:tabs>
        <w:spacing w:after="0" w:line="240" w:lineRule="auto"/>
        <w:jc w:val="both"/>
        <w:rPr>
          <w:rFonts w:ascii="Calibri" w:eastAsia="Times New Roman" w:hAnsi="Calibri" w:cs="Times New Roman"/>
          <w:b/>
          <w:lang w:val="en-US"/>
        </w:rPr>
      </w:pPr>
      <w:hyperlink w:anchor="_Toc164405037" w:history="1">
        <w:r w:rsidR="005204B7" w:rsidRPr="005204B7">
          <w:rPr>
            <w:rFonts w:ascii="Calibri" w:eastAsia="SimSun" w:hAnsi="Calibri" w:cs="Times New Roman"/>
            <w:b/>
            <w:sz w:val="24"/>
            <w:u w:val="single"/>
            <w:lang w:eastAsia="sr-Latn-RS"/>
          </w:rPr>
          <w:t>7.</w:t>
        </w:r>
        <w:r w:rsidR="005204B7" w:rsidRPr="005204B7">
          <w:rPr>
            <w:rFonts w:ascii="Calibri" w:eastAsia="Times New Roman" w:hAnsi="Calibri" w:cs="Times New Roman"/>
            <w:b/>
            <w:lang w:val="en-US"/>
          </w:rPr>
          <w:tab/>
        </w:r>
        <w:r w:rsidR="005204B7" w:rsidRPr="005204B7">
          <w:rPr>
            <w:rFonts w:ascii="Calibri" w:eastAsia="SimSun" w:hAnsi="Calibri" w:cs="Times New Roman"/>
            <w:b/>
            <w:sz w:val="24"/>
            <w:u w:val="single"/>
            <w:lang w:eastAsia="sr-Latn-RS"/>
          </w:rPr>
          <w:t>ИНЖЕЊЕРСКО-ГЕОЛОШКИ УСЛОВИ</w:t>
        </w:r>
        <w:r w:rsidR="005204B7" w:rsidRPr="005204B7">
          <w:rPr>
            <w:rFonts w:ascii="Calibri" w:eastAsia="SimSun" w:hAnsi="Calibri" w:cs="Times New Roman"/>
            <w:b/>
            <w:webHidden/>
            <w:sz w:val="24"/>
            <w:lang w:eastAsia="sr-Latn-RS"/>
          </w:rPr>
          <w:tab/>
        </w:r>
        <w:r w:rsidR="005204B7" w:rsidRPr="005204B7">
          <w:rPr>
            <w:rFonts w:ascii="Calibri" w:eastAsia="SimSun" w:hAnsi="Calibri" w:cs="Times New Roman"/>
            <w:b/>
            <w:webHidden/>
            <w:sz w:val="24"/>
            <w:lang w:eastAsia="sr-Latn-RS"/>
          </w:rPr>
          <w:fldChar w:fldCharType="begin"/>
        </w:r>
        <w:r w:rsidR="005204B7" w:rsidRPr="005204B7">
          <w:rPr>
            <w:rFonts w:ascii="Calibri" w:eastAsia="SimSun" w:hAnsi="Calibri" w:cs="Times New Roman"/>
            <w:b/>
            <w:webHidden/>
            <w:sz w:val="24"/>
            <w:lang w:eastAsia="sr-Latn-RS"/>
          </w:rPr>
          <w:instrText xml:space="preserve"> PAGEREF _Toc164405037 \h </w:instrText>
        </w:r>
        <w:r w:rsidR="005204B7" w:rsidRPr="005204B7">
          <w:rPr>
            <w:rFonts w:ascii="Calibri" w:eastAsia="SimSun" w:hAnsi="Calibri" w:cs="Times New Roman"/>
            <w:b/>
            <w:webHidden/>
            <w:sz w:val="24"/>
            <w:lang w:eastAsia="sr-Latn-RS"/>
          </w:rPr>
        </w:r>
        <w:r w:rsidR="005204B7" w:rsidRPr="005204B7">
          <w:rPr>
            <w:rFonts w:ascii="Calibri" w:eastAsia="SimSun" w:hAnsi="Calibri" w:cs="Times New Roman"/>
            <w:b/>
            <w:webHidden/>
            <w:sz w:val="24"/>
            <w:lang w:eastAsia="sr-Latn-RS"/>
          </w:rPr>
          <w:fldChar w:fldCharType="separate"/>
        </w:r>
        <w:r w:rsidR="005204B7" w:rsidRPr="005204B7">
          <w:rPr>
            <w:rFonts w:ascii="Calibri" w:eastAsia="SimSun" w:hAnsi="Calibri" w:cs="Times New Roman"/>
            <w:b/>
            <w:webHidden/>
            <w:sz w:val="24"/>
            <w:lang w:eastAsia="sr-Latn-RS"/>
          </w:rPr>
          <w:t>23</w:t>
        </w:r>
        <w:r w:rsidR="005204B7" w:rsidRPr="005204B7">
          <w:rPr>
            <w:rFonts w:ascii="Calibri" w:eastAsia="SimSun" w:hAnsi="Calibri" w:cs="Times New Roman"/>
            <w:b/>
            <w:webHidden/>
            <w:sz w:val="24"/>
            <w:lang w:eastAsia="sr-Latn-RS"/>
          </w:rPr>
          <w:fldChar w:fldCharType="end"/>
        </w:r>
      </w:hyperlink>
    </w:p>
    <w:p w14:paraId="0B6A225A" w14:textId="77777777" w:rsidR="005204B7" w:rsidRPr="005204B7" w:rsidRDefault="00141C8A" w:rsidP="005204B7">
      <w:pPr>
        <w:shd w:val="clear" w:color="auto" w:fill="F2F2F2"/>
        <w:tabs>
          <w:tab w:val="left" w:pos="480"/>
          <w:tab w:val="right" w:leader="dot" w:pos="9629"/>
        </w:tabs>
        <w:spacing w:after="0" w:line="240" w:lineRule="auto"/>
        <w:jc w:val="both"/>
        <w:rPr>
          <w:rFonts w:ascii="Calibri" w:eastAsia="Times New Roman" w:hAnsi="Calibri" w:cs="Times New Roman"/>
          <w:b/>
          <w:lang w:val="en-US"/>
        </w:rPr>
      </w:pPr>
      <w:hyperlink w:anchor="_Toc164405038" w:history="1">
        <w:r w:rsidR="005204B7" w:rsidRPr="005204B7">
          <w:rPr>
            <w:rFonts w:ascii="Calibri" w:eastAsia="SimSun" w:hAnsi="Calibri" w:cs="Times New Roman"/>
            <w:b/>
            <w:sz w:val="24"/>
            <w:u w:val="single"/>
            <w:lang w:eastAsia="sr-Latn-RS"/>
          </w:rPr>
          <w:t>8.</w:t>
        </w:r>
        <w:r w:rsidR="005204B7" w:rsidRPr="005204B7">
          <w:rPr>
            <w:rFonts w:ascii="Calibri" w:eastAsia="Times New Roman" w:hAnsi="Calibri" w:cs="Times New Roman"/>
            <w:b/>
            <w:lang w:val="en-US"/>
          </w:rPr>
          <w:tab/>
        </w:r>
        <w:r w:rsidR="005204B7" w:rsidRPr="005204B7">
          <w:rPr>
            <w:rFonts w:ascii="Calibri" w:eastAsia="SimSun" w:hAnsi="Calibri" w:cs="Times New Roman"/>
            <w:b/>
            <w:sz w:val="24"/>
            <w:u w:val="single"/>
            <w:lang w:eastAsia="sr-Latn-RS"/>
          </w:rPr>
          <w:t>MЕРЕ ЗАШТИТЕ ЖИВОТНЕ СРЕДИНЕ</w:t>
        </w:r>
        <w:r w:rsidR="005204B7" w:rsidRPr="005204B7">
          <w:rPr>
            <w:rFonts w:ascii="Calibri" w:eastAsia="SimSun" w:hAnsi="Calibri" w:cs="Times New Roman"/>
            <w:b/>
            <w:webHidden/>
            <w:sz w:val="24"/>
            <w:lang w:eastAsia="sr-Latn-RS"/>
          </w:rPr>
          <w:tab/>
        </w:r>
        <w:r w:rsidR="005204B7" w:rsidRPr="005204B7">
          <w:rPr>
            <w:rFonts w:ascii="Calibri" w:eastAsia="SimSun" w:hAnsi="Calibri" w:cs="Times New Roman"/>
            <w:b/>
            <w:webHidden/>
            <w:sz w:val="24"/>
            <w:lang w:eastAsia="sr-Latn-RS"/>
          </w:rPr>
          <w:fldChar w:fldCharType="begin"/>
        </w:r>
        <w:r w:rsidR="005204B7" w:rsidRPr="005204B7">
          <w:rPr>
            <w:rFonts w:ascii="Calibri" w:eastAsia="SimSun" w:hAnsi="Calibri" w:cs="Times New Roman"/>
            <w:b/>
            <w:webHidden/>
            <w:sz w:val="24"/>
            <w:lang w:eastAsia="sr-Latn-RS"/>
          </w:rPr>
          <w:instrText xml:space="preserve"> PAGEREF _Toc164405038 \h </w:instrText>
        </w:r>
        <w:r w:rsidR="005204B7" w:rsidRPr="005204B7">
          <w:rPr>
            <w:rFonts w:ascii="Calibri" w:eastAsia="SimSun" w:hAnsi="Calibri" w:cs="Times New Roman"/>
            <w:b/>
            <w:webHidden/>
            <w:sz w:val="24"/>
            <w:lang w:eastAsia="sr-Latn-RS"/>
          </w:rPr>
        </w:r>
        <w:r w:rsidR="005204B7" w:rsidRPr="005204B7">
          <w:rPr>
            <w:rFonts w:ascii="Calibri" w:eastAsia="SimSun" w:hAnsi="Calibri" w:cs="Times New Roman"/>
            <w:b/>
            <w:webHidden/>
            <w:sz w:val="24"/>
            <w:lang w:eastAsia="sr-Latn-RS"/>
          </w:rPr>
          <w:fldChar w:fldCharType="separate"/>
        </w:r>
        <w:r w:rsidR="005204B7" w:rsidRPr="005204B7">
          <w:rPr>
            <w:rFonts w:ascii="Calibri" w:eastAsia="SimSun" w:hAnsi="Calibri" w:cs="Times New Roman"/>
            <w:b/>
            <w:webHidden/>
            <w:sz w:val="24"/>
            <w:lang w:eastAsia="sr-Latn-RS"/>
          </w:rPr>
          <w:t>23</w:t>
        </w:r>
        <w:r w:rsidR="005204B7" w:rsidRPr="005204B7">
          <w:rPr>
            <w:rFonts w:ascii="Calibri" w:eastAsia="SimSun" w:hAnsi="Calibri" w:cs="Times New Roman"/>
            <w:b/>
            <w:webHidden/>
            <w:sz w:val="24"/>
            <w:lang w:eastAsia="sr-Latn-RS"/>
          </w:rPr>
          <w:fldChar w:fldCharType="end"/>
        </w:r>
      </w:hyperlink>
    </w:p>
    <w:p w14:paraId="01B4A0A7" w14:textId="77777777" w:rsidR="005204B7" w:rsidRPr="005204B7" w:rsidRDefault="00141C8A" w:rsidP="005204B7">
      <w:pPr>
        <w:tabs>
          <w:tab w:val="left" w:pos="360"/>
          <w:tab w:val="left" w:pos="450"/>
          <w:tab w:val="right" w:leader="dot" w:pos="9629"/>
        </w:tabs>
        <w:spacing w:after="0" w:line="259" w:lineRule="auto"/>
        <w:ind w:left="270" w:hanging="270"/>
        <w:jc w:val="both"/>
        <w:rPr>
          <w:rFonts w:ascii="Calibri" w:eastAsia="Times New Roman" w:hAnsi="Calibri" w:cs="Times New Roman"/>
          <w:lang w:val="en-US"/>
        </w:rPr>
      </w:pPr>
      <w:hyperlink w:anchor="_Toc164405039" w:history="1">
        <w:r w:rsidR="005204B7" w:rsidRPr="005204B7">
          <w:rPr>
            <w:rFonts w:ascii="Calibri" w:eastAsia="SimSun" w:hAnsi="Calibri" w:cs="Times New Roman"/>
            <w:b/>
            <w:u w:val="single"/>
            <w:lang w:eastAsia="sr-Latn-RS"/>
          </w:rPr>
          <w:t>8.1</w:t>
        </w:r>
        <w:r w:rsidR="005204B7" w:rsidRPr="005204B7">
          <w:rPr>
            <w:rFonts w:ascii="Calibri" w:eastAsia="Times New Roman" w:hAnsi="Calibri" w:cs="Times New Roman"/>
            <w:lang w:val="en-US"/>
          </w:rPr>
          <w:tab/>
        </w:r>
        <w:r w:rsidR="005204B7" w:rsidRPr="005204B7">
          <w:rPr>
            <w:rFonts w:ascii="Calibri" w:eastAsia="SimSun" w:hAnsi="Calibri" w:cs="Times New Roman"/>
            <w:b/>
            <w:u w:val="single"/>
            <w:lang w:eastAsia="sr-Latn-RS"/>
          </w:rPr>
          <w:t>Мере заштите од пожара</w:t>
        </w:r>
        <w:r w:rsidR="005204B7" w:rsidRPr="005204B7">
          <w:rPr>
            <w:rFonts w:ascii="Calibri" w:eastAsia="SimSun" w:hAnsi="Calibri" w:cs="Times New Roman"/>
            <w:b/>
            <w:webHidden/>
            <w:lang w:eastAsia="sr-Latn-RS"/>
          </w:rPr>
          <w:tab/>
        </w:r>
        <w:r w:rsidR="005204B7" w:rsidRPr="005204B7">
          <w:rPr>
            <w:rFonts w:ascii="Calibri" w:eastAsia="SimSun" w:hAnsi="Calibri" w:cs="Times New Roman"/>
            <w:b/>
            <w:webHidden/>
            <w:lang w:eastAsia="sr-Latn-RS"/>
          </w:rPr>
          <w:fldChar w:fldCharType="begin"/>
        </w:r>
        <w:r w:rsidR="005204B7" w:rsidRPr="005204B7">
          <w:rPr>
            <w:rFonts w:ascii="Calibri" w:eastAsia="SimSun" w:hAnsi="Calibri" w:cs="Times New Roman"/>
            <w:b/>
            <w:webHidden/>
            <w:lang w:eastAsia="sr-Latn-RS"/>
          </w:rPr>
          <w:instrText xml:space="preserve"> PAGEREF _Toc164405039 \h </w:instrText>
        </w:r>
        <w:r w:rsidR="005204B7" w:rsidRPr="005204B7">
          <w:rPr>
            <w:rFonts w:ascii="Calibri" w:eastAsia="SimSun" w:hAnsi="Calibri" w:cs="Times New Roman"/>
            <w:b/>
            <w:webHidden/>
            <w:lang w:eastAsia="sr-Latn-RS"/>
          </w:rPr>
        </w:r>
        <w:r w:rsidR="005204B7" w:rsidRPr="005204B7">
          <w:rPr>
            <w:rFonts w:ascii="Calibri" w:eastAsia="SimSun" w:hAnsi="Calibri" w:cs="Times New Roman"/>
            <w:b/>
            <w:webHidden/>
            <w:lang w:eastAsia="sr-Latn-RS"/>
          </w:rPr>
          <w:fldChar w:fldCharType="separate"/>
        </w:r>
        <w:r w:rsidR="005204B7" w:rsidRPr="005204B7">
          <w:rPr>
            <w:rFonts w:ascii="Calibri" w:eastAsia="SimSun" w:hAnsi="Calibri" w:cs="Times New Roman"/>
            <w:b/>
            <w:webHidden/>
            <w:lang w:eastAsia="sr-Latn-RS"/>
          </w:rPr>
          <w:t>23</w:t>
        </w:r>
        <w:r w:rsidR="005204B7" w:rsidRPr="005204B7">
          <w:rPr>
            <w:rFonts w:ascii="Calibri" w:eastAsia="SimSun" w:hAnsi="Calibri" w:cs="Times New Roman"/>
            <w:b/>
            <w:webHidden/>
            <w:lang w:eastAsia="sr-Latn-RS"/>
          </w:rPr>
          <w:fldChar w:fldCharType="end"/>
        </w:r>
      </w:hyperlink>
    </w:p>
    <w:p w14:paraId="0983E4DD" w14:textId="77777777" w:rsidR="005204B7" w:rsidRPr="005204B7" w:rsidRDefault="00141C8A" w:rsidP="005204B7">
      <w:pPr>
        <w:tabs>
          <w:tab w:val="left" w:pos="360"/>
          <w:tab w:val="left" w:pos="450"/>
          <w:tab w:val="right" w:leader="dot" w:pos="9629"/>
        </w:tabs>
        <w:spacing w:after="0" w:line="259" w:lineRule="auto"/>
        <w:ind w:left="270" w:hanging="270"/>
        <w:jc w:val="both"/>
        <w:rPr>
          <w:rFonts w:ascii="Calibri" w:eastAsia="Times New Roman" w:hAnsi="Calibri" w:cs="Times New Roman"/>
          <w:lang w:val="en-US"/>
        </w:rPr>
      </w:pPr>
      <w:hyperlink w:anchor="_Toc164405040" w:history="1">
        <w:r w:rsidR="005204B7" w:rsidRPr="005204B7">
          <w:rPr>
            <w:rFonts w:ascii="Calibri" w:eastAsia="SimSun" w:hAnsi="Calibri" w:cs="Times New Roman"/>
            <w:b/>
            <w:u w:val="single"/>
            <w:lang w:eastAsia="sr-Latn-RS"/>
          </w:rPr>
          <w:t>8.2</w:t>
        </w:r>
        <w:r w:rsidR="005204B7" w:rsidRPr="005204B7">
          <w:rPr>
            <w:rFonts w:ascii="Calibri" w:eastAsia="Times New Roman" w:hAnsi="Calibri" w:cs="Times New Roman"/>
            <w:lang w:val="en-US"/>
          </w:rPr>
          <w:tab/>
        </w:r>
        <w:r w:rsidR="005204B7" w:rsidRPr="005204B7">
          <w:rPr>
            <w:rFonts w:ascii="Calibri" w:eastAsia="SimSun" w:hAnsi="Calibri" w:cs="Times New Roman"/>
            <w:b/>
            <w:u w:val="single"/>
            <w:lang w:eastAsia="sr-Latn-RS"/>
          </w:rPr>
          <w:t>Процена утицаја на животну средину и услови заштите природе</w:t>
        </w:r>
        <w:r w:rsidR="005204B7" w:rsidRPr="005204B7">
          <w:rPr>
            <w:rFonts w:ascii="Calibri" w:eastAsia="SimSun" w:hAnsi="Calibri" w:cs="Times New Roman"/>
            <w:b/>
            <w:webHidden/>
            <w:lang w:eastAsia="sr-Latn-RS"/>
          </w:rPr>
          <w:tab/>
        </w:r>
        <w:r w:rsidR="005204B7" w:rsidRPr="005204B7">
          <w:rPr>
            <w:rFonts w:ascii="Calibri" w:eastAsia="SimSun" w:hAnsi="Calibri" w:cs="Times New Roman"/>
            <w:b/>
            <w:webHidden/>
            <w:lang w:eastAsia="sr-Latn-RS"/>
          </w:rPr>
          <w:fldChar w:fldCharType="begin"/>
        </w:r>
        <w:r w:rsidR="005204B7" w:rsidRPr="005204B7">
          <w:rPr>
            <w:rFonts w:ascii="Calibri" w:eastAsia="SimSun" w:hAnsi="Calibri" w:cs="Times New Roman"/>
            <w:b/>
            <w:webHidden/>
            <w:lang w:eastAsia="sr-Latn-RS"/>
          </w:rPr>
          <w:instrText xml:space="preserve"> PAGEREF _Toc164405040 \h </w:instrText>
        </w:r>
        <w:r w:rsidR="005204B7" w:rsidRPr="005204B7">
          <w:rPr>
            <w:rFonts w:ascii="Calibri" w:eastAsia="SimSun" w:hAnsi="Calibri" w:cs="Times New Roman"/>
            <w:b/>
            <w:webHidden/>
            <w:lang w:eastAsia="sr-Latn-RS"/>
          </w:rPr>
        </w:r>
        <w:r w:rsidR="005204B7" w:rsidRPr="005204B7">
          <w:rPr>
            <w:rFonts w:ascii="Calibri" w:eastAsia="SimSun" w:hAnsi="Calibri" w:cs="Times New Roman"/>
            <w:b/>
            <w:webHidden/>
            <w:lang w:eastAsia="sr-Latn-RS"/>
          </w:rPr>
          <w:fldChar w:fldCharType="separate"/>
        </w:r>
        <w:r w:rsidR="005204B7" w:rsidRPr="005204B7">
          <w:rPr>
            <w:rFonts w:ascii="Calibri" w:eastAsia="SimSun" w:hAnsi="Calibri" w:cs="Times New Roman"/>
            <w:b/>
            <w:webHidden/>
            <w:lang w:eastAsia="sr-Latn-RS"/>
          </w:rPr>
          <w:t>23</w:t>
        </w:r>
        <w:r w:rsidR="005204B7" w:rsidRPr="005204B7">
          <w:rPr>
            <w:rFonts w:ascii="Calibri" w:eastAsia="SimSun" w:hAnsi="Calibri" w:cs="Times New Roman"/>
            <w:b/>
            <w:webHidden/>
            <w:lang w:eastAsia="sr-Latn-RS"/>
          </w:rPr>
          <w:fldChar w:fldCharType="end"/>
        </w:r>
      </w:hyperlink>
    </w:p>
    <w:p w14:paraId="23EF9CA0" w14:textId="77777777" w:rsidR="005204B7" w:rsidRPr="005204B7" w:rsidRDefault="00141C8A" w:rsidP="005204B7">
      <w:pPr>
        <w:tabs>
          <w:tab w:val="left" w:pos="360"/>
          <w:tab w:val="left" w:pos="450"/>
          <w:tab w:val="right" w:leader="dot" w:pos="9629"/>
        </w:tabs>
        <w:spacing w:after="0" w:line="259" w:lineRule="auto"/>
        <w:ind w:left="270" w:hanging="270"/>
        <w:jc w:val="both"/>
        <w:rPr>
          <w:rFonts w:ascii="Calibri" w:eastAsia="Times New Roman" w:hAnsi="Calibri" w:cs="Times New Roman"/>
          <w:lang w:val="en-US"/>
        </w:rPr>
      </w:pPr>
      <w:hyperlink w:anchor="_Toc164405041" w:history="1">
        <w:r w:rsidR="005204B7" w:rsidRPr="005204B7">
          <w:rPr>
            <w:rFonts w:ascii="Calibri" w:eastAsia="SimSun" w:hAnsi="Calibri" w:cs="Times New Roman"/>
            <w:b/>
            <w:u w:val="single"/>
            <w:lang w:eastAsia="sr-Latn-RS"/>
          </w:rPr>
          <w:t>8.3</w:t>
        </w:r>
        <w:r w:rsidR="005204B7" w:rsidRPr="005204B7">
          <w:rPr>
            <w:rFonts w:ascii="Calibri" w:eastAsia="Times New Roman" w:hAnsi="Calibri" w:cs="Times New Roman"/>
            <w:lang w:val="en-US"/>
          </w:rPr>
          <w:tab/>
        </w:r>
        <w:r w:rsidR="005204B7" w:rsidRPr="005204B7">
          <w:rPr>
            <w:rFonts w:ascii="Calibri" w:eastAsia="SimSun" w:hAnsi="Calibri" w:cs="Times New Roman"/>
            <w:b/>
            <w:u w:val="single"/>
            <w:lang w:val="en-US" w:eastAsia="sr-Latn-RS"/>
          </w:rPr>
          <w:t>M</w:t>
        </w:r>
        <w:r w:rsidR="005204B7" w:rsidRPr="005204B7">
          <w:rPr>
            <w:rFonts w:ascii="Calibri" w:eastAsia="SimSun" w:hAnsi="Calibri" w:cs="Times New Roman"/>
            <w:b/>
            <w:u w:val="single"/>
            <w:lang w:eastAsia="sr-Latn-RS"/>
          </w:rPr>
          <w:t>eре енергетске ефикасности</w:t>
        </w:r>
        <w:r w:rsidR="005204B7" w:rsidRPr="005204B7">
          <w:rPr>
            <w:rFonts w:ascii="Calibri" w:eastAsia="SimSun" w:hAnsi="Calibri" w:cs="Times New Roman"/>
            <w:b/>
            <w:webHidden/>
            <w:lang w:eastAsia="sr-Latn-RS"/>
          </w:rPr>
          <w:tab/>
        </w:r>
        <w:r w:rsidR="005204B7" w:rsidRPr="005204B7">
          <w:rPr>
            <w:rFonts w:ascii="Calibri" w:eastAsia="SimSun" w:hAnsi="Calibri" w:cs="Times New Roman"/>
            <w:b/>
            <w:webHidden/>
            <w:lang w:eastAsia="sr-Latn-RS"/>
          </w:rPr>
          <w:fldChar w:fldCharType="begin"/>
        </w:r>
        <w:r w:rsidR="005204B7" w:rsidRPr="005204B7">
          <w:rPr>
            <w:rFonts w:ascii="Calibri" w:eastAsia="SimSun" w:hAnsi="Calibri" w:cs="Times New Roman"/>
            <w:b/>
            <w:webHidden/>
            <w:lang w:eastAsia="sr-Latn-RS"/>
          </w:rPr>
          <w:instrText xml:space="preserve"> PAGEREF _Toc164405041 \h </w:instrText>
        </w:r>
        <w:r w:rsidR="005204B7" w:rsidRPr="005204B7">
          <w:rPr>
            <w:rFonts w:ascii="Calibri" w:eastAsia="SimSun" w:hAnsi="Calibri" w:cs="Times New Roman"/>
            <w:b/>
            <w:webHidden/>
            <w:lang w:eastAsia="sr-Latn-RS"/>
          </w:rPr>
        </w:r>
        <w:r w:rsidR="005204B7" w:rsidRPr="005204B7">
          <w:rPr>
            <w:rFonts w:ascii="Calibri" w:eastAsia="SimSun" w:hAnsi="Calibri" w:cs="Times New Roman"/>
            <w:b/>
            <w:webHidden/>
            <w:lang w:eastAsia="sr-Latn-RS"/>
          </w:rPr>
          <w:fldChar w:fldCharType="separate"/>
        </w:r>
        <w:r w:rsidR="005204B7" w:rsidRPr="005204B7">
          <w:rPr>
            <w:rFonts w:ascii="Calibri" w:eastAsia="SimSun" w:hAnsi="Calibri" w:cs="Times New Roman"/>
            <w:b/>
            <w:webHidden/>
            <w:lang w:eastAsia="sr-Latn-RS"/>
          </w:rPr>
          <w:t>25</w:t>
        </w:r>
        <w:r w:rsidR="005204B7" w:rsidRPr="005204B7">
          <w:rPr>
            <w:rFonts w:ascii="Calibri" w:eastAsia="SimSun" w:hAnsi="Calibri" w:cs="Times New Roman"/>
            <w:b/>
            <w:webHidden/>
            <w:lang w:eastAsia="sr-Latn-RS"/>
          </w:rPr>
          <w:fldChar w:fldCharType="end"/>
        </w:r>
      </w:hyperlink>
    </w:p>
    <w:p w14:paraId="3A586249" w14:textId="77777777" w:rsidR="005204B7" w:rsidRPr="005204B7" w:rsidRDefault="00141C8A" w:rsidP="005204B7">
      <w:pPr>
        <w:tabs>
          <w:tab w:val="left" w:pos="360"/>
          <w:tab w:val="left" w:pos="450"/>
          <w:tab w:val="right" w:leader="dot" w:pos="9629"/>
        </w:tabs>
        <w:spacing w:after="0" w:line="259" w:lineRule="auto"/>
        <w:ind w:left="270" w:hanging="270"/>
        <w:jc w:val="both"/>
        <w:rPr>
          <w:rFonts w:ascii="Calibri" w:eastAsia="Times New Roman" w:hAnsi="Calibri" w:cs="Times New Roman"/>
          <w:lang w:val="en-US"/>
        </w:rPr>
      </w:pPr>
      <w:hyperlink w:anchor="_Toc164405042" w:history="1">
        <w:r w:rsidR="005204B7" w:rsidRPr="005204B7">
          <w:rPr>
            <w:rFonts w:ascii="Calibri" w:eastAsia="SimSun" w:hAnsi="Calibri" w:cs="Times New Roman"/>
            <w:b/>
            <w:u w:val="single"/>
            <w:lang w:eastAsia="sr-Latn-RS"/>
          </w:rPr>
          <w:t>8.4</w:t>
        </w:r>
        <w:r w:rsidR="005204B7" w:rsidRPr="005204B7">
          <w:rPr>
            <w:rFonts w:ascii="Calibri" w:eastAsia="Times New Roman" w:hAnsi="Calibri" w:cs="Times New Roman"/>
            <w:lang w:val="en-US"/>
          </w:rPr>
          <w:tab/>
        </w:r>
        <w:r w:rsidR="005204B7" w:rsidRPr="005204B7">
          <w:rPr>
            <w:rFonts w:ascii="Calibri" w:eastAsia="SimSun" w:hAnsi="Calibri" w:cs="Times New Roman"/>
            <w:b/>
            <w:u w:val="single"/>
            <w:lang w:eastAsia="sr-Latn-RS"/>
          </w:rPr>
          <w:t>Услови за евакуацију отпада</w:t>
        </w:r>
        <w:r w:rsidR="005204B7" w:rsidRPr="005204B7">
          <w:rPr>
            <w:rFonts w:ascii="Calibri" w:eastAsia="SimSun" w:hAnsi="Calibri" w:cs="Times New Roman"/>
            <w:b/>
            <w:webHidden/>
            <w:lang w:eastAsia="sr-Latn-RS"/>
          </w:rPr>
          <w:tab/>
        </w:r>
        <w:r w:rsidR="005204B7" w:rsidRPr="005204B7">
          <w:rPr>
            <w:rFonts w:ascii="Calibri" w:eastAsia="SimSun" w:hAnsi="Calibri" w:cs="Times New Roman"/>
            <w:b/>
            <w:webHidden/>
            <w:lang w:eastAsia="sr-Latn-RS"/>
          </w:rPr>
          <w:fldChar w:fldCharType="begin"/>
        </w:r>
        <w:r w:rsidR="005204B7" w:rsidRPr="005204B7">
          <w:rPr>
            <w:rFonts w:ascii="Calibri" w:eastAsia="SimSun" w:hAnsi="Calibri" w:cs="Times New Roman"/>
            <w:b/>
            <w:webHidden/>
            <w:lang w:eastAsia="sr-Latn-RS"/>
          </w:rPr>
          <w:instrText xml:space="preserve"> PAGEREF _Toc164405042 \h </w:instrText>
        </w:r>
        <w:r w:rsidR="005204B7" w:rsidRPr="005204B7">
          <w:rPr>
            <w:rFonts w:ascii="Calibri" w:eastAsia="SimSun" w:hAnsi="Calibri" w:cs="Times New Roman"/>
            <w:b/>
            <w:webHidden/>
            <w:lang w:eastAsia="sr-Latn-RS"/>
          </w:rPr>
        </w:r>
        <w:r w:rsidR="005204B7" w:rsidRPr="005204B7">
          <w:rPr>
            <w:rFonts w:ascii="Calibri" w:eastAsia="SimSun" w:hAnsi="Calibri" w:cs="Times New Roman"/>
            <w:b/>
            <w:webHidden/>
            <w:lang w:eastAsia="sr-Latn-RS"/>
          </w:rPr>
          <w:fldChar w:fldCharType="separate"/>
        </w:r>
        <w:r w:rsidR="005204B7" w:rsidRPr="005204B7">
          <w:rPr>
            <w:rFonts w:ascii="Calibri" w:eastAsia="SimSun" w:hAnsi="Calibri" w:cs="Times New Roman"/>
            <w:b/>
            <w:webHidden/>
            <w:lang w:eastAsia="sr-Latn-RS"/>
          </w:rPr>
          <w:t>25</w:t>
        </w:r>
        <w:r w:rsidR="005204B7" w:rsidRPr="005204B7">
          <w:rPr>
            <w:rFonts w:ascii="Calibri" w:eastAsia="SimSun" w:hAnsi="Calibri" w:cs="Times New Roman"/>
            <w:b/>
            <w:webHidden/>
            <w:lang w:eastAsia="sr-Latn-RS"/>
          </w:rPr>
          <w:fldChar w:fldCharType="end"/>
        </w:r>
      </w:hyperlink>
    </w:p>
    <w:p w14:paraId="6BBF4FA3" w14:textId="77777777" w:rsidR="005204B7" w:rsidRPr="005204B7" w:rsidRDefault="00141C8A" w:rsidP="005204B7">
      <w:pPr>
        <w:shd w:val="clear" w:color="auto" w:fill="F2F2F2"/>
        <w:tabs>
          <w:tab w:val="left" w:pos="480"/>
          <w:tab w:val="right" w:leader="dot" w:pos="9629"/>
        </w:tabs>
        <w:spacing w:after="0" w:line="240" w:lineRule="auto"/>
        <w:jc w:val="both"/>
        <w:rPr>
          <w:rFonts w:ascii="Calibri" w:eastAsia="Times New Roman" w:hAnsi="Calibri" w:cs="Times New Roman"/>
          <w:b/>
          <w:lang w:val="en-US"/>
        </w:rPr>
      </w:pPr>
      <w:hyperlink w:anchor="_Toc164405043" w:history="1">
        <w:r w:rsidR="005204B7" w:rsidRPr="005204B7">
          <w:rPr>
            <w:rFonts w:ascii="Calibri" w:eastAsia="SimSun" w:hAnsi="Calibri" w:cs="Times New Roman"/>
            <w:b/>
            <w:sz w:val="24"/>
            <w:u w:val="single"/>
            <w:lang w:eastAsia="sr-Latn-RS"/>
          </w:rPr>
          <w:t>9.</w:t>
        </w:r>
        <w:r w:rsidR="005204B7" w:rsidRPr="005204B7">
          <w:rPr>
            <w:rFonts w:ascii="Calibri" w:eastAsia="Times New Roman" w:hAnsi="Calibri" w:cs="Times New Roman"/>
            <w:b/>
            <w:lang w:val="en-US"/>
          </w:rPr>
          <w:tab/>
        </w:r>
        <w:r w:rsidR="005204B7" w:rsidRPr="005204B7">
          <w:rPr>
            <w:rFonts w:ascii="Calibri" w:eastAsia="SimSun" w:hAnsi="Calibri" w:cs="Times New Roman"/>
            <w:b/>
            <w:sz w:val="24"/>
            <w:u w:val="single"/>
            <w:lang w:val="sr-Cyrl-RS" w:eastAsia="sr-Latn-RS"/>
          </w:rPr>
          <w:t>МЕРЕ ЗАШТИТЕ НЕПОКРЕТНИХ КУЛТУРНИХ И ПРИРОДНИХ ДОБАРА</w:t>
        </w:r>
        <w:r w:rsidR="005204B7" w:rsidRPr="005204B7">
          <w:rPr>
            <w:rFonts w:ascii="Calibri" w:eastAsia="SimSun" w:hAnsi="Calibri" w:cs="Times New Roman"/>
            <w:b/>
            <w:webHidden/>
            <w:sz w:val="24"/>
            <w:lang w:eastAsia="sr-Latn-RS"/>
          </w:rPr>
          <w:tab/>
        </w:r>
        <w:r w:rsidR="005204B7" w:rsidRPr="005204B7">
          <w:rPr>
            <w:rFonts w:ascii="Calibri" w:eastAsia="SimSun" w:hAnsi="Calibri" w:cs="Times New Roman"/>
            <w:b/>
            <w:webHidden/>
            <w:sz w:val="24"/>
            <w:lang w:eastAsia="sr-Latn-RS"/>
          </w:rPr>
          <w:fldChar w:fldCharType="begin"/>
        </w:r>
        <w:r w:rsidR="005204B7" w:rsidRPr="005204B7">
          <w:rPr>
            <w:rFonts w:ascii="Calibri" w:eastAsia="SimSun" w:hAnsi="Calibri" w:cs="Times New Roman"/>
            <w:b/>
            <w:webHidden/>
            <w:sz w:val="24"/>
            <w:lang w:eastAsia="sr-Latn-RS"/>
          </w:rPr>
          <w:instrText xml:space="preserve"> PAGEREF _Toc164405043 \h </w:instrText>
        </w:r>
        <w:r w:rsidR="005204B7" w:rsidRPr="005204B7">
          <w:rPr>
            <w:rFonts w:ascii="Calibri" w:eastAsia="SimSun" w:hAnsi="Calibri" w:cs="Times New Roman"/>
            <w:b/>
            <w:webHidden/>
            <w:sz w:val="24"/>
            <w:lang w:eastAsia="sr-Latn-RS"/>
          </w:rPr>
        </w:r>
        <w:r w:rsidR="005204B7" w:rsidRPr="005204B7">
          <w:rPr>
            <w:rFonts w:ascii="Calibri" w:eastAsia="SimSun" w:hAnsi="Calibri" w:cs="Times New Roman"/>
            <w:b/>
            <w:webHidden/>
            <w:sz w:val="24"/>
            <w:lang w:eastAsia="sr-Latn-RS"/>
          </w:rPr>
          <w:fldChar w:fldCharType="separate"/>
        </w:r>
        <w:r w:rsidR="005204B7" w:rsidRPr="005204B7">
          <w:rPr>
            <w:rFonts w:ascii="Calibri" w:eastAsia="SimSun" w:hAnsi="Calibri" w:cs="Times New Roman"/>
            <w:b/>
            <w:webHidden/>
            <w:sz w:val="24"/>
            <w:lang w:eastAsia="sr-Latn-RS"/>
          </w:rPr>
          <w:t>25</w:t>
        </w:r>
        <w:r w:rsidR="005204B7" w:rsidRPr="005204B7">
          <w:rPr>
            <w:rFonts w:ascii="Calibri" w:eastAsia="SimSun" w:hAnsi="Calibri" w:cs="Times New Roman"/>
            <w:b/>
            <w:webHidden/>
            <w:sz w:val="24"/>
            <w:lang w:eastAsia="sr-Latn-RS"/>
          </w:rPr>
          <w:fldChar w:fldCharType="end"/>
        </w:r>
      </w:hyperlink>
    </w:p>
    <w:p w14:paraId="255F22E4" w14:textId="77777777" w:rsidR="005204B7" w:rsidRPr="005204B7" w:rsidRDefault="00141C8A" w:rsidP="005204B7">
      <w:pPr>
        <w:shd w:val="clear" w:color="auto" w:fill="F2F2F2"/>
        <w:tabs>
          <w:tab w:val="left" w:pos="480"/>
          <w:tab w:val="right" w:leader="dot" w:pos="9629"/>
        </w:tabs>
        <w:spacing w:after="0" w:line="240" w:lineRule="auto"/>
        <w:jc w:val="both"/>
        <w:rPr>
          <w:rFonts w:ascii="Calibri" w:eastAsia="Times New Roman" w:hAnsi="Calibri" w:cs="Times New Roman"/>
          <w:b/>
          <w:lang w:val="en-US"/>
        </w:rPr>
      </w:pPr>
      <w:hyperlink w:anchor="_Toc164405044" w:history="1">
        <w:r w:rsidR="005204B7" w:rsidRPr="005204B7">
          <w:rPr>
            <w:rFonts w:ascii="Calibri" w:eastAsia="SimSun" w:hAnsi="Calibri" w:cs="Times New Roman"/>
            <w:b/>
            <w:sz w:val="24"/>
            <w:u w:val="single"/>
            <w:lang w:eastAsia="sr-Latn-RS"/>
          </w:rPr>
          <w:t>10.</w:t>
        </w:r>
        <w:r w:rsidR="005204B7" w:rsidRPr="005204B7">
          <w:rPr>
            <w:rFonts w:ascii="Calibri" w:eastAsia="Times New Roman" w:hAnsi="Calibri" w:cs="Times New Roman"/>
            <w:b/>
            <w:lang w:val="en-US"/>
          </w:rPr>
          <w:tab/>
        </w:r>
        <w:r w:rsidR="005204B7" w:rsidRPr="005204B7">
          <w:rPr>
            <w:rFonts w:ascii="Calibri" w:eastAsia="SimSun" w:hAnsi="Calibri" w:cs="Times New Roman"/>
            <w:b/>
            <w:sz w:val="24"/>
            <w:u w:val="single"/>
            <w:lang w:val="sr-Cyrl-RS" w:eastAsia="sr-Latn-RS"/>
          </w:rPr>
          <w:t>ТЕХНИЧКИ ОПИС ОБЈЕКТА</w:t>
        </w:r>
        <w:r w:rsidR="005204B7" w:rsidRPr="005204B7">
          <w:rPr>
            <w:rFonts w:ascii="Calibri" w:eastAsia="SimSun" w:hAnsi="Calibri" w:cs="Times New Roman"/>
            <w:b/>
            <w:webHidden/>
            <w:sz w:val="24"/>
            <w:lang w:eastAsia="sr-Latn-RS"/>
          </w:rPr>
          <w:tab/>
        </w:r>
        <w:r w:rsidR="005204B7" w:rsidRPr="005204B7">
          <w:rPr>
            <w:rFonts w:ascii="Calibri" w:eastAsia="SimSun" w:hAnsi="Calibri" w:cs="Times New Roman"/>
            <w:b/>
            <w:webHidden/>
            <w:sz w:val="24"/>
            <w:lang w:eastAsia="sr-Latn-RS"/>
          </w:rPr>
          <w:fldChar w:fldCharType="begin"/>
        </w:r>
        <w:r w:rsidR="005204B7" w:rsidRPr="005204B7">
          <w:rPr>
            <w:rFonts w:ascii="Calibri" w:eastAsia="SimSun" w:hAnsi="Calibri" w:cs="Times New Roman"/>
            <w:b/>
            <w:webHidden/>
            <w:sz w:val="24"/>
            <w:lang w:eastAsia="sr-Latn-RS"/>
          </w:rPr>
          <w:instrText xml:space="preserve"> PAGEREF _Toc164405044 \h </w:instrText>
        </w:r>
        <w:r w:rsidR="005204B7" w:rsidRPr="005204B7">
          <w:rPr>
            <w:rFonts w:ascii="Calibri" w:eastAsia="SimSun" w:hAnsi="Calibri" w:cs="Times New Roman"/>
            <w:b/>
            <w:webHidden/>
            <w:sz w:val="24"/>
            <w:lang w:eastAsia="sr-Latn-RS"/>
          </w:rPr>
        </w:r>
        <w:r w:rsidR="005204B7" w:rsidRPr="005204B7">
          <w:rPr>
            <w:rFonts w:ascii="Calibri" w:eastAsia="SimSun" w:hAnsi="Calibri" w:cs="Times New Roman"/>
            <w:b/>
            <w:webHidden/>
            <w:sz w:val="24"/>
            <w:lang w:eastAsia="sr-Latn-RS"/>
          </w:rPr>
          <w:fldChar w:fldCharType="separate"/>
        </w:r>
        <w:r w:rsidR="005204B7" w:rsidRPr="005204B7">
          <w:rPr>
            <w:rFonts w:ascii="Calibri" w:eastAsia="SimSun" w:hAnsi="Calibri" w:cs="Times New Roman"/>
            <w:b/>
            <w:webHidden/>
            <w:sz w:val="24"/>
            <w:lang w:eastAsia="sr-Latn-RS"/>
          </w:rPr>
          <w:t>26</w:t>
        </w:r>
        <w:r w:rsidR="005204B7" w:rsidRPr="005204B7">
          <w:rPr>
            <w:rFonts w:ascii="Calibri" w:eastAsia="SimSun" w:hAnsi="Calibri" w:cs="Times New Roman"/>
            <w:b/>
            <w:webHidden/>
            <w:sz w:val="24"/>
            <w:lang w:eastAsia="sr-Latn-RS"/>
          </w:rPr>
          <w:fldChar w:fldCharType="end"/>
        </w:r>
      </w:hyperlink>
    </w:p>
    <w:p w14:paraId="4DCA5646" w14:textId="77777777" w:rsidR="005204B7" w:rsidRPr="005204B7" w:rsidRDefault="00141C8A" w:rsidP="005204B7">
      <w:pPr>
        <w:shd w:val="clear" w:color="auto" w:fill="F2F2F2"/>
        <w:tabs>
          <w:tab w:val="left" w:pos="480"/>
          <w:tab w:val="right" w:leader="dot" w:pos="9629"/>
        </w:tabs>
        <w:spacing w:after="0" w:line="240" w:lineRule="auto"/>
        <w:jc w:val="both"/>
        <w:rPr>
          <w:rFonts w:ascii="Calibri" w:eastAsia="Times New Roman" w:hAnsi="Calibri" w:cs="Times New Roman"/>
          <w:b/>
          <w:lang w:val="en-US"/>
        </w:rPr>
      </w:pPr>
      <w:hyperlink w:anchor="_Toc164405045" w:history="1">
        <w:r w:rsidR="005204B7" w:rsidRPr="005204B7">
          <w:rPr>
            <w:rFonts w:ascii="Calibri" w:eastAsia="SimSun" w:hAnsi="Calibri" w:cs="Times New Roman"/>
            <w:b/>
            <w:sz w:val="24"/>
            <w:u w:val="single"/>
            <w:lang w:eastAsia="sr-Latn-RS"/>
          </w:rPr>
          <w:t>11.</w:t>
        </w:r>
        <w:r w:rsidR="005204B7" w:rsidRPr="005204B7">
          <w:rPr>
            <w:rFonts w:ascii="Calibri" w:eastAsia="Times New Roman" w:hAnsi="Calibri" w:cs="Times New Roman"/>
            <w:b/>
            <w:lang w:val="en-US"/>
          </w:rPr>
          <w:tab/>
        </w:r>
        <w:r w:rsidR="005204B7" w:rsidRPr="005204B7">
          <w:rPr>
            <w:rFonts w:ascii="Calibri" w:eastAsia="SimSun" w:hAnsi="Calibri" w:cs="Times New Roman"/>
            <w:b/>
            <w:sz w:val="24"/>
            <w:u w:val="single"/>
            <w:lang w:val="sr-Cyrl-CS" w:eastAsia="sr-Latn-RS"/>
          </w:rPr>
          <w:t>ОПШТЕ ОДРЕДБЕ</w:t>
        </w:r>
        <w:r w:rsidR="005204B7" w:rsidRPr="005204B7">
          <w:rPr>
            <w:rFonts w:ascii="Calibri" w:eastAsia="SimSun" w:hAnsi="Calibri" w:cs="Times New Roman"/>
            <w:b/>
            <w:webHidden/>
            <w:sz w:val="24"/>
            <w:lang w:eastAsia="sr-Latn-RS"/>
          </w:rPr>
          <w:tab/>
        </w:r>
        <w:r w:rsidR="005204B7" w:rsidRPr="005204B7">
          <w:rPr>
            <w:rFonts w:ascii="Calibri" w:eastAsia="SimSun" w:hAnsi="Calibri" w:cs="Times New Roman"/>
            <w:b/>
            <w:webHidden/>
            <w:sz w:val="24"/>
            <w:lang w:eastAsia="sr-Latn-RS"/>
          </w:rPr>
          <w:fldChar w:fldCharType="begin"/>
        </w:r>
        <w:r w:rsidR="005204B7" w:rsidRPr="005204B7">
          <w:rPr>
            <w:rFonts w:ascii="Calibri" w:eastAsia="SimSun" w:hAnsi="Calibri" w:cs="Times New Roman"/>
            <w:b/>
            <w:webHidden/>
            <w:sz w:val="24"/>
            <w:lang w:eastAsia="sr-Latn-RS"/>
          </w:rPr>
          <w:instrText xml:space="preserve"> PAGEREF _Toc164405045 \h </w:instrText>
        </w:r>
        <w:r w:rsidR="005204B7" w:rsidRPr="005204B7">
          <w:rPr>
            <w:rFonts w:ascii="Calibri" w:eastAsia="SimSun" w:hAnsi="Calibri" w:cs="Times New Roman"/>
            <w:b/>
            <w:webHidden/>
            <w:sz w:val="24"/>
            <w:lang w:eastAsia="sr-Latn-RS"/>
          </w:rPr>
        </w:r>
        <w:r w:rsidR="005204B7" w:rsidRPr="005204B7">
          <w:rPr>
            <w:rFonts w:ascii="Calibri" w:eastAsia="SimSun" w:hAnsi="Calibri" w:cs="Times New Roman"/>
            <w:b/>
            <w:webHidden/>
            <w:sz w:val="24"/>
            <w:lang w:eastAsia="sr-Latn-RS"/>
          </w:rPr>
          <w:fldChar w:fldCharType="separate"/>
        </w:r>
        <w:r w:rsidR="005204B7" w:rsidRPr="005204B7">
          <w:rPr>
            <w:rFonts w:ascii="Calibri" w:eastAsia="SimSun" w:hAnsi="Calibri" w:cs="Times New Roman"/>
            <w:b/>
            <w:webHidden/>
            <w:sz w:val="24"/>
            <w:lang w:eastAsia="sr-Latn-RS"/>
          </w:rPr>
          <w:t>32</w:t>
        </w:r>
        <w:r w:rsidR="005204B7" w:rsidRPr="005204B7">
          <w:rPr>
            <w:rFonts w:ascii="Calibri" w:eastAsia="SimSun" w:hAnsi="Calibri" w:cs="Times New Roman"/>
            <w:b/>
            <w:webHidden/>
            <w:sz w:val="24"/>
            <w:lang w:eastAsia="sr-Latn-RS"/>
          </w:rPr>
          <w:fldChar w:fldCharType="end"/>
        </w:r>
      </w:hyperlink>
    </w:p>
    <w:p w14:paraId="665CA647" w14:textId="77777777" w:rsidR="005204B7" w:rsidRPr="005204B7" w:rsidRDefault="005204B7" w:rsidP="005204B7">
      <w:pPr>
        <w:spacing w:after="0" w:line="259" w:lineRule="auto"/>
        <w:jc w:val="both"/>
        <w:rPr>
          <w:rFonts w:ascii="Calibri" w:eastAsia="Times New Roman" w:hAnsi="Calibri" w:cs="Times New Roman"/>
          <w:noProof w:val="0"/>
          <w:lang w:val="sr-Cyrl-RS" w:eastAsia="sr-Latn-RS"/>
        </w:rPr>
      </w:pPr>
      <w:r w:rsidRPr="005204B7">
        <w:rPr>
          <w:rFonts w:ascii="Calibri" w:eastAsia="Times New Roman" w:hAnsi="Calibri" w:cs="Times New Roman"/>
          <w:noProof w:val="0"/>
          <w:sz w:val="24"/>
          <w:szCs w:val="24"/>
          <w:lang w:eastAsia="sr-Latn-RS"/>
        </w:rPr>
        <w:fldChar w:fldCharType="end"/>
      </w:r>
    </w:p>
    <w:p w14:paraId="6A450713" w14:textId="77777777" w:rsidR="005204B7" w:rsidRPr="005204B7" w:rsidRDefault="005204B7" w:rsidP="005204B7">
      <w:pPr>
        <w:spacing w:after="0" w:line="240" w:lineRule="auto"/>
        <w:rPr>
          <w:rFonts w:ascii="Times New Roman" w:hAnsi="Times New Roman" w:cs="Times New Roman"/>
          <w:sz w:val="24"/>
          <w:szCs w:val="24"/>
          <w:lang w:val="sr-Cyrl-RS"/>
        </w:rPr>
      </w:pPr>
    </w:p>
    <w:p w14:paraId="676C483D" w14:textId="77777777" w:rsidR="005204B7" w:rsidRDefault="005204B7" w:rsidP="005204B7">
      <w:pPr>
        <w:spacing w:after="0" w:line="240" w:lineRule="auto"/>
        <w:rPr>
          <w:rFonts w:ascii="Times New Roman" w:hAnsi="Times New Roman" w:cs="Times New Roman"/>
          <w:sz w:val="24"/>
          <w:szCs w:val="24"/>
          <w:lang w:val="sr-Cyrl-RS"/>
        </w:rPr>
      </w:pPr>
    </w:p>
    <w:p w14:paraId="1814E42F" w14:textId="77777777" w:rsidR="005204B7" w:rsidRDefault="005204B7" w:rsidP="005204B7">
      <w:pPr>
        <w:spacing w:after="0" w:line="240" w:lineRule="auto"/>
        <w:rPr>
          <w:rFonts w:ascii="Times New Roman" w:hAnsi="Times New Roman" w:cs="Times New Roman"/>
          <w:sz w:val="24"/>
          <w:szCs w:val="24"/>
          <w:lang w:val="sr-Cyrl-RS"/>
        </w:rPr>
      </w:pPr>
    </w:p>
    <w:p w14:paraId="538A16DF" w14:textId="77777777" w:rsidR="005204B7" w:rsidRDefault="005204B7" w:rsidP="005204B7">
      <w:pPr>
        <w:spacing w:after="0" w:line="240" w:lineRule="auto"/>
        <w:rPr>
          <w:rFonts w:ascii="Times New Roman" w:hAnsi="Times New Roman" w:cs="Times New Roman"/>
          <w:sz w:val="24"/>
          <w:szCs w:val="24"/>
          <w:lang w:val="sr-Cyrl-RS"/>
        </w:rPr>
      </w:pPr>
    </w:p>
    <w:p w14:paraId="4F135BF7" w14:textId="77777777" w:rsidR="005204B7" w:rsidRDefault="005204B7" w:rsidP="005204B7">
      <w:pPr>
        <w:spacing w:after="0" w:line="240" w:lineRule="auto"/>
        <w:rPr>
          <w:rFonts w:ascii="Times New Roman" w:hAnsi="Times New Roman" w:cs="Times New Roman"/>
          <w:sz w:val="24"/>
          <w:szCs w:val="24"/>
          <w:lang w:val="sr-Cyrl-RS"/>
        </w:rPr>
      </w:pPr>
    </w:p>
    <w:p w14:paraId="2C29C3C7" w14:textId="77777777" w:rsidR="005204B7" w:rsidRDefault="005204B7" w:rsidP="005204B7">
      <w:pPr>
        <w:spacing w:after="0" w:line="240" w:lineRule="auto"/>
        <w:rPr>
          <w:rFonts w:ascii="Times New Roman" w:hAnsi="Times New Roman" w:cs="Times New Roman"/>
          <w:sz w:val="24"/>
          <w:szCs w:val="24"/>
          <w:lang w:val="sr-Cyrl-RS"/>
        </w:rPr>
      </w:pPr>
    </w:p>
    <w:p w14:paraId="7F46F9EE" w14:textId="77777777" w:rsidR="005D65E2" w:rsidRPr="00150A24" w:rsidRDefault="005D65E2" w:rsidP="005D65E2">
      <w:pPr>
        <w:spacing w:after="0"/>
        <w:rPr>
          <w:b/>
          <w:lang w:val="en-US"/>
        </w:rPr>
      </w:pPr>
      <w:r>
        <w:rPr>
          <w:b/>
          <w:lang w:val="sr-Cyrl-RS"/>
        </w:rPr>
        <w:t>ГРАФИЧКИ ПРИЛОЗИ</w:t>
      </w:r>
    </w:p>
    <w:p w14:paraId="60EF2C66" w14:textId="77777777" w:rsidR="005D65E2" w:rsidRPr="00150A24" w:rsidRDefault="005D65E2" w:rsidP="005D65E2">
      <w:pPr>
        <w:numPr>
          <w:ilvl w:val="0"/>
          <w:numId w:val="43"/>
        </w:numPr>
        <w:spacing w:after="0" w:line="259" w:lineRule="auto"/>
        <w:jc w:val="both"/>
        <w:rPr>
          <w:lang w:val="sr-Cyrl-RS"/>
        </w:rPr>
      </w:pPr>
      <w:r w:rsidRPr="00150A24">
        <w:rPr>
          <w:lang w:val="sr-Cyrl-RS"/>
        </w:rPr>
        <w:t xml:space="preserve">Извод из  </w:t>
      </w:r>
      <w:r>
        <w:rPr>
          <w:lang w:val="sr-Cyrl-RS"/>
        </w:rPr>
        <w:t>Просторног плана Општине Шид...............................................................................Р 1:5000</w:t>
      </w:r>
    </w:p>
    <w:p w14:paraId="52873885" w14:textId="77777777" w:rsidR="005D65E2" w:rsidRPr="00150A24" w:rsidRDefault="005D65E2" w:rsidP="005D65E2">
      <w:pPr>
        <w:numPr>
          <w:ilvl w:val="0"/>
          <w:numId w:val="43"/>
        </w:numPr>
        <w:spacing w:after="0" w:line="259" w:lineRule="auto"/>
        <w:jc w:val="both"/>
        <w:rPr>
          <w:lang w:val="sr-Cyrl-RS"/>
        </w:rPr>
      </w:pPr>
      <w:r w:rsidRPr="00150A24">
        <w:rPr>
          <w:lang w:val="sr-Cyrl-RS"/>
        </w:rPr>
        <w:t>Катастарско топографски план са границом обухвата  и приказом постојећег стања</w:t>
      </w:r>
      <w:r>
        <w:rPr>
          <w:lang w:val="sr-Cyrl-RS"/>
        </w:rPr>
        <w:t xml:space="preserve"> ........... Р 1:500</w:t>
      </w:r>
    </w:p>
    <w:p w14:paraId="28901CA3" w14:textId="77777777" w:rsidR="005D65E2" w:rsidRPr="00150A24" w:rsidRDefault="005D65E2" w:rsidP="005D65E2">
      <w:pPr>
        <w:numPr>
          <w:ilvl w:val="0"/>
          <w:numId w:val="43"/>
        </w:numPr>
        <w:spacing w:after="0" w:line="259" w:lineRule="auto"/>
        <w:jc w:val="both"/>
        <w:rPr>
          <w:lang w:val="sr-Cyrl-RS"/>
        </w:rPr>
      </w:pPr>
      <w:r w:rsidRPr="00150A24">
        <w:rPr>
          <w:lang w:val="sr-Cyrl-RS"/>
        </w:rPr>
        <w:t>Ситуационо решење</w:t>
      </w:r>
      <w:r>
        <w:rPr>
          <w:lang w:val="en-US"/>
        </w:rPr>
        <w:t>……………………………………………………………………………………………………..</w:t>
      </w:r>
      <w:r>
        <w:rPr>
          <w:lang w:val="sr-Cyrl-RS"/>
        </w:rPr>
        <w:t>........... Р 1:</w:t>
      </w:r>
      <w:r w:rsidRPr="007644B8">
        <w:rPr>
          <w:lang w:val="sr-Cyrl-RS"/>
        </w:rPr>
        <w:t xml:space="preserve"> </w:t>
      </w:r>
      <w:r>
        <w:rPr>
          <w:lang w:val="sr-Cyrl-RS"/>
        </w:rPr>
        <w:t>500</w:t>
      </w:r>
    </w:p>
    <w:p w14:paraId="3BA75648" w14:textId="77777777" w:rsidR="005D65E2" w:rsidRPr="00150A24" w:rsidRDefault="005D65E2" w:rsidP="005D65E2">
      <w:pPr>
        <w:numPr>
          <w:ilvl w:val="0"/>
          <w:numId w:val="43"/>
        </w:numPr>
        <w:spacing w:after="0" w:line="259" w:lineRule="auto"/>
        <w:jc w:val="both"/>
        <w:rPr>
          <w:lang w:val="sr-Cyrl-RS"/>
        </w:rPr>
      </w:pPr>
      <w:r w:rsidRPr="00150A24">
        <w:rPr>
          <w:lang w:val="sr-Cyrl-RS"/>
        </w:rPr>
        <w:t>Регулационо нивелационо решење</w:t>
      </w:r>
      <w:r>
        <w:rPr>
          <w:lang w:val="sr-Cyrl-RS"/>
        </w:rPr>
        <w:t>............................................................................................</w:t>
      </w:r>
      <w:r w:rsidRPr="00150A24">
        <w:rPr>
          <w:lang w:val="sr-Cyrl-RS"/>
        </w:rPr>
        <w:t xml:space="preserve"> </w:t>
      </w:r>
      <w:r>
        <w:rPr>
          <w:lang w:val="sr-Cyrl-RS"/>
        </w:rPr>
        <w:t>Р 1:</w:t>
      </w:r>
      <w:r w:rsidRPr="007644B8">
        <w:rPr>
          <w:lang w:val="sr-Cyrl-RS"/>
        </w:rPr>
        <w:t xml:space="preserve"> </w:t>
      </w:r>
      <w:r>
        <w:rPr>
          <w:lang w:val="sr-Cyrl-RS"/>
        </w:rPr>
        <w:t>500</w:t>
      </w:r>
    </w:p>
    <w:p w14:paraId="1DA5E36C" w14:textId="77777777" w:rsidR="005D65E2" w:rsidRPr="00150A24" w:rsidRDefault="005D65E2" w:rsidP="005D65E2">
      <w:pPr>
        <w:numPr>
          <w:ilvl w:val="0"/>
          <w:numId w:val="43"/>
        </w:numPr>
        <w:spacing w:after="0" w:line="259" w:lineRule="auto"/>
        <w:jc w:val="both"/>
        <w:rPr>
          <w:lang w:val="sr-Cyrl-RS"/>
        </w:rPr>
      </w:pPr>
      <w:r w:rsidRPr="00150A24">
        <w:rPr>
          <w:lang w:val="sr-Cyrl-RS"/>
        </w:rPr>
        <w:t xml:space="preserve">Приказ комуналне инфраструктуре са предлозима прикључака на спољну мрежу </w:t>
      </w:r>
      <w:r>
        <w:rPr>
          <w:lang w:val="sr-Cyrl-RS"/>
        </w:rPr>
        <w:t>......</w:t>
      </w:r>
      <w:r>
        <w:t>..</w:t>
      </w:r>
      <w:r>
        <w:rPr>
          <w:lang w:val="sr-Cyrl-RS"/>
        </w:rPr>
        <w:t>......Р 1:</w:t>
      </w:r>
      <w:r w:rsidRPr="007644B8">
        <w:rPr>
          <w:lang w:val="sr-Cyrl-RS"/>
        </w:rPr>
        <w:t xml:space="preserve"> </w:t>
      </w:r>
      <w:r>
        <w:rPr>
          <w:lang w:val="sr-Cyrl-RS"/>
        </w:rPr>
        <w:t>500</w:t>
      </w:r>
    </w:p>
    <w:p w14:paraId="001262DB" w14:textId="77777777" w:rsidR="005D65E2" w:rsidRPr="00150A24" w:rsidRDefault="005D65E2" w:rsidP="005D65E2">
      <w:pPr>
        <w:spacing w:after="0"/>
        <w:rPr>
          <w:b/>
          <w:lang w:val="en-US"/>
        </w:rPr>
      </w:pPr>
    </w:p>
    <w:p w14:paraId="5C671D03" w14:textId="77777777" w:rsidR="005D65E2" w:rsidRDefault="005D65E2" w:rsidP="005D65E2">
      <w:pPr>
        <w:spacing w:after="0"/>
        <w:rPr>
          <w:b/>
          <w:lang w:val="sr-Cyrl-RS"/>
        </w:rPr>
      </w:pPr>
      <w:r>
        <w:rPr>
          <w:b/>
          <w:lang w:val="sr-Cyrl-RS"/>
        </w:rPr>
        <w:t>ИДЕЈНО РЕШЕЊЕ</w:t>
      </w:r>
    </w:p>
    <w:p w14:paraId="7AD0D16E" w14:textId="77777777" w:rsidR="005D65E2" w:rsidRDefault="005D65E2" w:rsidP="005D65E2">
      <w:pPr>
        <w:spacing w:after="0"/>
        <w:rPr>
          <w:b/>
          <w:lang w:val="sr-Cyrl-RS"/>
        </w:rPr>
      </w:pPr>
    </w:p>
    <w:p w14:paraId="37FF7288" w14:textId="4F62B472" w:rsidR="005D65E2" w:rsidRPr="002E2735" w:rsidRDefault="005D65E2" w:rsidP="002E2735">
      <w:r>
        <w:rPr>
          <w:b/>
          <w:lang w:val="sr-Cyrl-RS"/>
        </w:rPr>
        <w:t xml:space="preserve">- ПРОЈЕКАТ АРХИТЕКТУРЕ - </w:t>
      </w:r>
      <w:r w:rsidRPr="0063521D">
        <w:rPr>
          <w:b/>
          <w:lang w:val="sr-Cyrl-RS"/>
        </w:rPr>
        <w:t xml:space="preserve">ИДЕЈНО РЕШЕЊЕ </w:t>
      </w:r>
      <w:r w:rsidRPr="00B13363">
        <w:rPr>
          <w:b/>
          <w:lang w:val="sr-Cyrl-RS"/>
        </w:rPr>
        <w:t xml:space="preserve">  </w:t>
      </w:r>
      <w:r w:rsidR="002E2735">
        <w:rPr>
          <w:b/>
          <w:lang w:val="en-US"/>
        </w:rPr>
        <w:t>АГРОИНДУСТРИЈСКО ж ТРГОВИНСКИ  КОМПЛЕКС</w:t>
      </w:r>
      <w:r w:rsidRPr="00B13363">
        <w:rPr>
          <w:b/>
          <w:lang w:val="sr-Cyrl-RS"/>
        </w:rPr>
        <w:t>спратности П</w:t>
      </w:r>
      <w:r>
        <w:rPr>
          <w:b/>
          <w:lang w:val="sr-Cyrl-RS"/>
        </w:rPr>
        <w:t xml:space="preserve"> </w:t>
      </w:r>
      <w:r w:rsidRPr="0063521D">
        <w:rPr>
          <w:b/>
        </w:rPr>
        <w:t xml:space="preserve">на К.П. </w:t>
      </w:r>
      <w:r w:rsidR="002E2735">
        <w:rPr>
          <w:b/>
          <w:lang w:val="en-US"/>
        </w:rPr>
        <w:t>8952</w:t>
      </w:r>
      <w:r w:rsidRPr="0063521D">
        <w:rPr>
          <w:b/>
        </w:rPr>
        <w:t xml:space="preserve"> КО ШИД</w:t>
      </w:r>
      <w:r>
        <w:rPr>
          <w:b/>
          <w:lang w:val="sr-Cyrl-RS"/>
        </w:rPr>
        <w:t xml:space="preserve">,  </w:t>
      </w:r>
      <w:r w:rsidRPr="00B13363">
        <w:rPr>
          <w:b/>
          <w:lang w:val="sr-Cyrl-RS"/>
        </w:rPr>
        <w:t>ИДР 01-06/24</w:t>
      </w:r>
      <w:r>
        <w:rPr>
          <w:b/>
          <w:lang w:val="sr-Cyrl-RS"/>
        </w:rPr>
        <w:t xml:space="preserve"> ЈУН 2024, </w:t>
      </w:r>
      <w:r w:rsidRPr="00B13363">
        <w:rPr>
          <w:b/>
          <w:lang w:val="sr-Cyrl-RS"/>
        </w:rPr>
        <w:t xml:space="preserve">  </w:t>
      </w:r>
      <w:r w:rsidR="002E2735" w:rsidRPr="002E2735">
        <w:rPr>
          <w:b/>
          <w:lang w:val="sr-Cyrl-RS"/>
        </w:rPr>
        <w:t>Доо „Вукадиновић инжењеринг“ Шид,</w:t>
      </w:r>
      <w:r w:rsidR="002E2735">
        <w:rPr>
          <w:b/>
          <w:lang w:val="en-US"/>
        </w:rPr>
        <w:t xml:space="preserve"> </w:t>
      </w:r>
      <w:r w:rsidR="002E2735" w:rsidRPr="002E2735">
        <w:rPr>
          <w:b/>
          <w:lang w:val="sr-Cyrl-RS"/>
        </w:rPr>
        <w:t>ул. Светог Саве 2-6 Шид</w:t>
      </w:r>
    </w:p>
    <w:p w14:paraId="5DD991C3" w14:textId="77777777" w:rsidR="005D65E2" w:rsidRPr="00150A24" w:rsidRDefault="005D65E2" w:rsidP="005D65E2">
      <w:pPr>
        <w:spacing w:after="0"/>
        <w:rPr>
          <w:b/>
          <w:lang w:val="sr-Cyrl-RS"/>
        </w:rPr>
      </w:pPr>
    </w:p>
    <w:p w14:paraId="7EB9D52E" w14:textId="77777777" w:rsidR="005D65E2" w:rsidRDefault="005D65E2" w:rsidP="005D65E2">
      <w:pPr>
        <w:spacing w:after="0"/>
        <w:rPr>
          <w:b/>
          <w:lang w:val="sr-Cyrl-RS"/>
        </w:rPr>
      </w:pPr>
      <w:r w:rsidRPr="00150A24">
        <w:rPr>
          <w:b/>
          <w:lang w:val="sr-Cyrl-RS"/>
        </w:rPr>
        <w:t>ОСТАЛА ДОКУМЕНТАЦИЈА</w:t>
      </w:r>
    </w:p>
    <w:p w14:paraId="3A3442C4" w14:textId="77777777" w:rsidR="005D65E2" w:rsidRPr="00150A24" w:rsidRDefault="005D65E2" w:rsidP="005D65E2">
      <w:pPr>
        <w:spacing w:after="0"/>
        <w:rPr>
          <w:b/>
          <w:lang w:val="sr-Cyrl-RS"/>
        </w:rPr>
      </w:pPr>
    </w:p>
    <w:p w14:paraId="01F23931" w14:textId="77777777" w:rsidR="005D65E2" w:rsidRPr="00150A24" w:rsidRDefault="005D65E2" w:rsidP="005D65E2">
      <w:pPr>
        <w:numPr>
          <w:ilvl w:val="0"/>
          <w:numId w:val="44"/>
        </w:numPr>
        <w:spacing w:after="0" w:line="259" w:lineRule="auto"/>
        <w:jc w:val="both"/>
        <w:rPr>
          <w:lang w:val="sr-Cyrl-RS"/>
        </w:rPr>
      </w:pPr>
      <w:r w:rsidRPr="00150A24">
        <w:rPr>
          <w:lang w:val="sr-Cyrl-RS"/>
        </w:rPr>
        <w:t>Л</w:t>
      </w:r>
      <w:r w:rsidRPr="00150A24">
        <w:t>ист непокретности</w:t>
      </w:r>
      <w:r w:rsidRPr="00150A24">
        <w:rPr>
          <w:lang w:val="sr-Cyrl-RS"/>
        </w:rPr>
        <w:t xml:space="preserve"> </w:t>
      </w:r>
    </w:p>
    <w:p w14:paraId="4488B410" w14:textId="77777777" w:rsidR="005D65E2" w:rsidRPr="00150A24" w:rsidRDefault="005D65E2" w:rsidP="005D65E2">
      <w:pPr>
        <w:numPr>
          <w:ilvl w:val="0"/>
          <w:numId w:val="44"/>
        </w:numPr>
        <w:spacing w:after="0" w:line="259" w:lineRule="auto"/>
        <w:jc w:val="both"/>
        <w:rPr>
          <w:lang w:val="sr-Cyrl-RS"/>
        </w:rPr>
      </w:pPr>
      <w:r>
        <w:rPr>
          <w:lang w:val="sr-Cyrl-RS"/>
        </w:rPr>
        <w:t>Катастарско топо</w:t>
      </w:r>
      <w:r w:rsidRPr="00150A24">
        <w:rPr>
          <w:lang w:val="sr-Cyrl-RS"/>
        </w:rPr>
        <w:t>графски план</w:t>
      </w:r>
    </w:p>
    <w:p w14:paraId="4B70AA8C" w14:textId="77777777" w:rsidR="005D65E2" w:rsidRDefault="005D65E2" w:rsidP="005D65E2">
      <w:pPr>
        <w:pStyle w:val="NoSpacing"/>
        <w:numPr>
          <w:ilvl w:val="0"/>
          <w:numId w:val="44"/>
        </w:numPr>
        <w:rPr>
          <w:lang w:val="sr-Cyrl-RS"/>
        </w:rPr>
      </w:pPr>
      <w:proofErr w:type="spellStart"/>
      <w:r w:rsidRPr="00150A24">
        <w:t>Прибављени</w:t>
      </w:r>
      <w:proofErr w:type="spellEnd"/>
      <w:r w:rsidRPr="00150A24">
        <w:t xml:space="preserve"> </w:t>
      </w:r>
      <w:proofErr w:type="spellStart"/>
      <w:r w:rsidRPr="00150A24">
        <w:t>претходни</w:t>
      </w:r>
      <w:proofErr w:type="spellEnd"/>
      <w:r w:rsidRPr="00150A24">
        <w:t xml:space="preserve"> </w:t>
      </w:r>
      <w:proofErr w:type="spellStart"/>
      <w:r w:rsidRPr="00150A24">
        <w:t>услови</w:t>
      </w:r>
      <w:proofErr w:type="spellEnd"/>
      <w:r w:rsidRPr="00150A24">
        <w:t xml:space="preserve"> и </w:t>
      </w:r>
      <w:proofErr w:type="spellStart"/>
      <w:r w:rsidRPr="00150A24">
        <w:t>сагласности</w:t>
      </w:r>
      <w:proofErr w:type="spellEnd"/>
      <w:r>
        <w:rPr>
          <w:lang w:val="sr-Cyrl-RS"/>
        </w:rPr>
        <w:t>:</w:t>
      </w:r>
    </w:p>
    <w:p w14:paraId="3C4B9A72" w14:textId="77777777" w:rsidR="005D65E2" w:rsidRDefault="005D65E2" w:rsidP="005D65E2">
      <w:pPr>
        <w:pStyle w:val="NoSpacing"/>
        <w:numPr>
          <w:ilvl w:val="1"/>
          <w:numId w:val="44"/>
        </w:numPr>
        <w:rPr>
          <w:lang w:val="sr-Cyrl-RS"/>
        </w:rPr>
      </w:pPr>
      <w:r>
        <w:rPr>
          <w:lang w:val="sr-Cyrl-RS"/>
        </w:rPr>
        <w:t>Покрајински завод за заштиту природе</w:t>
      </w:r>
    </w:p>
    <w:p w14:paraId="3B70DC3C" w14:textId="77777777" w:rsidR="005D65E2" w:rsidRDefault="005D65E2" w:rsidP="005D65E2">
      <w:pPr>
        <w:pStyle w:val="NoSpacing"/>
        <w:numPr>
          <w:ilvl w:val="1"/>
          <w:numId w:val="44"/>
        </w:numPr>
        <w:rPr>
          <w:lang w:val="sr-Cyrl-RS"/>
        </w:rPr>
      </w:pPr>
      <w:r>
        <w:rPr>
          <w:lang w:val="sr-Cyrl-RS"/>
        </w:rPr>
        <w:t>Завод за заштиту споменика културе Сремска Митровица</w:t>
      </w:r>
    </w:p>
    <w:p w14:paraId="73BDB4F2" w14:textId="77777777" w:rsidR="005D65E2" w:rsidRDefault="005D65E2" w:rsidP="005D65E2">
      <w:pPr>
        <w:pStyle w:val="NoSpacing"/>
        <w:numPr>
          <w:ilvl w:val="1"/>
          <w:numId w:val="44"/>
        </w:numPr>
        <w:rPr>
          <w:lang w:val="sr-Cyrl-RS"/>
        </w:rPr>
      </w:pPr>
      <w:r>
        <w:rPr>
          <w:lang w:val="sr-Cyrl-RS"/>
        </w:rPr>
        <w:t>Електродистрибуција Србије</w:t>
      </w:r>
    </w:p>
    <w:p w14:paraId="4FD3AF3C" w14:textId="77777777" w:rsidR="005D65E2" w:rsidRDefault="005D65E2" w:rsidP="005D65E2">
      <w:pPr>
        <w:pStyle w:val="NoSpacing"/>
        <w:numPr>
          <w:ilvl w:val="1"/>
          <w:numId w:val="44"/>
        </w:numPr>
        <w:rPr>
          <w:lang w:val="sr-Cyrl-RS"/>
        </w:rPr>
      </w:pPr>
      <w:r>
        <w:rPr>
          <w:lang w:val="sr-Cyrl-RS"/>
        </w:rPr>
        <w:t xml:space="preserve"> Телеком Србија</w:t>
      </w:r>
    </w:p>
    <w:p w14:paraId="06F66C70" w14:textId="77777777" w:rsidR="005D65E2" w:rsidRDefault="005D65E2" w:rsidP="005D65E2">
      <w:pPr>
        <w:pStyle w:val="NoSpacing"/>
        <w:numPr>
          <w:ilvl w:val="1"/>
          <w:numId w:val="44"/>
        </w:numPr>
        <w:rPr>
          <w:lang w:val="sr-Cyrl-RS"/>
        </w:rPr>
      </w:pPr>
      <w:r>
        <w:rPr>
          <w:lang w:val="sr-Cyrl-RS"/>
        </w:rPr>
        <w:t xml:space="preserve"> ЈКП „Водовод“ Шид</w:t>
      </w:r>
    </w:p>
    <w:p w14:paraId="36AABDC9" w14:textId="77777777" w:rsidR="005D65E2" w:rsidRDefault="005D65E2" w:rsidP="005D65E2">
      <w:pPr>
        <w:pStyle w:val="NoSpacing"/>
        <w:numPr>
          <w:ilvl w:val="1"/>
          <w:numId w:val="44"/>
        </w:numPr>
        <w:rPr>
          <w:lang w:val="sr-Cyrl-RS"/>
        </w:rPr>
      </w:pPr>
      <w:r>
        <w:rPr>
          <w:lang w:val="sr-Cyrl-RS"/>
        </w:rPr>
        <w:t>ЈКП „Расвета и одржавање“ Шид</w:t>
      </w:r>
    </w:p>
    <w:p w14:paraId="4F3F8B3B" w14:textId="77777777" w:rsidR="005D65E2" w:rsidRDefault="005D65E2" w:rsidP="005D65E2">
      <w:pPr>
        <w:pStyle w:val="NoSpacing"/>
        <w:numPr>
          <w:ilvl w:val="1"/>
          <w:numId w:val="44"/>
        </w:numPr>
        <w:rPr>
          <w:lang w:val="sr-Cyrl-RS"/>
        </w:rPr>
      </w:pPr>
      <w:r>
        <w:rPr>
          <w:lang w:val="sr-Cyrl-RS"/>
        </w:rPr>
        <w:t xml:space="preserve">Министарство унутрашњих послова, сектор за ванредне ситуације, </w:t>
      </w:r>
    </w:p>
    <w:p w14:paraId="53CD2DA6" w14:textId="77777777" w:rsidR="005D65E2" w:rsidRPr="00150A24" w:rsidRDefault="005D65E2" w:rsidP="005D65E2">
      <w:pPr>
        <w:pStyle w:val="NoSpacing"/>
        <w:ind w:left="360"/>
        <w:rPr>
          <w:lang w:val="sr-Cyrl-RS"/>
        </w:rPr>
      </w:pPr>
      <w:r>
        <w:rPr>
          <w:lang w:val="sr-Cyrl-RS"/>
        </w:rPr>
        <w:t>Одељење за ванредне ситуације у Сремској Митровици</w:t>
      </w:r>
    </w:p>
    <w:p w14:paraId="015D23A2" w14:textId="77777777" w:rsidR="005D65E2" w:rsidRPr="00150A24" w:rsidRDefault="005D65E2" w:rsidP="005D65E2">
      <w:pPr>
        <w:pStyle w:val="NoSpacing"/>
        <w:ind w:left="360"/>
        <w:rPr>
          <w:lang w:val="sr-Cyrl-RS"/>
        </w:rPr>
      </w:pPr>
    </w:p>
    <w:p w14:paraId="6D2CA7A9" w14:textId="77777777" w:rsidR="005D65E2" w:rsidRDefault="005D65E2" w:rsidP="005D65E2">
      <w:pPr>
        <w:pStyle w:val="Title"/>
        <w:rPr>
          <w:lang w:val="sr-Cyrl-RS"/>
        </w:rPr>
      </w:pPr>
      <w:r>
        <w:rPr>
          <w:lang w:val="sr-Cyrl-RS"/>
        </w:rPr>
        <w:br w:type="page"/>
      </w:r>
    </w:p>
    <w:p w14:paraId="1338BC9D" w14:textId="18B150EF" w:rsidR="00050800" w:rsidRPr="008D118C" w:rsidRDefault="008A5597" w:rsidP="002E2735">
      <w:pPr>
        <w:spacing w:after="0" w:line="240" w:lineRule="auto"/>
        <w:rPr>
          <w:rFonts w:ascii="Times New Roman" w:hAnsi="Times New Roman" w:cs="Times New Roman"/>
          <w:i/>
          <w:sz w:val="24"/>
          <w:szCs w:val="24"/>
          <w:lang w:val="sr-Cyrl-RS"/>
        </w:rPr>
      </w:pPr>
      <w:r>
        <w:rPr>
          <w:rFonts w:ascii="Times New Roman" w:hAnsi="Times New Roman" w:cs="Times New Roman"/>
          <w:i/>
          <w:sz w:val="24"/>
          <w:szCs w:val="24"/>
          <w:lang w:val="sr-Cyrl-RS"/>
        </w:rPr>
        <w:lastRenderedPageBreak/>
        <w:br w:type="page"/>
      </w:r>
    </w:p>
    <w:p w14:paraId="73E7807A" w14:textId="77777777" w:rsidR="00050800" w:rsidRPr="008D118C" w:rsidRDefault="00050800" w:rsidP="00050800">
      <w:pPr>
        <w:pStyle w:val="ListParagraph"/>
        <w:spacing w:after="0" w:line="240" w:lineRule="auto"/>
        <w:jc w:val="both"/>
        <w:rPr>
          <w:rFonts w:ascii="Times New Roman" w:hAnsi="Times New Roman" w:cs="Times New Roman"/>
          <w:i/>
          <w:sz w:val="24"/>
          <w:szCs w:val="24"/>
          <w:lang w:val="sr-Cyrl-RS"/>
        </w:rPr>
      </w:pPr>
    </w:p>
    <w:p w14:paraId="55F45D7C" w14:textId="77777777" w:rsidR="00B622B1" w:rsidRPr="00022A94" w:rsidRDefault="00B622B1" w:rsidP="00B622B1">
      <w:pPr>
        <w:spacing w:after="0" w:line="240" w:lineRule="auto"/>
        <w:rPr>
          <w:rFonts w:ascii="Times New Roman" w:eastAsia="Times New Roman" w:hAnsi="Times New Roman" w:cs="Times New Roman"/>
          <w:noProof w:val="0"/>
          <w:sz w:val="24"/>
          <w:szCs w:val="24"/>
          <w:lang w:val="hr-HR"/>
        </w:rPr>
      </w:pPr>
    </w:p>
    <w:p w14:paraId="1AB33591" w14:textId="58C389DB" w:rsidR="00371DB5" w:rsidRDefault="00371DB5">
      <w:pPr>
        <w:rPr>
          <w:rFonts w:ascii="Times New Roman" w:eastAsia="Times New Roman" w:hAnsi="Times New Roman" w:cs="Times New Roman"/>
          <w:b/>
          <w:bCs/>
          <w:noProof w:val="0"/>
          <w:sz w:val="24"/>
          <w:szCs w:val="24"/>
          <w:lang w:val="hr-HR"/>
        </w:rPr>
      </w:pPr>
      <w:r>
        <w:rPr>
          <w:rFonts w:ascii="Times New Roman" w:eastAsia="Times New Roman" w:hAnsi="Times New Roman" w:cs="Times New Roman"/>
          <w:b/>
          <w:bCs/>
          <w:noProof w:val="0"/>
          <w:sz w:val="24"/>
          <w:szCs w:val="24"/>
          <w:lang w:val="hr-HR"/>
        </w:rPr>
        <w:br w:type="page"/>
      </w:r>
    </w:p>
    <w:p w14:paraId="616A143D" w14:textId="77777777" w:rsidR="00371DB5" w:rsidRDefault="00371DB5">
      <w:pPr>
        <w:rPr>
          <w:rFonts w:ascii="Times New Roman" w:hAnsi="Times New Roman" w:cs="Times New Roman"/>
          <w:lang w:val="ru-RU"/>
        </w:rPr>
      </w:pPr>
    </w:p>
    <w:p w14:paraId="710AB1CE" w14:textId="77777777" w:rsidR="00371DB5" w:rsidRDefault="00371DB5">
      <w:pPr>
        <w:rPr>
          <w:rFonts w:ascii="Times New Roman" w:hAnsi="Times New Roman" w:cs="Times New Roman"/>
          <w:lang w:val="ru-RU"/>
        </w:rPr>
      </w:pPr>
    </w:p>
    <w:p w14:paraId="2F502E3B" w14:textId="77777777" w:rsidR="00371DB5" w:rsidRDefault="00371DB5">
      <w:pPr>
        <w:rPr>
          <w:rFonts w:ascii="Times New Roman" w:hAnsi="Times New Roman" w:cs="Times New Roman"/>
          <w:lang w:val="ru-RU"/>
        </w:rPr>
      </w:pPr>
    </w:p>
    <w:p w14:paraId="5106BE2F" w14:textId="77777777" w:rsidR="00371DB5" w:rsidRDefault="00371DB5">
      <w:pPr>
        <w:rPr>
          <w:rFonts w:ascii="Times New Roman" w:hAnsi="Times New Roman" w:cs="Times New Roman"/>
          <w:lang w:val="ru-RU"/>
        </w:rPr>
      </w:pPr>
    </w:p>
    <w:p w14:paraId="3F968765" w14:textId="77777777" w:rsidR="00371DB5" w:rsidRDefault="00371DB5">
      <w:pPr>
        <w:rPr>
          <w:rFonts w:ascii="Times New Roman" w:hAnsi="Times New Roman" w:cs="Times New Roman"/>
          <w:lang w:val="ru-RU"/>
        </w:rPr>
      </w:pPr>
    </w:p>
    <w:p w14:paraId="64F60DE9" w14:textId="77777777" w:rsidR="00371DB5" w:rsidRDefault="00371DB5">
      <w:pPr>
        <w:rPr>
          <w:rFonts w:ascii="Times New Roman" w:hAnsi="Times New Roman" w:cs="Times New Roman"/>
          <w:lang w:val="ru-RU"/>
        </w:rPr>
      </w:pPr>
    </w:p>
    <w:p w14:paraId="3593CA9A" w14:textId="77777777" w:rsidR="00371DB5" w:rsidRDefault="00371DB5">
      <w:pPr>
        <w:rPr>
          <w:rFonts w:ascii="Times New Roman" w:hAnsi="Times New Roman" w:cs="Times New Roman"/>
          <w:lang w:val="ru-RU"/>
        </w:rPr>
      </w:pPr>
    </w:p>
    <w:p w14:paraId="307A7938" w14:textId="77777777" w:rsidR="00371DB5" w:rsidRDefault="00371DB5">
      <w:pPr>
        <w:rPr>
          <w:rFonts w:ascii="Times New Roman" w:hAnsi="Times New Roman" w:cs="Times New Roman"/>
          <w:lang w:val="ru-RU"/>
        </w:rPr>
      </w:pPr>
    </w:p>
    <w:p w14:paraId="576449F4" w14:textId="77777777" w:rsidR="00371DB5" w:rsidRDefault="00371DB5">
      <w:pPr>
        <w:rPr>
          <w:rFonts w:ascii="Times New Roman" w:hAnsi="Times New Roman" w:cs="Times New Roman"/>
          <w:lang w:val="ru-RU"/>
        </w:rPr>
      </w:pPr>
    </w:p>
    <w:p w14:paraId="703795F0" w14:textId="77777777" w:rsidR="00371DB5" w:rsidRDefault="00371DB5">
      <w:pPr>
        <w:rPr>
          <w:rFonts w:ascii="Times New Roman" w:hAnsi="Times New Roman" w:cs="Times New Roman"/>
          <w:lang w:val="ru-RU"/>
        </w:rPr>
      </w:pPr>
    </w:p>
    <w:p w14:paraId="2EF5E1EB" w14:textId="2EBD795C" w:rsidR="00371DB5" w:rsidRPr="00371DB5" w:rsidRDefault="00371DB5">
      <w:pPr>
        <w:rPr>
          <w:rFonts w:ascii="Times New Roman" w:hAnsi="Times New Roman" w:cs="Times New Roman"/>
          <w:b/>
          <w:bCs/>
          <w:sz w:val="32"/>
          <w:szCs w:val="32"/>
          <w:lang w:val="ru-RU"/>
        </w:rPr>
      </w:pPr>
      <w:r w:rsidRPr="00371DB5">
        <w:rPr>
          <w:rFonts w:ascii="Times New Roman" w:hAnsi="Times New Roman" w:cs="Times New Roman"/>
          <w:b/>
          <w:bCs/>
          <w:sz w:val="32"/>
          <w:szCs w:val="32"/>
          <w:lang w:val="ru-RU"/>
        </w:rPr>
        <w:t>0 ОПШТИ ДЕО</w:t>
      </w:r>
      <w:r w:rsidRPr="00371DB5">
        <w:rPr>
          <w:rFonts w:ascii="Times New Roman" w:hAnsi="Times New Roman" w:cs="Times New Roman"/>
          <w:b/>
          <w:bCs/>
          <w:sz w:val="32"/>
          <w:szCs w:val="32"/>
          <w:lang w:val="ru-RU"/>
        </w:rPr>
        <w:br w:type="page"/>
      </w:r>
    </w:p>
    <w:p w14:paraId="4E002EE9" w14:textId="44809AA9" w:rsidR="00BA314A" w:rsidRDefault="00BA314A">
      <w:pPr>
        <w:rPr>
          <w:rFonts w:ascii="Times New Roman" w:hAnsi="Times New Roman" w:cs="Times New Roman"/>
          <w:lang w:val="ru-RU"/>
        </w:rPr>
      </w:pPr>
      <w:r>
        <w:rPr>
          <w:rFonts w:ascii="Times New Roman" w:hAnsi="Times New Roman" w:cs="Times New Roman"/>
          <w:lang w:val="ru-RU"/>
        </w:rPr>
        <w:lastRenderedPageBreak/>
        <w:drawing>
          <wp:inline distT="0" distB="0" distL="0" distR="0" wp14:anchorId="14BA0FF3" wp14:editId="7FFDF26F">
            <wp:extent cx="6236395" cy="9210675"/>
            <wp:effectExtent l="0" t="0" r="0" b="0"/>
            <wp:docPr id="99474532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4745323" name="Picture 994745323"/>
                    <pic:cNvPicPr/>
                  </pic:nvPicPr>
                  <pic:blipFill>
                    <a:blip r:embed="rId14">
                      <a:extLst>
                        <a:ext uri="{28A0092B-C50C-407E-A947-70E740481C1C}">
                          <a14:useLocalDpi xmlns:a14="http://schemas.microsoft.com/office/drawing/2010/main" val="0"/>
                        </a:ext>
                      </a:extLst>
                    </a:blip>
                    <a:stretch>
                      <a:fillRect/>
                    </a:stretch>
                  </pic:blipFill>
                  <pic:spPr>
                    <a:xfrm>
                      <a:off x="0" y="0"/>
                      <a:ext cx="6252158" cy="9233956"/>
                    </a:xfrm>
                    <a:prstGeom prst="rect">
                      <a:avLst/>
                    </a:prstGeom>
                  </pic:spPr>
                </pic:pic>
              </a:graphicData>
            </a:graphic>
          </wp:inline>
        </w:drawing>
      </w:r>
      <w:r>
        <w:rPr>
          <w:rFonts w:ascii="Times New Roman" w:hAnsi="Times New Roman" w:cs="Times New Roman"/>
          <w:lang w:val="ru-RU"/>
        </w:rPr>
        <w:br w:type="page"/>
      </w:r>
    </w:p>
    <w:p w14:paraId="665A7504" w14:textId="392CAFAF" w:rsidR="00BA314A" w:rsidRDefault="00BA314A" w:rsidP="00BA314A">
      <w:pPr>
        <w:tabs>
          <w:tab w:val="left" w:pos="6510"/>
        </w:tabs>
        <w:rPr>
          <w:rFonts w:ascii="Times New Roman" w:hAnsi="Times New Roman" w:cs="Times New Roman"/>
          <w:lang w:val="ru-RU"/>
        </w:rPr>
      </w:pPr>
      <w:r>
        <w:rPr>
          <w:rFonts w:ascii="Times New Roman" w:hAnsi="Times New Roman" w:cs="Times New Roman"/>
          <w:lang w:val="ru-RU"/>
        </w:rPr>
        <w:lastRenderedPageBreak/>
        <w:drawing>
          <wp:inline distT="0" distB="0" distL="0" distR="0" wp14:anchorId="74302693" wp14:editId="3C1E53E0">
            <wp:extent cx="6209246" cy="8896350"/>
            <wp:effectExtent l="0" t="0" r="1270" b="0"/>
            <wp:docPr id="152907946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9079465" name="Picture 1529079465"/>
                    <pic:cNvPicPr/>
                  </pic:nvPicPr>
                  <pic:blipFill>
                    <a:blip r:embed="rId15">
                      <a:extLst>
                        <a:ext uri="{28A0092B-C50C-407E-A947-70E740481C1C}">
                          <a14:useLocalDpi xmlns:a14="http://schemas.microsoft.com/office/drawing/2010/main" val="0"/>
                        </a:ext>
                      </a:extLst>
                    </a:blip>
                    <a:stretch>
                      <a:fillRect/>
                    </a:stretch>
                  </pic:blipFill>
                  <pic:spPr>
                    <a:xfrm>
                      <a:off x="0" y="0"/>
                      <a:ext cx="6228059" cy="8923304"/>
                    </a:xfrm>
                    <a:prstGeom prst="rect">
                      <a:avLst/>
                    </a:prstGeom>
                  </pic:spPr>
                </pic:pic>
              </a:graphicData>
            </a:graphic>
          </wp:inline>
        </w:drawing>
      </w:r>
      <w:r>
        <w:rPr>
          <w:rFonts w:ascii="Times New Roman" w:hAnsi="Times New Roman" w:cs="Times New Roman"/>
          <w:lang w:val="ru-RU"/>
        </w:rPr>
        <w:br w:type="page"/>
      </w:r>
    </w:p>
    <w:p w14:paraId="609154AE" w14:textId="0B09742C" w:rsidR="00BA314A" w:rsidRDefault="00BA314A">
      <w:pPr>
        <w:rPr>
          <w:rFonts w:ascii="Times New Roman" w:hAnsi="Times New Roman" w:cs="Times New Roman"/>
          <w:lang w:val="ru-RU"/>
        </w:rPr>
      </w:pPr>
      <w:r>
        <w:rPr>
          <w:rFonts w:ascii="Times New Roman" w:hAnsi="Times New Roman" w:cs="Times New Roman"/>
          <w:lang w:val="ru-RU"/>
        </w:rPr>
        <w:lastRenderedPageBreak/>
        <w:drawing>
          <wp:inline distT="0" distB="0" distL="0" distR="0" wp14:anchorId="04BA6460" wp14:editId="0347CD84">
            <wp:extent cx="6179185" cy="8626784"/>
            <wp:effectExtent l="0" t="0" r="0" b="3175"/>
            <wp:docPr id="6583981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39816" name="Picture 65839816"/>
                    <pic:cNvPicPr/>
                  </pic:nvPicPr>
                  <pic:blipFill>
                    <a:blip r:embed="rId16">
                      <a:extLst>
                        <a:ext uri="{28A0092B-C50C-407E-A947-70E740481C1C}">
                          <a14:useLocalDpi xmlns:a14="http://schemas.microsoft.com/office/drawing/2010/main" val="0"/>
                        </a:ext>
                      </a:extLst>
                    </a:blip>
                    <a:stretch>
                      <a:fillRect/>
                    </a:stretch>
                  </pic:blipFill>
                  <pic:spPr>
                    <a:xfrm>
                      <a:off x="0" y="0"/>
                      <a:ext cx="6182659" cy="8631634"/>
                    </a:xfrm>
                    <a:prstGeom prst="rect">
                      <a:avLst/>
                    </a:prstGeom>
                  </pic:spPr>
                </pic:pic>
              </a:graphicData>
            </a:graphic>
          </wp:inline>
        </w:drawing>
      </w:r>
      <w:r>
        <w:rPr>
          <w:rFonts w:ascii="Times New Roman" w:hAnsi="Times New Roman" w:cs="Times New Roman"/>
          <w:lang w:val="ru-RU"/>
        </w:rPr>
        <w:br w:type="page"/>
      </w:r>
    </w:p>
    <w:p w14:paraId="4E4A0FA3" w14:textId="594D9AE0" w:rsidR="00BA314A" w:rsidRDefault="00BA314A">
      <w:pPr>
        <w:rPr>
          <w:rFonts w:ascii="Times New Roman" w:hAnsi="Times New Roman" w:cs="Times New Roman"/>
          <w:lang w:val="ru-RU"/>
        </w:rPr>
      </w:pPr>
      <w:r>
        <w:rPr>
          <w:rFonts w:ascii="Times New Roman" w:hAnsi="Times New Roman" w:cs="Times New Roman"/>
          <w:lang w:val="ru-RU"/>
        </w:rPr>
        <w:lastRenderedPageBreak/>
        <w:drawing>
          <wp:inline distT="0" distB="0" distL="0" distR="0" wp14:anchorId="113B5739" wp14:editId="15E8F4DF">
            <wp:extent cx="6207738" cy="8924925"/>
            <wp:effectExtent l="0" t="0" r="3175" b="0"/>
            <wp:docPr id="67357621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3576213" name="Picture 673576213"/>
                    <pic:cNvPicPr/>
                  </pic:nvPicPr>
                  <pic:blipFill>
                    <a:blip r:embed="rId17">
                      <a:extLst>
                        <a:ext uri="{28A0092B-C50C-407E-A947-70E740481C1C}">
                          <a14:useLocalDpi xmlns:a14="http://schemas.microsoft.com/office/drawing/2010/main" val="0"/>
                        </a:ext>
                      </a:extLst>
                    </a:blip>
                    <a:stretch>
                      <a:fillRect/>
                    </a:stretch>
                  </pic:blipFill>
                  <pic:spPr>
                    <a:xfrm>
                      <a:off x="0" y="0"/>
                      <a:ext cx="6208964" cy="8926688"/>
                    </a:xfrm>
                    <a:prstGeom prst="rect">
                      <a:avLst/>
                    </a:prstGeom>
                  </pic:spPr>
                </pic:pic>
              </a:graphicData>
            </a:graphic>
          </wp:inline>
        </w:drawing>
      </w:r>
      <w:r>
        <w:rPr>
          <w:rFonts w:ascii="Times New Roman" w:hAnsi="Times New Roman" w:cs="Times New Roman"/>
          <w:lang w:val="ru-RU"/>
        </w:rPr>
        <w:br w:type="page"/>
      </w:r>
    </w:p>
    <w:p w14:paraId="77B0A977" w14:textId="74A3E30B" w:rsidR="00696998" w:rsidRPr="00022A94" w:rsidRDefault="001A7562" w:rsidP="008F2B42">
      <w:pPr>
        <w:tabs>
          <w:tab w:val="left" w:pos="6510"/>
        </w:tabs>
        <w:rPr>
          <w:rFonts w:ascii="Times New Roman" w:hAnsi="Times New Roman" w:cs="Times New Roman"/>
          <w:i/>
          <w:color w:val="000000" w:themeColor="text1"/>
          <w:sz w:val="28"/>
          <w:szCs w:val="28"/>
        </w:rPr>
      </w:pPr>
      <w:r w:rsidRPr="001A7562">
        <w:rPr>
          <w:rFonts w:ascii="Times New Roman" w:hAnsi="Times New Roman" w:cs="Times New Roman"/>
          <w:lang w:val="ru-RU"/>
        </w:rPr>
        <w:lastRenderedPageBreak/>
        <w:t xml:space="preserve">                </w:t>
      </w:r>
      <w:r w:rsidR="00696998" w:rsidRPr="00022A94">
        <w:rPr>
          <w:rFonts w:ascii="Times New Roman" w:hAnsi="Times New Roman" w:cs="Times New Roman"/>
          <w:i/>
          <w:color w:val="000000" w:themeColor="text1"/>
          <w:sz w:val="28"/>
          <w:szCs w:val="28"/>
          <w:lang w:val="sr-Cyrl-RS"/>
        </w:rPr>
        <w:t xml:space="preserve">0.3.  </w:t>
      </w:r>
      <w:r w:rsidR="00022A94" w:rsidRPr="00022A94">
        <w:rPr>
          <w:rFonts w:ascii="Times New Roman" w:hAnsi="Times New Roman" w:cs="Times New Roman"/>
          <w:i/>
          <w:color w:val="000000" w:themeColor="text1"/>
          <w:sz w:val="28"/>
          <w:szCs w:val="28"/>
        </w:rPr>
        <w:t>РЕШЕЊЕ</w:t>
      </w:r>
      <w:r w:rsidR="00696998" w:rsidRPr="00022A94">
        <w:rPr>
          <w:rFonts w:ascii="Times New Roman" w:hAnsi="Times New Roman" w:cs="Times New Roman"/>
          <w:i/>
          <w:color w:val="000000" w:themeColor="text1"/>
          <w:sz w:val="28"/>
          <w:szCs w:val="28"/>
        </w:rPr>
        <w:t xml:space="preserve"> </w:t>
      </w:r>
      <w:r w:rsidR="00022A94" w:rsidRPr="00022A94">
        <w:rPr>
          <w:rFonts w:ascii="Times New Roman" w:hAnsi="Times New Roman" w:cs="Times New Roman"/>
          <w:i/>
          <w:color w:val="000000" w:themeColor="text1"/>
          <w:sz w:val="28"/>
          <w:szCs w:val="28"/>
        </w:rPr>
        <w:t>О</w:t>
      </w:r>
      <w:r w:rsidR="00696998" w:rsidRPr="00022A94">
        <w:rPr>
          <w:rFonts w:ascii="Times New Roman" w:hAnsi="Times New Roman" w:cs="Times New Roman"/>
          <w:i/>
          <w:color w:val="000000" w:themeColor="text1"/>
          <w:sz w:val="28"/>
          <w:szCs w:val="28"/>
        </w:rPr>
        <w:t xml:space="preserve"> </w:t>
      </w:r>
      <w:r w:rsidR="00022A94" w:rsidRPr="00022A94">
        <w:rPr>
          <w:rFonts w:ascii="Times New Roman" w:hAnsi="Times New Roman" w:cs="Times New Roman"/>
          <w:i/>
          <w:color w:val="000000" w:themeColor="text1"/>
          <w:sz w:val="28"/>
          <w:szCs w:val="28"/>
        </w:rPr>
        <w:t>ОДРЕЂИВАЊУ</w:t>
      </w:r>
      <w:r w:rsidR="00696998" w:rsidRPr="00022A94">
        <w:rPr>
          <w:rFonts w:ascii="Times New Roman" w:hAnsi="Times New Roman" w:cs="Times New Roman"/>
          <w:i/>
          <w:color w:val="000000" w:themeColor="text1"/>
          <w:sz w:val="28"/>
          <w:szCs w:val="28"/>
        </w:rPr>
        <w:t xml:space="preserve"> </w:t>
      </w:r>
      <w:r w:rsidR="00022A94" w:rsidRPr="00022A94">
        <w:rPr>
          <w:rFonts w:ascii="Times New Roman" w:hAnsi="Times New Roman" w:cs="Times New Roman"/>
          <w:i/>
          <w:color w:val="000000" w:themeColor="text1"/>
          <w:sz w:val="28"/>
          <w:szCs w:val="28"/>
        </w:rPr>
        <w:t>ОДГОВОРНОГ</w:t>
      </w:r>
      <w:r w:rsidR="00696998" w:rsidRPr="00022A94">
        <w:rPr>
          <w:rFonts w:ascii="Times New Roman" w:hAnsi="Times New Roman" w:cs="Times New Roman"/>
          <w:i/>
          <w:color w:val="000000" w:themeColor="text1"/>
          <w:sz w:val="28"/>
          <w:szCs w:val="28"/>
        </w:rPr>
        <w:t xml:space="preserve"> </w:t>
      </w:r>
      <w:r w:rsidR="00022A94" w:rsidRPr="00022A94">
        <w:rPr>
          <w:rFonts w:ascii="Times New Roman" w:hAnsi="Times New Roman" w:cs="Times New Roman"/>
          <w:i/>
          <w:color w:val="000000" w:themeColor="text1"/>
          <w:sz w:val="28"/>
          <w:szCs w:val="28"/>
        </w:rPr>
        <w:t>УРБАНИСТЕ</w:t>
      </w:r>
    </w:p>
    <w:p w14:paraId="4F62412D" w14:textId="77777777" w:rsidR="00696998" w:rsidRPr="00022A94" w:rsidRDefault="00022A94" w:rsidP="00696998">
      <w:pPr>
        <w:pStyle w:val="Standard"/>
        <w:jc w:val="both"/>
        <w:rPr>
          <w:sz w:val="22"/>
          <w:szCs w:val="22"/>
          <w:lang w:val="sr-Latn-RS"/>
        </w:rPr>
      </w:pPr>
      <w:r w:rsidRPr="00022A94">
        <w:rPr>
          <w:sz w:val="22"/>
          <w:szCs w:val="22"/>
          <w:lang w:val="sr-Latn-RS"/>
        </w:rPr>
        <w:t>На</w:t>
      </w:r>
      <w:r w:rsidR="00696998" w:rsidRPr="00022A94">
        <w:rPr>
          <w:sz w:val="22"/>
          <w:szCs w:val="22"/>
          <w:lang w:val="sr-Cyrl-RS"/>
        </w:rPr>
        <w:t xml:space="preserve"> </w:t>
      </w:r>
      <w:r w:rsidRPr="00022A94">
        <w:rPr>
          <w:sz w:val="22"/>
          <w:szCs w:val="22"/>
          <w:lang w:val="sr-Latn-RS"/>
        </w:rPr>
        <w:t>основу</w:t>
      </w:r>
      <w:r w:rsidR="00696998" w:rsidRPr="00022A94">
        <w:rPr>
          <w:sz w:val="22"/>
          <w:szCs w:val="22"/>
          <w:lang w:val="sr-Cyrl-RS"/>
        </w:rPr>
        <w:t xml:space="preserve">  </w:t>
      </w:r>
      <w:r w:rsidRPr="00022A94">
        <w:rPr>
          <w:sz w:val="22"/>
          <w:szCs w:val="22"/>
          <w:lang w:val="sr-Cyrl-RS"/>
        </w:rPr>
        <w:t>Закон</w:t>
      </w:r>
      <w:r w:rsidRPr="00022A94">
        <w:rPr>
          <w:sz w:val="22"/>
          <w:szCs w:val="22"/>
          <w:lang w:val="sr-Latn-RS"/>
        </w:rPr>
        <w:t>а</w:t>
      </w:r>
      <w:r w:rsidR="00B87F8F" w:rsidRPr="00022A94">
        <w:rPr>
          <w:sz w:val="22"/>
          <w:szCs w:val="22"/>
          <w:lang w:val="sr-Cyrl-RS"/>
        </w:rPr>
        <w:t xml:space="preserve"> </w:t>
      </w:r>
      <w:r w:rsidRPr="00022A94">
        <w:rPr>
          <w:sz w:val="22"/>
          <w:szCs w:val="22"/>
          <w:lang w:val="sr-Cyrl-RS"/>
        </w:rPr>
        <w:t>о</w:t>
      </w:r>
      <w:r w:rsidR="00B87F8F" w:rsidRPr="00022A94">
        <w:rPr>
          <w:sz w:val="22"/>
          <w:szCs w:val="22"/>
          <w:lang w:val="sr-Cyrl-RS"/>
        </w:rPr>
        <w:t xml:space="preserve"> </w:t>
      </w:r>
      <w:r w:rsidRPr="00022A94">
        <w:rPr>
          <w:sz w:val="22"/>
          <w:szCs w:val="22"/>
          <w:lang w:val="sr-Cyrl-RS"/>
        </w:rPr>
        <w:t>планирању</w:t>
      </w:r>
      <w:r w:rsidR="00B87F8F" w:rsidRPr="00022A94">
        <w:rPr>
          <w:sz w:val="22"/>
          <w:szCs w:val="22"/>
          <w:lang w:val="sr-Cyrl-RS"/>
        </w:rPr>
        <w:t xml:space="preserve"> </w:t>
      </w:r>
      <w:r w:rsidRPr="00022A94">
        <w:rPr>
          <w:sz w:val="22"/>
          <w:szCs w:val="22"/>
          <w:lang w:val="sr-Cyrl-RS"/>
        </w:rPr>
        <w:t>и</w:t>
      </w:r>
      <w:r w:rsidR="00B87F8F" w:rsidRPr="00022A94">
        <w:rPr>
          <w:sz w:val="22"/>
          <w:szCs w:val="22"/>
          <w:lang w:val="sr-Cyrl-RS"/>
        </w:rPr>
        <w:t xml:space="preserve"> </w:t>
      </w:r>
      <w:r w:rsidRPr="00022A94">
        <w:rPr>
          <w:sz w:val="22"/>
          <w:szCs w:val="22"/>
          <w:lang w:val="sr-Cyrl-RS"/>
        </w:rPr>
        <w:t>изградњи</w:t>
      </w:r>
      <w:r w:rsidR="00B87F8F" w:rsidRPr="00022A94">
        <w:rPr>
          <w:sz w:val="22"/>
          <w:szCs w:val="22"/>
          <w:lang w:val="sr-Cyrl-RS"/>
        </w:rPr>
        <w:t xml:space="preserve"> („</w:t>
      </w:r>
      <w:r w:rsidRPr="00022A94">
        <w:rPr>
          <w:sz w:val="22"/>
          <w:szCs w:val="22"/>
          <w:lang w:val="sr-Cyrl-RS"/>
        </w:rPr>
        <w:t>Сл</w:t>
      </w:r>
      <w:r w:rsidR="00B87F8F" w:rsidRPr="00022A94">
        <w:rPr>
          <w:sz w:val="22"/>
          <w:szCs w:val="22"/>
          <w:lang w:val="sr-Cyrl-RS"/>
        </w:rPr>
        <w:t xml:space="preserve">. </w:t>
      </w:r>
      <w:r w:rsidRPr="00022A94">
        <w:rPr>
          <w:sz w:val="22"/>
          <w:szCs w:val="22"/>
          <w:lang w:val="sr-Cyrl-RS"/>
        </w:rPr>
        <w:t>гласник</w:t>
      </w:r>
      <w:r w:rsidR="00B87F8F" w:rsidRPr="00022A94">
        <w:rPr>
          <w:sz w:val="22"/>
          <w:szCs w:val="22"/>
          <w:lang w:val="sr-Cyrl-RS"/>
        </w:rPr>
        <w:t xml:space="preserve"> </w:t>
      </w:r>
      <w:r w:rsidRPr="00022A94">
        <w:rPr>
          <w:sz w:val="22"/>
          <w:szCs w:val="22"/>
          <w:lang w:val="sr-Cyrl-RS"/>
        </w:rPr>
        <w:t>РС</w:t>
      </w:r>
      <w:r w:rsidR="00B87F8F" w:rsidRPr="00022A94">
        <w:rPr>
          <w:sz w:val="22"/>
          <w:szCs w:val="22"/>
          <w:lang w:val="sr-Cyrl-RS"/>
        </w:rPr>
        <w:t xml:space="preserve">“, </w:t>
      </w:r>
      <w:r w:rsidRPr="00022A94">
        <w:rPr>
          <w:sz w:val="22"/>
          <w:szCs w:val="22"/>
          <w:lang w:val="sr-Cyrl-RS"/>
        </w:rPr>
        <w:t>бр</w:t>
      </w:r>
      <w:r w:rsidR="00B87F8F" w:rsidRPr="00022A94">
        <w:rPr>
          <w:sz w:val="22"/>
          <w:szCs w:val="22"/>
          <w:lang w:val="sr-Cyrl-RS"/>
        </w:rPr>
        <w:t xml:space="preserve">. 72/2009, 81/2009 - </w:t>
      </w:r>
      <w:r w:rsidRPr="00022A94">
        <w:rPr>
          <w:sz w:val="22"/>
          <w:szCs w:val="22"/>
          <w:lang w:val="sr-Cyrl-RS"/>
        </w:rPr>
        <w:t>испр</w:t>
      </w:r>
      <w:r w:rsidR="00B87F8F" w:rsidRPr="00022A94">
        <w:rPr>
          <w:sz w:val="22"/>
          <w:szCs w:val="22"/>
          <w:lang w:val="sr-Cyrl-RS"/>
        </w:rPr>
        <w:t xml:space="preserve">, 64/2010 – </w:t>
      </w:r>
      <w:r w:rsidRPr="00022A94">
        <w:rPr>
          <w:sz w:val="22"/>
          <w:szCs w:val="22"/>
          <w:lang w:val="sr-Cyrl-RS"/>
        </w:rPr>
        <w:t>одлука</w:t>
      </w:r>
      <w:r w:rsidR="00B87F8F" w:rsidRPr="00022A94">
        <w:rPr>
          <w:sz w:val="22"/>
          <w:szCs w:val="22"/>
          <w:lang w:val="sr-Cyrl-RS"/>
        </w:rPr>
        <w:t xml:space="preserve"> </w:t>
      </w:r>
      <w:r w:rsidRPr="00022A94">
        <w:rPr>
          <w:sz w:val="22"/>
          <w:szCs w:val="22"/>
          <w:lang w:val="sr-Cyrl-RS"/>
        </w:rPr>
        <w:t>УС</w:t>
      </w:r>
      <w:r w:rsidR="00B87F8F" w:rsidRPr="00022A94">
        <w:rPr>
          <w:sz w:val="22"/>
          <w:szCs w:val="22"/>
          <w:lang w:val="sr-Cyrl-RS"/>
        </w:rPr>
        <w:t xml:space="preserve">, 24/2011, 121/2012, 42/2013 – </w:t>
      </w:r>
      <w:r w:rsidRPr="00022A94">
        <w:rPr>
          <w:sz w:val="22"/>
          <w:szCs w:val="22"/>
          <w:lang w:val="sr-Cyrl-RS"/>
        </w:rPr>
        <w:t>одлука</w:t>
      </w:r>
      <w:r w:rsidR="00B87F8F" w:rsidRPr="00022A94">
        <w:rPr>
          <w:sz w:val="22"/>
          <w:szCs w:val="22"/>
          <w:lang w:val="sr-Cyrl-RS"/>
        </w:rPr>
        <w:t xml:space="preserve"> </w:t>
      </w:r>
      <w:r w:rsidRPr="00022A94">
        <w:rPr>
          <w:sz w:val="22"/>
          <w:szCs w:val="22"/>
          <w:lang w:val="sr-Cyrl-RS"/>
        </w:rPr>
        <w:t>УС</w:t>
      </w:r>
      <w:r w:rsidR="00B87F8F" w:rsidRPr="00022A94">
        <w:rPr>
          <w:sz w:val="22"/>
          <w:szCs w:val="22"/>
          <w:lang w:val="sr-Cyrl-RS"/>
        </w:rPr>
        <w:t xml:space="preserve">, 50/2013 – </w:t>
      </w:r>
      <w:r w:rsidRPr="00022A94">
        <w:rPr>
          <w:sz w:val="22"/>
          <w:szCs w:val="22"/>
          <w:lang w:val="sr-Cyrl-RS"/>
        </w:rPr>
        <w:t>одлука</w:t>
      </w:r>
      <w:r w:rsidR="00B87F8F" w:rsidRPr="00022A94">
        <w:rPr>
          <w:sz w:val="22"/>
          <w:szCs w:val="22"/>
          <w:lang w:val="sr-Cyrl-RS"/>
        </w:rPr>
        <w:t xml:space="preserve"> </w:t>
      </w:r>
      <w:r w:rsidRPr="00022A94">
        <w:rPr>
          <w:sz w:val="22"/>
          <w:szCs w:val="22"/>
          <w:lang w:val="sr-Cyrl-RS"/>
        </w:rPr>
        <w:t>УС</w:t>
      </w:r>
      <w:r w:rsidR="00B87F8F" w:rsidRPr="00022A94">
        <w:rPr>
          <w:sz w:val="22"/>
          <w:szCs w:val="22"/>
          <w:lang w:val="sr-Cyrl-RS"/>
        </w:rPr>
        <w:t xml:space="preserve">, 98/2013 – </w:t>
      </w:r>
      <w:r w:rsidRPr="00022A94">
        <w:rPr>
          <w:sz w:val="22"/>
          <w:szCs w:val="22"/>
          <w:lang w:val="sr-Cyrl-RS"/>
        </w:rPr>
        <w:t>одлука</w:t>
      </w:r>
      <w:r w:rsidR="00B87F8F" w:rsidRPr="00022A94">
        <w:rPr>
          <w:sz w:val="22"/>
          <w:szCs w:val="22"/>
          <w:lang w:val="sr-Cyrl-RS"/>
        </w:rPr>
        <w:t xml:space="preserve"> </w:t>
      </w:r>
      <w:r w:rsidRPr="00022A94">
        <w:rPr>
          <w:sz w:val="22"/>
          <w:szCs w:val="22"/>
          <w:lang w:val="sr-Cyrl-RS"/>
        </w:rPr>
        <w:t>УС</w:t>
      </w:r>
      <w:r w:rsidR="00B87F8F" w:rsidRPr="00022A94">
        <w:rPr>
          <w:sz w:val="22"/>
          <w:szCs w:val="22"/>
          <w:lang w:val="sr-Cyrl-RS"/>
        </w:rPr>
        <w:t xml:space="preserve">, 132/2014 </w:t>
      </w:r>
      <w:r w:rsidRPr="00022A94">
        <w:rPr>
          <w:sz w:val="22"/>
          <w:szCs w:val="22"/>
          <w:lang w:val="sr-Cyrl-RS"/>
        </w:rPr>
        <w:t>и</w:t>
      </w:r>
      <w:r w:rsidR="00B87F8F" w:rsidRPr="00022A94">
        <w:rPr>
          <w:sz w:val="22"/>
          <w:szCs w:val="22"/>
          <w:lang w:val="sr-Cyrl-RS"/>
        </w:rPr>
        <w:t xml:space="preserve"> 145/2014</w:t>
      </w:r>
      <w:r w:rsidR="00937E40">
        <w:rPr>
          <w:sz w:val="22"/>
          <w:szCs w:val="22"/>
          <w:lang w:val="sr-Latn-RS"/>
        </w:rPr>
        <w:t>, 83/2018, 31/2019</w:t>
      </w:r>
      <w:r w:rsidR="00937E40">
        <w:rPr>
          <w:sz w:val="22"/>
          <w:szCs w:val="22"/>
          <w:lang w:val="sr-Cyrl-RS"/>
        </w:rPr>
        <w:t xml:space="preserve">, </w:t>
      </w:r>
      <w:r w:rsidR="00B87F8F" w:rsidRPr="00022A94">
        <w:rPr>
          <w:sz w:val="22"/>
          <w:szCs w:val="22"/>
          <w:lang w:val="sr-Latn-RS"/>
        </w:rPr>
        <w:t>37/2019</w:t>
      </w:r>
      <w:r w:rsidR="00937E40">
        <w:rPr>
          <w:sz w:val="22"/>
          <w:szCs w:val="22"/>
          <w:lang w:val="sr-Cyrl-RS"/>
        </w:rPr>
        <w:t xml:space="preserve"> и 9/2020</w:t>
      </w:r>
      <w:r w:rsidR="00B87F8F" w:rsidRPr="00022A94">
        <w:rPr>
          <w:sz w:val="22"/>
          <w:szCs w:val="22"/>
          <w:lang w:val="sr-Cyrl-RS"/>
        </w:rPr>
        <w:t>)</w:t>
      </w:r>
      <w:r w:rsidR="00696998" w:rsidRPr="00022A94">
        <w:rPr>
          <w:sz w:val="22"/>
          <w:szCs w:val="22"/>
          <w:lang w:val="sr-Latn-RS"/>
        </w:rPr>
        <w:t xml:space="preserve"> </w:t>
      </w:r>
      <w:r w:rsidRPr="00022A94">
        <w:rPr>
          <w:sz w:val="22"/>
          <w:szCs w:val="22"/>
          <w:lang w:val="sr-Latn-RS"/>
        </w:rPr>
        <w:t>и</w:t>
      </w:r>
      <w:r w:rsidR="00696998" w:rsidRPr="00022A94">
        <w:rPr>
          <w:sz w:val="22"/>
          <w:szCs w:val="22"/>
          <w:lang w:val="sr-Latn-RS"/>
        </w:rPr>
        <w:t xml:space="preserve"> </w:t>
      </w:r>
      <w:r w:rsidRPr="00022A94">
        <w:rPr>
          <w:sz w:val="22"/>
          <w:szCs w:val="22"/>
          <w:lang w:val="sr-Latn-RS"/>
        </w:rPr>
        <w:t>Правилника</w:t>
      </w:r>
      <w:r w:rsidR="00696998" w:rsidRPr="00022A94">
        <w:rPr>
          <w:sz w:val="22"/>
          <w:szCs w:val="22"/>
          <w:lang w:val="sr-Latn-RS"/>
        </w:rPr>
        <w:t xml:space="preserve"> </w:t>
      </w:r>
      <w:r w:rsidRPr="00022A94">
        <w:rPr>
          <w:sz w:val="22"/>
          <w:szCs w:val="22"/>
          <w:lang w:val="sr-Latn-RS"/>
        </w:rPr>
        <w:t>о</w:t>
      </w:r>
      <w:r w:rsidR="00696998" w:rsidRPr="00022A94">
        <w:rPr>
          <w:sz w:val="22"/>
          <w:szCs w:val="22"/>
          <w:lang w:val="sr-Latn-RS"/>
        </w:rPr>
        <w:t xml:space="preserve"> </w:t>
      </w:r>
      <w:r w:rsidRPr="00022A94">
        <w:rPr>
          <w:sz w:val="22"/>
          <w:szCs w:val="22"/>
          <w:lang w:val="sr-Latn-RS"/>
        </w:rPr>
        <w:t>садржини</w:t>
      </w:r>
      <w:r w:rsidR="00696998" w:rsidRPr="00022A94">
        <w:rPr>
          <w:sz w:val="22"/>
          <w:szCs w:val="22"/>
          <w:lang w:val="sr-Latn-RS"/>
        </w:rPr>
        <w:t xml:space="preserve">, </w:t>
      </w:r>
      <w:r w:rsidRPr="00022A94">
        <w:rPr>
          <w:sz w:val="22"/>
          <w:szCs w:val="22"/>
          <w:lang w:val="sr-Latn-RS"/>
        </w:rPr>
        <w:t>начину</w:t>
      </w:r>
      <w:r w:rsidR="00696998" w:rsidRPr="00022A94">
        <w:rPr>
          <w:sz w:val="22"/>
          <w:szCs w:val="22"/>
          <w:lang w:val="sr-Latn-RS"/>
        </w:rPr>
        <w:t xml:space="preserve"> </w:t>
      </w:r>
      <w:r w:rsidRPr="00022A94">
        <w:rPr>
          <w:sz w:val="22"/>
          <w:szCs w:val="22"/>
          <w:lang w:val="sr-Latn-RS"/>
        </w:rPr>
        <w:t>и</w:t>
      </w:r>
      <w:r w:rsidR="00696998" w:rsidRPr="00022A94">
        <w:rPr>
          <w:sz w:val="22"/>
          <w:szCs w:val="22"/>
          <w:lang w:val="sr-Latn-RS"/>
        </w:rPr>
        <w:t xml:space="preserve"> </w:t>
      </w:r>
      <w:r w:rsidRPr="00022A94">
        <w:rPr>
          <w:sz w:val="22"/>
          <w:szCs w:val="22"/>
          <w:lang w:val="sr-Latn-RS"/>
        </w:rPr>
        <w:t>поступку</w:t>
      </w:r>
      <w:r w:rsidR="00696998" w:rsidRPr="00022A94">
        <w:rPr>
          <w:sz w:val="22"/>
          <w:szCs w:val="22"/>
          <w:lang w:val="sr-Latn-RS"/>
        </w:rPr>
        <w:t xml:space="preserve"> </w:t>
      </w:r>
      <w:r w:rsidRPr="00022A94">
        <w:rPr>
          <w:sz w:val="22"/>
          <w:szCs w:val="22"/>
          <w:lang w:val="sr-Latn-RS"/>
        </w:rPr>
        <w:t>израде</w:t>
      </w:r>
      <w:r w:rsidR="00696998" w:rsidRPr="00022A94">
        <w:rPr>
          <w:sz w:val="22"/>
          <w:szCs w:val="22"/>
          <w:lang w:val="sr-Latn-RS"/>
        </w:rPr>
        <w:t xml:space="preserve"> </w:t>
      </w:r>
      <w:r w:rsidRPr="00022A94">
        <w:rPr>
          <w:sz w:val="22"/>
          <w:szCs w:val="22"/>
          <w:lang w:val="sr-Latn-RS"/>
        </w:rPr>
        <w:t>докумената</w:t>
      </w:r>
      <w:r w:rsidR="00696998" w:rsidRPr="00022A94">
        <w:rPr>
          <w:sz w:val="22"/>
          <w:szCs w:val="22"/>
          <w:lang w:val="sr-Latn-RS"/>
        </w:rPr>
        <w:t xml:space="preserve"> </w:t>
      </w:r>
      <w:r w:rsidRPr="00022A94">
        <w:rPr>
          <w:sz w:val="22"/>
          <w:szCs w:val="22"/>
          <w:lang w:val="sr-Latn-RS"/>
        </w:rPr>
        <w:t>просторног</w:t>
      </w:r>
      <w:r w:rsidR="00696998" w:rsidRPr="00022A94">
        <w:rPr>
          <w:sz w:val="22"/>
          <w:szCs w:val="22"/>
          <w:lang w:val="sr-Latn-RS"/>
        </w:rPr>
        <w:t xml:space="preserve"> </w:t>
      </w:r>
      <w:r w:rsidRPr="00022A94">
        <w:rPr>
          <w:sz w:val="22"/>
          <w:szCs w:val="22"/>
          <w:lang w:val="sr-Latn-RS"/>
        </w:rPr>
        <w:t>и</w:t>
      </w:r>
      <w:r w:rsidR="00696998" w:rsidRPr="00022A94">
        <w:rPr>
          <w:sz w:val="22"/>
          <w:szCs w:val="22"/>
          <w:lang w:val="sr-Latn-RS"/>
        </w:rPr>
        <w:t xml:space="preserve"> </w:t>
      </w:r>
      <w:r w:rsidRPr="00022A94">
        <w:rPr>
          <w:sz w:val="22"/>
          <w:szCs w:val="22"/>
          <w:lang w:val="sr-Latn-RS"/>
        </w:rPr>
        <w:t>урбанистичког</w:t>
      </w:r>
      <w:r w:rsidR="00696998" w:rsidRPr="00022A94">
        <w:rPr>
          <w:sz w:val="22"/>
          <w:szCs w:val="22"/>
          <w:lang w:val="sr-Latn-RS"/>
        </w:rPr>
        <w:t xml:space="preserve"> </w:t>
      </w:r>
      <w:r w:rsidRPr="00022A94">
        <w:rPr>
          <w:sz w:val="22"/>
          <w:szCs w:val="22"/>
          <w:lang w:val="sr-Latn-RS"/>
        </w:rPr>
        <w:t>планирања</w:t>
      </w:r>
      <w:r w:rsidR="00696998" w:rsidRPr="00022A94">
        <w:rPr>
          <w:sz w:val="22"/>
          <w:szCs w:val="22"/>
          <w:lang w:val="sr-Latn-RS"/>
        </w:rPr>
        <w:t xml:space="preserve"> (“</w:t>
      </w:r>
      <w:r w:rsidRPr="00022A94">
        <w:rPr>
          <w:sz w:val="22"/>
          <w:szCs w:val="22"/>
          <w:lang w:val="sr-Latn-RS"/>
        </w:rPr>
        <w:t>Службени</w:t>
      </w:r>
      <w:r w:rsidR="00696998" w:rsidRPr="00022A94">
        <w:rPr>
          <w:sz w:val="22"/>
          <w:szCs w:val="22"/>
          <w:lang w:val="sr-Latn-RS"/>
        </w:rPr>
        <w:t xml:space="preserve"> </w:t>
      </w:r>
      <w:r w:rsidRPr="00022A94">
        <w:rPr>
          <w:sz w:val="22"/>
          <w:szCs w:val="22"/>
          <w:lang w:val="sr-Latn-RS"/>
        </w:rPr>
        <w:t>гласник</w:t>
      </w:r>
      <w:r w:rsidR="00696998" w:rsidRPr="00022A94">
        <w:rPr>
          <w:sz w:val="22"/>
          <w:szCs w:val="22"/>
          <w:lang w:val="sr-Latn-RS"/>
        </w:rPr>
        <w:t xml:space="preserve"> </w:t>
      </w:r>
      <w:r w:rsidRPr="00022A94">
        <w:rPr>
          <w:sz w:val="22"/>
          <w:szCs w:val="22"/>
          <w:lang w:val="sr-Latn-RS"/>
        </w:rPr>
        <w:t>РС</w:t>
      </w:r>
      <w:r w:rsidR="00696998" w:rsidRPr="00022A94">
        <w:rPr>
          <w:sz w:val="22"/>
          <w:szCs w:val="22"/>
          <w:lang w:val="sr-Latn-RS"/>
        </w:rPr>
        <w:t xml:space="preserve">”, </w:t>
      </w:r>
      <w:r w:rsidRPr="00022A94">
        <w:rPr>
          <w:sz w:val="22"/>
          <w:szCs w:val="22"/>
          <w:lang w:val="sr-Latn-RS"/>
        </w:rPr>
        <w:t>бр</w:t>
      </w:r>
      <w:r w:rsidR="00696998" w:rsidRPr="00022A94">
        <w:rPr>
          <w:sz w:val="22"/>
          <w:szCs w:val="22"/>
          <w:lang w:val="sr-Latn-RS"/>
        </w:rPr>
        <w:t xml:space="preserve">. </w:t>
      </w:r>
      <w:r w:rsidR="008D00A6" w:rsidRPr="00022A94">
        <w:rPr>
          <w:sz w:val="22"/>
          <w:szCs w:val="22"/>
          <w:lang w:val="sr-Latn-RS"/>
        </w:rPr>
        <w:t>32</w:t>
      </w:r>
      <w:r w:rsidR="00696998" w:rsidRPr="00022A94">
        <w:rPr>
          <w:sz w:val="22"/>
          <w:szCs w:val="22"/>
          <w:lang w:val="sr-Latn-RS"/>
        </w:rPr>
        <w:t>/1</w:t>
      </w:r>
      <w:r w:rsidR="008D00A6" w:rsidRPr="00022A94">
        <w:rPr>
          <w:sz w:val="22"/>
          <w:szCs w:val="22"/>
          <w:lang w:val="sr-Latn-RS"/>
        </w:rPr>
        <w:t>9</w:t>
      </w:r>
      <w:r w:rsidR="00696998" w:rsidRPr="00022A94">
        <w:rPr>
          <w:sz w:val="22"/>
          <w:szCs w:val="22"/>
          <w:lang w:val="sr-Latn-RS"/>
        </w:rPr>
        <w:t xml:space="preserve">), </w:t>
      </w:r>
      <w:r w:rsidRPr="00022A94">
        <w:rPr>
          <w:sz w:val="22"/>
          <w:szCs w:val="22"/>
          <w:lang w:val="sr-Latn-RS"/>
        </w:rPr>
        <w:t>одређује</w:t>
      </w:r>
      <w:r w:rsidR="00696998" w:rsidRPr="00022A94">
        <w:rPr>
          <w:sz w:val="22"/>
          <w:szCs w:val="22"/>
          <w:lang w:val="sr-Latn-RS"/>
        </w:rPr>
        <w:t xml:space="preserve"> </w:t>
      </w:r>
      <w:r w:rsidRPr="00022A94">
        <w:rPr>
          <w:sz w:val="22"/>
          <w:szCs w:val="22"/>
          <w:lang w:val="sr-Latn-RS"/>
        </w:rPr>
        <w:t>се</w:t>
      </w:r>
      <w:r w:rsidR="00696998" w:rsidRPr="00022A94">
        <w:rPr>
          <w:sz w:val="22"/>
          <w:szCs w:val="22"/>
          <w:lang w:val="sr-Latn-RS"/>
        </w:rPr>
        <w:t>:</w:t>
      </w:r>
    </w:p>
    <w:p w14:paraId="076B3A6F" w14:textId="77777777" w:rsidR="00696998" w:rsidRPr="00022A94" w:rsidRDefault="00696998" w:rsidP="00696998">
      <w:pPr>
        <w:pStyle w:val="Standard"/>
        <w:rPr>
          <w:sz w:val="22"/>
          <w:szCs w:val="22"/>
          <w:lang w:val="sr-Latn-RS"/>
        </w:rPr>
      </w:pPr>
    </w:p>
    <w:p w14:paraId="37AD7B0F" w14:textId="77777777" w:rsidR="00696998" w:rsidRPr="00022A94" w:rsidRDefault="00696998" w:rsidP="00696998">
      <w:pPr>
        <w:pStyle w:val="Standard"/>
        <w:rPr>
          <w:sz w:val="22"/>
          <w:szCs w:val="22"/>
          <w:lang w:val="sr-Latn-RS"/>
        </w:rPr>
      </w:pPr>
    </w:p>
    <w:p w14:paraId="1556B3E9" w14:textId="45BB1EF7" w:rsidR="00696998" w:rsidRPr="00022A94" w:rsidRDefault="00696998" w:rsidP="00696998">
      <w:pPr>
        <w:pStyle w:val="Standard"/>
        <w:rPr>
          <w:rFonts w:eastAsia="Times New Roman"/>
          <w:sz w:val="22"/>
          <w:szCs w:val="22"/>
          <w:lang w:val="sr-Latn-RS"/>
        </w:rPr>
      </w:pPr>
    </w:p>
    <w:p w14:paraId="3A40B3BB" w14:textId="77777777" w:rsidR="00A41062" w:rsidRDefault="00A41062" w:rsidP="00B87F8F">
      <w:pPr>
        <w:pStyle w:val="Standard"/>
        <w:jc w:val="center"/>
        <w:rPr>
          <w:b/>
          <w:bCs/>
          <w:lang w:val="sr-Cyrl-RS"/>
        </w:rPr>
      </w:pPr>
    </w:p>
    <w:p w14:paraId="5F3BEEB7" w14:textId="77777777" w:rsidR="00696998" w:rsidRPr="00022A94" w:rsidRDefault="00022A94" w:rsidP="00B87F8F">
      <w:pPr>
        <w:pStyle w:val="Standard"/>
        <w:jc w:val="center"/>
        <w:rPr>
          <w:lang w:val="sr-Latn-RS"/>
        </w:rPr>
      </w:pPr>
      <w:r w:rsidRPr="00022A94">
        <w:rPr>
          <w:b/>
          <w:bCs/>
          <w:lang w:val="sr-Latn-RS"/>
        </w:rPr>
        <w:t>ОДГОВОРНИ</w:t>
      </w:r>
      <w:r w:rsidR="00696998" w:rsidRPr="00022A94">
        <w:rPr>
          <w:b/>
          <w:bCs/>
          <w:lang w:val="sr-Latn-RS"/>
        </w:rPr>
        <w:t xml:space="preserve"> </w:t>
      </w:r>
      <w:r w:rsidRPr="00022A94">
        <w:rPr>
          <w:b/>
          <w:bCs/>
          <w:lang w:val="sr-Latn-RS"/>
        </w:rPr>
        <w:t>УРБАНИСТА</w:t>
      </w:r>
    </w:p>
    <w:p w14:paraId="1941BDE5" w14:textId="77777777" w:rsidR="00696998" w:rsidRPr="00022A94" w:rsidRDefault="00696998" w:rsidP="00696998">
      <w:pPr>
        <w:pStyle w:val="Standard"/>
        <w:rPr>
          <w:b/>
          <w:bCs/>
          <w:sz w:val="22"/>
          <w:szCs w:val="22"/>
          <w:lang w:val="sr-Latn-RS"/>
        </w:rPr>
      </w:pPr>
    </w:p>
    <w:p w14:paraId="0A1EC4C0" w14:textId="77777777" w:rsidR="00696998" w:rsidRPr="00022A94" w:rsidRDefault="00696998" w:rsidP="00696998">
      <w:pPr>
        <w:pStyle w:val="Standard"/>
        <w:rPr>
          <w:b/>
          <w:bCs/>
          <w:sz w:val="22"/>
          <w:szCs w:val="22"/>
          <w:shd w:val="clear" w:color="auto" w:fill="FFFF00"/>
          <w:lang w:val="sr-Latn-RS"/>
        </w:rPr>
      </w:pPr>
    </w:p>
    <w:p w14:paraId="3CD636A1" w14:textId="18CD8714" w:rsidR="00610F65" w:rsidRPr="00610F65" w:rsidRDefault="00022A94" w:rsidP="00610F65">
      <w:pPr>
        <w:jc w:val="center"/>
        <w:rPr>
          <w:rFonts w:ascii="Times New Roman" w:hAnsi="Times New Roman" w:cs="Times New Roman"/>
          <w:b/>
          <w:bCs/>
          <w:lang w:val="en-US"/>
        </w:rPr>
      </w:pPr>
      <w:r w:rsidRPr="00610F65">
        <w:rPr>
          <w:rFonts w:ascii="Times New Roman" w:hAnsi="Times New Roman" w:cs="Times New Roman"/>
        </w:rPr>
        <w:t>За</w:t>
      </w:r>
      <w:r w:rsidR="00696998" w:rsidRPr="00610F65">
        <w:rPr>
          <w:rFonts w:ascii="Times New Roman" w:hAnsi="Times New Roman" w:cs="Times New Roman"/>
        </w:rPr>
        <w:t xml:space="preserve"> </w:t>
      </w:r>
      <w:r w:rsidRPr="00610F65">
        <w:rPr>
          <w:rFonts w:ascii="Times New Roman" w:hAnsi="Times New Roman" w:cs="Times New Roman"/>
        </w:rPr>
        <w:t>израду</w:t>
      </w:r>
      <w:r w:rsidR="00696998" w:rsidRPr="00610F65">
        <w:rPr>
          <w:rFonts w:ascii="Times New Roman" w:hAnsi="Times New Roman" w:cs="Times New Roman"/>
        </w:rPr>
        <w:t xml:space="preserve"> </w:t>
      </w:r>
      <w:r w:rsidR="00610F65" w:rsidRPr="00610F65">
        <w:rPr>
          <w:rFonts w:ascii="Times New Roman" w:hAnsi="Times New Roman" w:cs="Times New Roman"/>
          <w:lang w:val="sr-Cyrl-RS"/>
        </w:rPr>
        <w:t>УРБАНИСТИЧКОГ ПРОЈЕКТА ЗА УРБАНИСТИЧКО АРХИТЕКТОНСКУ РАЗРАДУ ЛОКАЛИТЕТА  ПЛАНИРАНОГ ЗА ИЗГРАДЊУ  AГРОИНДУСТРИЈСКО -ТРГОВИНСКОГ КОМПЛЕКСА на кат. парц. бр .8592 КО ШИД</w:t>
      </w:r>
      <w:r w:rsidR="00610F65" w:rsidRPr="00610F65">
        <w:rPr>
          <w:rFonts w:ascii="Times New Roman" w:hAnsi="Times New Roman" w:cs="Times New Roman"/>
          <w:b/>
          <w:bCs/>
          <w:lang w:val="en-US"/>
        </w:rPr>
        <w:t xml:space="preserve"> </w:t>
      </w:r>
    </w:p>
    <w:p w14:paraId="046E8D77" w14:textId="4625F8BF" w:rsidR="00696998" w:rsidRDefault="00696998" w:rsidP="00696998">
      <w:pPr>
        <w:pStyle w:val="Standard"/>
        <w:rPr>
          <w:rFonts w:eastAsia="Times New Roman"/>
          <w:sz w:val="22"/>
          <w:szCs w:val="22"/>
          <w:lang w:val="sr-Cyrl-RS"/>
        </w:rPr>
      </w:pPr>
    </w:p>
    <w:p w14:paraId="470F5834" w14:textId="77777777" w:rsidR="009038C2" w:rsidRPr="009038C2" w:rsidRDefault="009038C2" w:rsidP="00696998">
      <w:pPr>
        <w:pStyle w:val="Standard"/>
        <w:rPr>
          <w:rFonts w:eastAsia="Times New Roman"/>
          <w:sz w:val="22"/>
          <w:szCs w:val="22"/>
          <w:lang w:val="sr-Cyrl-RS"/>
        </w:rPr>
      </w:pPr>
    </w:p>
    <w:p w14:paraId="2035B665" w14:textId="77777777" w:rsidR="00696998" w:rsidRPr="00022A94" w:rsidRDefault="00696998" w:rsidP="00696998">
      <w:pPr>
        <w:pStyle w:val="Standard"/>
        <w:rPr>
          <w:sz w:val="22"/>
          <w:szCs w:val="22"/>
          <w:lang w:val="sr-Latn-RS"/>
        </w:rPr>
      </w:pPr>
    </w:p>
    <w:p w14:paraId="47A301F4" w14:textId="65B005B0" w:rsidR="00696998" w:rsidRPr="006106AD" w:rsidRDefault="00610F65" w:rsidP="00696998">
      <w:pPr>
        <w:pStyle w:val="Standard"/>
        <w:rPr>
          <w:sz w:val="22"/>
          <w:szCs w:val="22"/>
          <w:lang w:val="ru-RU"/>
        </w:rPr>
      </w:pPr>
      <w:r>
        <w:rPr>
          <w:sz w:val="22"/>
          <w:szCs w:val="22"/>
          <w:lang w:val="sr-Cyrl-RS"/>
        </w:rPr>
        <w:t>Марко Јакшић</w:t>
      </w:r>
      <w:r w:rsidR="00696998" w:rsidRPr="006106AD">
        <w:rPr>
          <w:sz w:val="22"/>
          <w:szCs w:val="22"/>
          <w:lang w:val="ru-RU"/>
        </w:rPr>
        <w:t xml:space="preserve">, </w:t>
      </w:r>
      <w:r w:rsidR="00022A94" w:rsidRPr="00022A94">
        <w:rPr>
          <w:sz w:val="22"/>
          <w:szCs w:val="22"/>
          <w:lang w:val="sr-Latn-RS"/>
        </w:rPr>
        <w:t>дипл</w:t>
      </w:r>
      <w:r w:rsidR="00696998" w:rsidRPr="006106AD">
        <w:rPr>
          <w:sz w:val="22"/>
          <w:szCs w:val="22"/>
          <w:lang w:val="ru-RU"/>
        </w:rPr>
        <w:t>.</w:t>
      </w:r>
      <w:r w:rsidR="00022A94" w:rsidRPr="006106AD">
        <w:rPr>
          <w:sz w:val="22"/>
          <w:szCs w:val="22"/>
          <w:lang w:val="ru-RU"/>
        </w:rPr>
        <w:t>инж</w:t>
      </w:r>
      <w:r w:rsidR="00696998" w:rsidRPr="006106AD">
        <w:rPr>
          <w:sz w:val="22"/>
          <w:szCs w:val="22"/>
          <w:lang w:val="ru-RU"/>
        </w:rPr>
        <w:t>.</w:t>
      </w:r>
      <w:r w:rsidR="00022A94" w:rsidRPr="006106AD">
        <w:rPr>
          <w:sz w:val="22"/>
          <w:szCs w:val="22"/>
          <w:lang w:val="ru-RU"/>
        </w:rPr>
        <w:t>арх</w:t>
      </w:r>
      <w:r w:rsidR="00696998" w:rsidRPr="006106AD">
        <w:rPr>
          <w:sz w:val="22"/>
          <w:szCs w:val="22"/>
          <w:lang w:val="ru-RU"/>
        </w:rPr>
        <w:t xml:space="preserve"> .</w:t>
      </w:r>
      <w:r w:rsidR="009038C2">
        <w:rPr>
          <w:sz w:val="22"/>
          <w:szCs w:val="22"/>
          <w:lang w:val="ru-RU"/>
        </w:rPr>
        <w:tab/>
      </w:r>
      <w:r w:rsidR="009038C2">
        <w:rPr>
          <w:sz w:val="22"/>
          <w:szCs w:val="22"/>
          <w:lang w:val="ru-RU"/>
        </w:rPr>
        <w:tab/>
      </w:r>
      <w:r w:rsidR="009038C2">
        <w:rPr>
          <w:sz w:val="22"/>
          <w:szCs w:val="22"/>
          <w:lang w:val="ru-RU"/>
        </w:rPr>
        <w:tab/>
      </w:r>
      <w:r w:rsidR="009038C2">
        <w:rPr>
          <w:sz w:val="22"/>
          <w:szCs w:val="22"/>
          <w:lang w:val="ru-RU"/>
        </w:rPr>
        <w:tab/>
      </w:r>
      <w:r w:rsidR="00022A94" w:rsidRPr="006106AD">
        <w:rPr>
          <w:sz w:val="22"/>
          <w:szCs w:val="22"/>
          <w:lang w:val="ru-RU"/>
        </w:rPr>
        <w:t>ИКС</w:t>
      </w:r>
      <w:r w:rsidR="00696998" w:rsidRPr="006106AD">
        <w:rPr>
          <w:sz w:val="22"/>
          <w:szCs w:val="22"/>
          <w:lang w:val="ru-RU"/>
        </w:rPr>
        <w:t xml:space="preserve"> </w:t>
      </w:r>
      <w:r>
        <w:rPr>
          <w:sz w:val="22"/>
          <w:szCs w:val="22"/>
          <w:lang w:val="ru-RU"/>
        </w:rPr>
        <w:t>221 А04 221</w:t>
      </w:r>
    </w:p>
    <w:p w14:paraId="538ECF7F" w14:textId="77777777" w:rsidR="00696998" w:rsidRPr="006106AD" w:rsidRDefault="00696998" w:rsidP="00696998">
      <w:pPr>
        <w:pStyle w:val="Standard"/>
        <w:rPr>
          <w:sz w:val="22"/>
          <w:szCs w:val="22"/>
          <w:lang w:val="ru-RU"/>
        </w:rPr>
      </w:pPr>
    </w:p>
    <w:p w14:paraId="28BB1D85" w14:textId="77777777" w:rsidR="00696998" w:rsidRPr="006106AD" w:rsidRDefault="00696998" w:rsidP="00696998">
      <w:pPr>
        <w:pStyle w:val="Standard"/>
        <w:rPr>
          <w:sz w:val="22"/>
          <w:szCs w:val="22"/>
          <w:lang w:val="ru-RU"/>
        </w:rPr>
      </w:pPr>
    </w:p>
    <w:p w14:paraId="2D683DC0" w14:textId="77777777" w:rsidR="00696998" w:rsidRPr="006106AD" w:rsidRDefault="00696998" w:rsidP="00696998">
      <w:pPr>
        <w:pStyle w:val="Standard"/>
        <w:rPr>
          <w:sz w:val="22"/>
          <w:szCs w:val="22"/>
          <w:lang w:val="ru-RU"/>
        </w:rPr>
      </w:pPr>
    </w:p>
    <w:p w14:paraId="1315BEB4" w14:textId="77777777" w:rsidR="00696998" w:rsidRDefault="00696998" w:rsidP="00696998">
      <w:pPr>
        <w:pStyle w:val="Standard"/>
        <w:rPr>
          <w:sz w:val="22"/>
          <w:szCs w:val="22"/>
          <w:lang w:val="sr-Cyrl-RS"/>
        </w:rPr>
      </w:pPr>
    </w:p>
    <w:p w14:paraId="4441AB99" w14:textId="77777777" w:rsidR="00A41062" w:rsidRDefault="00A41062" w:rsidP="00696998">
      <w:pPr>
        <w:pStyle w:val="Standard"/>
        <w:rPr>
          <w:sz w:val="22"/>
          <w:szCs w:val="22"/>
          <w:lang w:val="sr-Cyrl-RS"/>
        </w:rPr>
      </w:pPr>
    </w:p>
    <w:p w14:paraId="2660ECDE" w14:textId="77777777" w:rsidR="00A41062" w:rsidRPr="00A41062" w:rsidRDefault="00A41062" w:rsidP="00696998">
      <w:pPr>
        <w:pStyle w:val="Standard"/>
        <w:rPr>
          <w:sz w:val="22"/>
          <w:szCs w:val="22"/>
          <w:lang w:val="sr-Cyrl-RS"/>
        </w:rPr>
      </w:pPr>
    </w:p>
    <w:p w14:paraId="6F6BC3C8" w14:textId="77777777" w:rsidR="00696998" w:rsidRPr="006106AD" w:rsidRDefault="00696998" w:rsidP="00696998">
      <w:pPr>
        <w:pStyle w:val="Standard"/>
        <w:rPr>
          <w:sz w:val="22"/>
          <w:szCs w:val="22"/>
          <w:lang w:val="ru-RU"/>
        </w:rPr>
      </w:pPr>
    </w:p>
    <w:p w14:paraId="1442C645" w14:textId="3EA71DB1" w:rsidR="00B87F8F" w:rsidRPr="00022A94" w:rsidRDefault="00022A94" w:rsidP="00696998">
      <w:pPr>
        <w:pStyle w:val="Standard"/>
        <w:rPr>
          <w:sz w:val="22"/>
          <w:szCs w:val="22"/>
          <w:lang w:val="sr-Latn-RS"/>
        </w:rPr>
      </w:pPr>
      <w:r w:rsidRPr="006106AD">
        <w:rPr>
          <w:sz w:val="22"/>
          <w:szCs w:val="22"/>
          <w:lang w:val="ru-RU"/>
        </w:rPr>
        <w:t>Пројектант</w:t>
      </w:r>
      <w:r w:rsidR="00696998" w:rsidRPr="006106AD">
        <w:rPr>
          <w:sz w:val="22"/>
          <w:szCs w:val="22"/>
          <w:lang w:val="ru-RU"/>
        </w:rPr>
        <w:t xml:space="preserve"> : </w:t>
      </w:r>
      <w:r w:rsidR="00696998" w:rsidRPr="006106AD">
        <w:rPr>
          <w:sz w:val="22"/>
          <w:szCs w:val="22"/>
          <w:lang w:val="ru-RU"/>
        </w:rPr>
        <w:tab/>
        <w:t xml:space="preserve">       </w:t>
      </w:r>
      <w:r w:rsidR="00696998" w:rsidRPr="006106AD">
        <w:rPr>
          <w:sz w:val="22"/>
          <w:szCs w:val="22"/>
          <w:lang w:val="ru-RU"/>
        </w:rPr>
        <w:tab/>
      </w:r>
      <w:r w:rsidR="00B87F8F" w:rsidRPr="006106AD">
        <w:rPr>
          <w:sz w:val="22"/>
          <w:szCs w:val="22"/>
          <w:lang w:val="ru-RU"/>
        </w:rPr>
        <w:t xml:space="preserve">                                                       </w:t>
      </w:r>
      <w:r w:rsidR="00696998" w:rsidRPr="006106AD">
        <w:rPr>
          <w:sz w:val="22"/>
          <w:szCs w:val="22"/>
          <w:lang w:val="ru-RU"/>
        </w:rPr>
        <w:t xml:space="preserve"> </w:t>
      </w:r>
      <w:r w:rsidR="002739B3">
        <w:rPr>
          <w:sz w:val="22"/>
          <w:szCs w:val="22"/>
          <w:lang w:val="sr-Latn-RS"/>
        </w:rPr>
        <w:tab/>
      </w:r>
      <w:r w:rsidRPr="00022A94">
        <w:rPr>
          <w:sz w:val="22"/>
          <w:szCs w:val="22"/>
          <w:lang w:val="sr-Latn-RS"/>
        </w:rPr>
        <w:t>Катарина</w:t>
      </w:r>
      <w:r w:rsidR="00B87F8F" w:rsidRPr="00022A94">
        <w:rPr>
          <w:sz w:val="22"/>
          <w:szCs w:val="22"/>
          <w:lang w:val="sr-Latn-RS"/>
        </w:rPr>
        <w:t xml:space="preserve"> </w:t>
      </w:r>
      <w:r w:rsidRPr="00022A94">
        <w:rPr>
          <w:sz w:val="22"/>
          <w:szCs w:val="22"/>
          <w:lang w:val="sr-Latn-RS"/>
        </w:rPr>
        <w:t>Дубљанин</w:t>
      </w:r>
      <w:r w:rsidR="00B87F8F" w:rsidRPr="00022A94">
        <w:rPr>
          <w:sz w:val="22"/>
          <w:szCs w:val="22"/>
          <w:lang w:val="sr-Latn-RS"/>
        </w:rPr>
        <w:t xml:space="preserve"> </w:t>
      </w:r>
      <w:r w:rsidRPr="00022A94">
        <w:rPr>
          <w:sz w:val="22"/>
          <w:szCs w:val="22"/>
          <w:lang w:val="sr-Latn-RS"/>
        </w:rPr>
        <w:t>ПР</w:t>
      </w:r>
      <w:r w:rsidR="00B87F8F" w:rsidRPr="00022A94">
        <w:rPr>
          <w:sz w:val="22"/>
          <w:szCs w:val="22"/>
          <w:lang w:val="sr-Latn-RS"/>
        </w:rPr>
        <w:t xml:space="preserve"> </w:t>
      </w:r>
    </w:p>
    <w:p w14:paraId="60BD0D38" w14:textId="5DFB1BCE" w:rsidR="00CA0787" w:rsidRPr="00CA0787" w:rsidRDefault="00CA0787" w:rsidP="00CA0787">
      <w:pPr>
        <w:pStyle w:val="Standard"/>
        <w:rPr>
          <w:sz w:val="22"/>
          <w:szCs w:val="22"/>
          <w:lang w:val="sr-Latn-RS"/>
        </w:rPr>
      </w:pPr>
      <w:r>
        <w:rPr>
          <w:sz w:val="22"/>
          <w:szCs w:val="22"/>
          <w:lang w:val="sr-Latn-RS"/>
        </w:rPr>
        <w:br/>
        <w:t xml:space="preserve">                                                                                               </w:t>
      </w:r>
      <w:r w:rsidR="002739B3">
        <w:rPr>
          <w:sz w:val="22"/>
          <w:szCs w:val="22"/>
          <w:lang w:val="sr-Latn-RS"/>
        </w:rPr>
        <w:tab/>
      </w:r>
      <w:r w:rsidRPr="00CA0787">
        <w:rPr>
          <w:sz w:val="22"/>
          <w:szCs w:val="22"/>
          <w:lang w:val="sr-Latn-RS"/>
        </w:rPr>
        <w:t>„K-NEW DESIGN“ DOO Шабац,</w:t>
      </w:r>
    </w:p>
    <w:p w14:paraId="4FB11A79" w14:textId="7590E8C9" w:rsidR="00696998" w:rsidRPr="006106AD" w:rsidRDefault="00CA0787" w:rsidP="00CA0787">
      <w:pPr>
        <w:pStyle w:val="Standard"/>
        <w:rPr>
          <w:sz w:val="22"/>
          <w:szCs w:val="22"/>
          <w:lang w:val="ru-RU"/>
        </w:rPr>
      </w:pPr>
      <w:r w:rsidRPr="00CA0787">
        <w:rPr>
          <w:sz w:val="22"/>
          <w:szCs w:val="22"/>
          <w:lang w:val="sr-Latn-RS"/>
        </w:rPr>
        <w:t xml:space="preserve">                                                                             </w:t>
      </w:r>
      <w:r>
        <w:rPr>
          <w:sz w:val="22"/>
          <w:szCs w:val="22"/>
          <w:lang w:val="sr-Latn-RS"/>
        </w:rPr>
        <w:t xml:space="preserve">                  </w:t>
      </w:r>
      <w:r w:rsidRPr="00CA0787">
        <w:rPr>
          <w:sz w:val="22"/>
          <w:szCs w:val="22"/>
          <w:lang w:val="sr-Latn-RS"/>
        </w:rPr>
        <w:t xml:space="preserve"> </w:t>
      </w:r>
      <w:r w:rsidR="002739B3">
        <w:rPr>
          <w:sz w:val="22"/>
          <w:szCs w:val="22"/>
          <w:lang w:val="sr-Latn-RS"/>
        </w:rPr>
        <w:tab/>
      </w:r>
      <w:r w:rsidRPr="00CA0787">
        <w:rPr>
          <w:sz w:val="22"/>
          <w:szCs w:val="22"/>
          <w:lang w:val="sr-Latn-RS"/>
        </w:rPr>
        <w:t>Краља Милана 45/7</w:t>
      </w:r>
    </w:p>
    <w:p w14:paraId="58517AD5" w14:textId="77777777" w:rsidR="00696998" w:rsidRPr="00022A94" w:rsidRDefault="00696998" w:rsidP="00696998">
      <w:pPr>
        <w:pStyle w:val="Standard"/>
        <w:rPr>
          <w:sz w:val="22"/>
          <w:szCs w:val="22"/>
          <w:lang w:val="sr-Latn-RS"/>
        </w:rPr>
      </w:pPr>
    </w:p>
    <w:p w14:paraId="48E22647" w14:textId="77777777" w:rsidR="00696998" w:rsidRPr="00022A94" w:rsidRDefault="00696998" w:rsidP="00696998">
      <w:pPr>
        <w:pStyle w:val="Standard"/>
        <w:rPr>
          <w:sz w:val="22"/>
          <w:szCs w:val="22"/>
          <w:lang w:val="sr-Latn-RS"/>
        </w:rPr>
      </w:pPr>
    </w:p>
    <w:p w14:paraId="141AACA9" w14:textId="77777777" w:rsidR="002739B3" w:rsidRDefault="002739B3" w:rsidP="00696998">
      <w:pPr>
        <w:pStyle w:val="Standard"/>
        <w:rPr>
          <w:rFonts w:eastAsia="Times New Roman"/>
          <w:sz w:val="22"/>
          <w:szCs w:val="22"/>
          <w:lang w:val="ru-RU"/>
        </w:rPr>
      </w:pPr>
    </w:p>
    <w:p w14:paraId="26E35706" w14:textId="5B562D74" w:rsidR="00696998" w:rsidRPr="006106AD" w:rsidRDefault="00022A94" w:rsidP="00696998">
      <w:pPr>
        <w:pStyle w:val="Standard"/>
        <w:rPr>
          <w:sz w:val="22"/>
          <w:szCs w:val="22"/>
          <w:lang w:val="ru-RU"/>
        </w:rPr>
      </w:pPr>
      <w:r w:rsidRPr="006106AD">
        <w:rPr>
          <w:sz w:val="22"/>
          <w:szCs w:val="22"/>
          <w:lang w:val="ru-RU"/>
        </w:rPr>
        <w:t>Одговорно</w:t>
      </w:r>
      <w:r w:rsidR="00696998" w:rsidRPr="006106AD">
        <w:rPr>
          <w:sz w:val="22"/>
          <w:szCs w:val="22"/>
          <w:lang w:val="ru-RU"/>
        </w:rPr>
        <w:t xml:space="preserve"> </w:t>
      </w:r>
      <w:r w:rsidRPr="006106AD">
        <w:rPr>
          <w:sz w:val="22"/>
          <w:szCs w:val="22"/>
          <w:lang w:val="ru-RU"/>
        </w:rPr>
        <w:t>лице</w:t>
      </w:r>
      <w:r w:rsidR="00696998" w:rsidRPr="006106AD">
        <w:rPr>
          <w:sz w:val="22"/>
          <w:szCs w:val="22"/>
          <w:lang w:val="ru-RU"/>
        </w:rPr>
        <w:t>/</w:t>
      </w:r>
      <w:r w:rsidRPr="006106AD">
        <w:rPr>
          <w:sz w:val="22"/>
          <w:szCs w:val="22"/>
          <w:lang w:val="ru-RU"/>
        </w:rPr>
        <w:t>заступник</w:t>
      </w:r>
      <w:r w:rsidR="00696998" w:rsidRPr="006106AD">
        <w:rPr>
          <w:sz w:val="22"/>
          <w:szCs w:val="22"/>
          <w:lang w:val="ru-RU"/>
        </w:rPr>
        <w:t xml:space="preserve">: </w:t>
      </w:r>
      <w:r w:rsidR="00696998" w:rsidRPr="006106AD">
        <w:rPr>
          <w:sz w:val="22"/>
          <w:szCs w:val="22"/>
          <w:lang w:val="ru-RU"/>
        </w:rPr>
        <w:tab/>
        <w:t xml:space="preserve">   </w:t>
      </w:r>
      <w:r w:rsidR="00696998" w:rsidRPr="006106AD">
        <w:rPr>
          <w:sz w:val="22"/>
          <w:szCs w:val="22"/>
          <w:lang w:val="ru-RU"/>
        </w:rPr>
        <w:tab/>
      </w:r>
      <w:r w:rsidR="00696998" w:rsidRPr="006106AD">
        <w:rPr>
          <w:sz w:val="22"/>
          <w:szCs w:val="22"/>
          <w:lang w:val="ru-RU"/>
        </w:rPr>
        <w:tab/>
      </w:r>
      <w:r w:rsidR="00696998" w:rsidRPr="006106AD">
        <w:rPr>
          <w:sz w:val="22"/>
          <w:szCs w:val="22"/>
          <w:lang w:val="ru-RU"/>
        </w:rPr>
        <w:tab/>
      </w:r>
      <w:r w:rsidR="002739B3">
        <w:rPr>
          <w:sz w:val="22"/>
          <w:szCs w:val="22"/>
          <w:lang w:val="sr-Latn-RS"/>
        </w:rPr>
        <w:tab/>
      </w:r>
      <w:r w:rsidRPr="00022A94">
        <w:rPr>
          <w:sz w:val="22"/>
          <w:szCs w:val="22"/>
          <w:lang w:val="sr-Latn-RS"/>
        </w:rPr>
        <w:t>Катарина</w:t>
      </w:r>
      <w:r w:rsidR="00B87F8F" w:rsidRPr="00022A94">
        <w:rPr>
          <w:sz w:val="22"/>
          <w:szCs w:val="22"/>
          <w:lang w:val="sr-Latn-RS"/>
        </w:rPr>
        <w:t xml:space="preserve"> </w:t>
      </w:r>
      <w:r w:rsidRPr="00022A94">
        <w:rPr>
          <w:sz w:val="22"/>
          <w:szCs w:val="22"/>
          <w:lang w:val="sr-Latn-RS"/>
        </w:rPr>
        <w:t>Дубљанин</w:t>
      </w:r>
      <w:r w:rsidR="00696998" w:rsidRPr="006106AD">
        <w:rPr>
          <w:sz w:val="22"/>
          <w:szCs w:val="22"/>
          <w:lang w:val="ru-RU"/>
        </w:rPr>
        <w:t xml:space="preserve">, </w:t>
      </w:r>
      <w:r w:rsidRPr="00022A94">
        <w:rPr>
          <w:sz w:val="22"/>
          <w:szCs w:val="22"/>
          <w:lang w:val="sr-Latn-RS"/>
        </w:rPr>
        <w:t>дипл</w:t>
      </w:r>
      <w:r w:rsidR="00696998" w:rsidRPr="00022A94">
        <w:rPr>
          <w:sz w:val="22"/>
          <w:szCs w:val="22"/>
          <w:lang w:val="sr-Latn-RS"/>
        </w:rPr>
        <w:t>.</w:t>
      </w:r>
      <w:r w:rsidRPr="00022A94">
        <w:rPr>
          <w:sz w:val="22"/>
          <w:szCs w:val="22"/>
          <w:lang w:val="sr-Latn-RS"/>
        </w:rPr>
        <w:t>инж</w:t>
      </w:r>
      <w:r w:rsidR="00696998" w:rsidRPr="00022A94">
        <w:rPr>
          <w:sz w:val="22"/>
          <w:szCs w:val="22"/>
          <w:lang w:val="sr-Latn-RS"/>
        </w:rPr>
        <w:t>.</w:t>
      </w:r>
      <w:r w:rsidRPr="00022A94">
        <w:rPr>
          <w:sz w:val="22"/>
          <w:szCs w:val="22"/>
          <w:lang w:val="sr-Latn-RS"/>
        </w:rPr>
        <w:t>арх</w:t>
      </w:r>
      <w:r w:rsidR="00696998" w:rsidRPr="00022A94">
        <w:rPr>
          <w:sz w:val="22"/>
          <w:szCs w:val="22"/>
          <w:lang w:val="sr-Latn-RS"/>
        </w:rPr>
        <w:t>.</w:t>
      </w:r>
    </w:p>
    <w:p w14:paraId="7A8E43DD" w14:textId="77777777" w:rsidR="00696998" w:rsidRPr="00022A94" w:rsidRDefault="00696998" w:rsidP="00696998">
      <w:pPr>
        <w:pStyle w:val="Standard"/>
        <w:rPr>
          <w:sz w:val="22"/>
          <w:szCs w:val="22"/>
          <w:lang w:val="sr-Latn-RS"/>
        </w:rPr>
      </w:pPr>
    </w:p>
    <w:p w14:paraId="3ECE6873" w14:textId="77777777" w:rsidR="00CA0787" w:rsidRDefault="00CA0787" w:rsidP="00696998">
      <w:pPr>
        <w:pStyle w:val="Standard"/>
        <w:rPr>
          <w:sz w:val="22"/>
          <w:szCs w:val="22"/>
          <w:lang w:val="sr-Latn-RS"/>
        </w:rPr>
      </w:pPr>
    </w:p>
    <w:p w14:paraId="0F89E4AA" w14:textId="0566A2E1" w:rsidR="00696998" w:rsidRPr="00CA0787" w:rsidRDefault="00696998" w:rsidP="00696998">
      <w:pPr>
        <w:pStyle w:val="Standard"/>
        <w:rPr>
          <w:sz w:val="22"/>
          <w:szCs w:val="22"/>
          <w:lang w:val="ru-RU"/>
        </w:rPr>
      </w:pPr>
      <w:r w:rsidRPr="006106AD">
        <w:rPr>
          <w:rFonts w:eastAsia="Times New Roman"/>
          <w:sz w:val="22"/>
          <w:szCs w:val="22"/>
          <w:lang w:val="ru-RU"/>
        </w:rPr>
        <w:t xml:space="preserve"> </w:t>
      </w:r>
      <w:r w:rsidR="00022A94" w:rsidRPr="00CA0787">
        <w:rPr>
          <w:sz w:val="22"/>
          <w:szCs w:val="22"/>
          <w:lang w:val="ru-RU"/>
        </w:rPr>
        <w:t>Печат</w:t>
      </w:r>
      <w:r w:rsidRPr="00CA0787">
        <w:rPr>
          <w:sz w:val="22"/>
          <w:szCs w:val="22"/>
          <w:lang w:val="ru-RU"/>
        </w:rPr>
        <w:t xml:space="preserve">: </w:t>
      </w:r>
      <w:r w:rsidRPr="00CA0787">
        <w:rPr>
          <w:sz w:val="22"/>
          <w:szCs w:val="22"/>
          <w:lang w:val="ru-RU"/>
        </w:rPr>
        <w:tab/>
      </w:r>
      <w:r w:rsidRPr="00CA0787">
        <w:rPr>
          <w:sz w:val="22"/>
          <w:szCs w:val="22"/>
          <w:lang w:val="ru-RU"/>
        </w:rPr>
        <w:tab/>
      </w:r>
      <w:r w:rsidRPr="00CA0787">
        <w:rPr>
          <w:sz w:val="22"/>
          <w:szCs w:val="22"/>
          <w:lang w:val="ru-RU"/>
        </w:rPr>
        <w:tab/>
      </w:r>
      <w:r w:rsidRPr="00CA0787">
        <w:rPr>
          <w:sz w:val="22"/>
          <w:szCs w:val="22"/>
          <w:lang w:val="ru-RU"/>
        </w:rPr>
        <w:tab/>
      </w:r>
      <w:r w:rsidRPr="00CA0787">
        <w:rPr>
          <w:sz w:val="22"/>
          <w:szCs w:val="22"/>
          <w:lang w:val="ru-RU"/>
        </w:rPr>
        <w:tab/>
      </w:r>
      <w:r w:rsidRPr="00CA0787">
        <w:rPr>
          <w:sz w:val="22"/>
          <w:szCs w:val="22"/>
          <w:lang w:val="ru-RU"/>
        </w:rPr>
        <w:tab/>
      </w:r>
      <w:r w:rsidRPr="00CA0787">
        <w:rPr>
          <w:sz w:val="22"/>
          <w:szCs w:val="22"/>
          <w:lang w:val="ru-RU"/>
        </w:rPr>
        <w:tab/>
      </w:r>
      <w:r w:rsidRPr="00CA0787">
        <w:rPr>
          <w:sz w:val="22"/>
          <w:szCs w:val="22"/>
          <w:lang w:val="ru-RU"/>
        </w:rPr>
        <w:tab/>
      </w:r>
      <w:r w:rsidR="00022A94" w:rsidRPr="00CA0787">
        <w:rPr>
          <w:sz w:val="22"/>
          <w:szCs w:val="22"/>
          <w:lang w:val="ru-RU"/>
        </w:rPr>
        <w:t>Потпис</w:t>
      </w:r>
      <w:r w:rsidRPr="00CA0787">
        <w:rPr>
          <w:sz w:val="22"/>
          <w:szCs w:val="22"/>
          <w:lang w:val="ru-RU"/>
        </w:rPr>
        <w:t>:</w:t>
      </w:r>
    </w:p>
    <w:p w14:paraId="3815FBEA" w14:textId="77777777" w:rsidR="00696998" w:rsidRPr="00CA0787" w:rsidRDefault="00696998" w:rsidP="00696998">
      <w:pPr>
        <w:pStyle w:val="Standard"/>
        <w:rPr>
          <w:sz w:val="22"/>
          <w:szCs w:val="22"/>
          <w:lang w:val="ru-RU"/>
        </w:rPr>
      </w:pPr>
    </w:p>
    <w:p w14:paraId="3E6E15A7" w14:textId="77777777" w:rsidR="00696998" w:rsidRPr="00CA0787" w:rsidRDefault="00696998" w:rsidP="00696998">
      <w:pPr>
        <w:pStyle w:val="Standard"/>
        <w:rPr>
          <w:sz w:val="22"/>
          <w:szCs w:val="22"/>
          <w:lang w:val="ru-RU"/>
        </w:rPr>
      </w:pPr>
    </w:p>
    <w:p w14:paraId="204172C0" w14:textId="77777777" w:rsidR="00696998" w:rsidRPr="00022A94" w:rsidRDefault="00FB38FC" w:rsidP="00696998">
      <w:pPr>
        <w:pStyle w:val="Standard"/>
        <w:rPr>
          <w:sz w:val="22"/>
          <w:szCs w:val="22"/>
        </w:rPr>
      </w:pPr>
      <w:r>
        <w:rPr>
          <w:rFonts w:ascii="TimesNewRomanPS-ItalicMT" w:hAnsi="TimesNewRomanPS-ItalicMT" w:cs="TimesNewRomanPS-ItalicMT"/>
          <w:i/>
          <w:iCs/>
          <w:noProof/>
          <w:lang w:val="sr-Latn-CS" w:eastAsia="sr-Latn-CS"/>
        </w:rPr>
        <w:drawing>
          <wp:inline distT="0" distB="0" distL="0" distR="0" wp14:anchorId="37960BED" wp14:editId="12544B2F">
            <wp:extent cx="2395855" cy="1390015"/>
            <wp:effectExtent l="0" t="0" r="4445"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95855" cy="1390015"/>
                    </a:xfrm>
                    <a:prstGeom prst="rect">
                      <a:avLst/>
                    </a:prstGeom>
                    <a:noFill/>
                  </pic:spPr>
                </pic:pic>
              </a:graphicData>
            </a:graphic>
          </wp:inline>
        </w:drawing>
      </w:r>
    </w:p>
    <w:p w14:paraId="53AEB97C" w14:textId="77777777" w:rsidR="00A41062" w:rsidRDefault="00A41062" w:rsidP="00696998">
      <w:pPr>
        <w:pStyle w:val="Standard"/>
        <w:rPr>
          <w:sz w:val="22"/>
          <w:szCs w:val="22"/>
          <w:lang w:val="sr-Cyrl-RS"/>
        </w:rPr>
      </w:pPr>
    </w:p>
    <w:p w14:paraId="710E9B31" w14:textId="77777777" w:rsidR="00696998" w:rsidRPr="00022A94" w:rsidRDefault="00696998" w:rsidP="00696998">
      <w:pPr>
        <w:pStyle w:val="Standard"/>
        <w:rPr>
          <w:sz w:val="22"/>
          <w:szCs w:val="22"/>
        </w:rPr>
      </w:pPr>
      <w:r w:rsidRPr="00022A94">
        <w:rPr>
          <w:sz w:val="22"/>
          <w:szCs w:val="22"/>
        </w:rPr>
        <w:tab/>
      </w:r>
    </w:p>
    <w:p w14:paraId="26C6D5F0" w14:textId="2C7FD923" w:rsidR="004C3747" w:rsidRPr="00022A94" w:rsidRDefault="00022A94" w:rsidP="002739B3">
      <w:pPr>
        <w:pStyle w:val="Standard"/>
        <w:rPr>
          <w:lang w:val="sr-Cyrl-RS"/>
        </w:rPr>
      </w:pPr>
      <w:r w:rsidRPr="006106AD">
        <w:rPr>
          <w:sz w:val="22"/>
          <w:szCs w:val="22"/>
          <w:lang w:val="ru-RU"/>
        </w:rPr>
        <w:t>Место</w:t>
      </w:r>
      <w:r w:rsidR="00696998" w:rsidRPr="006106AD">
        <w:rPr>
          <w:sz w:val="22"/>
          <w:szCs w:val="22"/>
          <w:lang w:val="ru-RU"/>
        </w:rPr>
        <w:t xml:space="preserve"> </w:t>
      </w:r>
      <w:r w:rsidRPr="006106AD">
        <w:rPr>
          <w:sz w:val="22"/>
          <w:szCs w:val="22"/>
          <w:lang w:val="ru-RU"/>
        </w:rPr>
        <w:t>и</w:t>
      </w:r>
      <w:r w:rsidR="00696998" w:rsidRPr="006106AD">
        <w:rPr>
          <w:sz w:val="22"/>
          <w:szCs w:val="22"/>
          <w:lang w:val="ru-RU"/>
        </w:rPr>
        <w:t xml:space="preserve"> </w:t>
      </w:r>
      <w:r w:rsidRPr="006106AD">
        <w:rPr>
          <w:sz w:val="22"/>
          <w:szCs w:val="22"/>
          <w:lang w:val="ru-RU"/>
        </w:rPr>
        <w:t>датум</w:t>
      </w:r>
      <w:r w:rsidR="00696998" w:rsidRPr="006106AD">
        <w:rPr>
          <w:sz w:val="22"/>
          <w:szCs w:val="22"/>
          <w:lang w:val="ru-RU"/>
        </w:rPr>
        <w:t>:</w:t>
      </w:r>
      <w:r w:rsidR="002739B3">
        <w:rPr>
          <w:sz w:val="22"/>
          <w:szCs w:val="22"/>
          <w:lang w:val="ru-RU"/>
        </w:rPr>
        <w:tab/>
      </w:r>
      <w:r w:rsidR="002739B3">
        <w:rPr>
          <w:sz w:val="22"/>
          <w:szCs w:val="22"/>
          <w:lang w:val="ru-RU"/>
        </w:rPr>
        <w:tab/>
      </w:r>
      <w:r w:rsidR="002739B3">
        <w:rPr>
          <w:sz w:val="22"/>
          <w:szCs w:val="22"/>
          <w:lang w:val="ru-RU"/>
        </w:rPr>
        <w:tab/>
      </w:r>
      <w:r w:rsidR="002739B3">
        <w:rPr>
          <w:sz w:val="22"/>
          <w:szCs w:val="22"/>
          <w:lang w:val="ru-RU"/>
        </w:rPr>
        <w:tab/>
      </w:r>
      <w:r w:rsidR="002739B3">
        <w:rPr>
          <w:sz w:val="22"/>
          <w:szCs w:val="22"/>
          <w:lang w:val="ru-RU"/>
        </w:rPr>
        <w:tab/>
      </w:r>
      <w:r w:rsidR="002739B3">
        <w:rPr>
          <w:sz w:val="22"/>
          <w:szCs w:val="22"/>
          <w:lang w:val="ru-RU"/>
        </w:rPr>
        <w:tab/>
      </w:r>
      <w:r w:rsidRPr="006106AD">
        <w:rPr>
          <w:sz w:val="22"/>
          <w:szCs w:val="22"/>
          <w:lang w:val="ru-RU"/>
        </w:rPr>
        <w:t>Ш</w:t>
      </w:r>
      <w:r w:rsidR="00610F65">
        <w:rPr>
          <w:sz w:val="22"/>
          <w:szCs w:val="22"/>
          <w:lang w:val="ru-RU"/>
        </w:rPr>
        <w:t>ид</w:t>
      </w:r>
      <w:r w:rsidR="00696998" w:rsidRPr="006106AD">
        <w:rPr>
          <w:sz w:val="22"/>
          <w:szCs w:val="22"/>
          <w:lang w:val="ru-RU"/>
        </w:rPr>
        <w:t xml:space="preserve">, </w:t>
      </w:r>
      <w:r w:rsidR="00610F65">
        <w:rPr>
          <w:sz w:val="22"/>
          <w:szCs w:val="22"/>
          <w:lang w:val="sr-Cyrl-RS"/>
        </w:rPr>
        <w:t>август</w:t>
      </w:r>
      <w:r w:rsidR="00CA0787">
        <w:rPr>
          <w:sz w:val="22"/>
          <w:szCs w:val="22"/>
          <w:lang w:val="ru-RU"/>
        </w:rPr>
        <w:t xml:space="preserve"> </w:t>
      </w:r>
      <w:r w:rsidR="00696998" w:rsidRPr="006106AD">
        <w:rPr>
          <w:sz w:val="22"/>
          <w:szCs w:val="22"/>
          <w:lang w:val="ru-RU"/>
        </w:rPr>
        <w:t>20</w:t>
      </w:r>
      <w:r w:rsidR="00FE5FAF" w:rsidRPr="006106AD">
        <w:rPr>
          <w:sz w:val="22"/>
          <w:szCs w:val="22"/>
          <w:lang w:val="ru-RU"/>
        </w:rPr>
        <w:t>2</w:t>
      </w:r>
      <w:r w:rsidR="00CA0787">
        <w:rPr>
          <w:sz w:val="22"/>
          <w:szCs w:val="22"/>
          <w:lang w:val="sr-Cyrl-RS"/>
        </w:rPr>
        <w:t>5</w:t>
      </w:r>
      <w:r w:rsidR="00696998" w:rsidRPr="00022A94">
        <w:rPr>
          <w:sz w:val="22"/>
          <w:szCs w:val="22"/>
          <w:lang w:val="sr-Latn-RS"/>
        </w:rPr>
        <w:t>.</w:t>
      </w:r>
      <w:r w:rsidR="00696998" w:rsidRPr="006106AD">
        <w:rPr>
          <w:sz w:val="22"/>
          <w:szCs w:val="22"/>
          <w:lang w:val="ru-RU"/>
        </w:rPr>
        <w:t xml:space="preserve"> </w:t>
      </w:r>
      <w:r w:rsidRPr="006106AD">
        <w:rPr>
          <w:sz w:val="22"/>
          <w:szCs w:val="22"/>
          <w:lang w:val="ru-RU"/>
        </w:rPr>
        <w:t>године</w:t>
      </w:r>
    </w:p>
    <w:p w14:paraId="3C1B0D07" w14:textId="77777777" w:rsidR="002739B3" w:rsidRDefault="002739B3">
      <w:pPr>
        <w:rPr>
          <w:rFonts w:ascii="Times New Roman" w:hAnsi="Times New Roman" w:cs="Times New Roman"/>
          <w:i/>
          <w:color w:val="000000" w:themeColor="text1"/>
          <w:sz w:val="28"/>
          <w:szCs w:val="28"/>
          <w:lang w:val="sr-Cyrl-RS"/>
        </w:rPr>
      </w:pPr>
      <w:r>
        <w:rPr>
          <w:rFonts w:ascii="Times New Roman" w:hAnsi="Times New Roman" w:cs="Times New Roman"/>
          <w:i/>
          <w:color w:val="000000" w:themeColor="text1"/>
          <w:sz w:val="28"/>
          <w:szCs w:val="28"/>
          <w:lang w:val="sr-Cyrl-RS"/>
        </w:rPr>
        <w:br w:type="page"/>
      </w:r>
    </w:p>
    <w:p w14:paraId="350A2F41" w14:textId="2A31306A" w:rsidR="008D00A6" w:rsidRPr="00022A94" w:rsidRDefault="008D00A6" w:rsidP="008D00A6">
      <w:pPr>
        <w:tabs>
          <w:tab w:val="left" w:pos="6510"/>
        </w:tabs>
        <w:jc w:val="center"/>
        <w:rPr>
          <w:rFonts w:ascii="Times New Roman" w:hAnsi="Times New Roman" w:cs="Times New Roman"/>
          <w:i/>
          <w:color w:val="000000" w:themeColor="text1"/>
          <w:sz w:val="28"/>
          <w:szCs w:val="28"/>
        </w:rPr>
      </w:pPr>
      <w:r w:rsidRPr="00022A94">
        <w:rPr>
          <w:rFonts w:ascii="Times New Roman" w:hAnsi="Times New Roman" w:cs="Times New Roman"/>
          <w:i/>
          <w:color w:val="000000" w:themeColor="text1"/>
          <w:sz w:val="28"/>
          <w:szCs w:val="28"/>
          <w:lang w:val="sr-Cyrl-RS"/>
        </w:rPr>
        <w:lastRenderedPageBreak/>
        <w:t xml:space="preserve">0.4.  </w:t>
      </w:r>
      <w:r w:rsidR="00022A94" w:rsidRPr="00022A94">
        <w:rPr>
          <w:rFonts w:ascii="Times New Roman" w:hAnsi="Times New Roman" w:cs="Times New Roman"/>
          <w:i/>
          <w:color w:val="000000" w:themeColor="text1"/>
          <w:sz w:val="28"/>
          <w:szCs w:val="28"/>
        </w:rPr>
        <w:t>ИЗЈАВА</w:t>
      </w:r>
      <w:r w:rsidRPr="00022A94">
        <w:rPr>
          <w:rFonts w:ascii="Times New Roman" w:hAnsi="Times New Roman" w:cs="Times New Roman"/>
          <w:i/>
          <w:color w:val="000000" w:themeColor="text1"/>
          <w:sz w:val="28"/>
          <w:szCs w:val="28"/>
        </w:rPr>
        <w:t xml:space="preserve"> </w:t>
      </w:r>
      <w:r w:rsidR="00022A94" w:rsidRPr="00022A94">
        <w:rPr>
          <w:rFonts w:ascii="Times New Roman" w:hAnsi="Times New Roman" w:cs="Times New Roman"/>
          <w:i/>
          <w:color w:val="000000" w:themeColor="text1"/>
          <w:sz w:val="28"/>
          <w:szCs w:val="28"/>
        </w:rPr>
        <w:t>ОДГОВОРНОГ</w:t>
      </w:r>
      <w:r w:rsidRPr="00022A94">
        <w:rPr>
          <w:rFonts w:ascii="Times New Roman" w:hAnsi="Times New Roman" w:cs="Times New Roman"/>
          <w:i/>
          <w:color w:val="000000" w:themeColor="text1"/>
          <w:sz w:val="28"/>
          <w:szCs w:val="28"/>
        </w:rPr>
        <w:t xml:space="preserve"> </w:t>
      </w:r>
      <w:r w:rsidR="00022A94" w:rsidRPr="00022A94">
        <w:rPr>
          <w:rFonts w:ascii="Times New Roman" w:hAnsi="Times New Roman" w:cs="Times New Roman"/>
          <w:i/>
          <w:color w:val="000000" w:themeColor="text1"/>
          <w:sz w:val="28"/>
          <w:szCs w:val="28"/>
        </w:rPr>
        <w:t>УРБАНИСТЕ</w:t>
      </w:r>
    </w:p>
    <w:p w14:paraId="62C3AD00" w14:textId="77777777" w:rsidR="008D00A6" w:rsidRPr="00022A94" w:rsidRDefault="00022A94" w:rsidP="008D00A6">
      <w:pPr>
        <w:pStyle w:val="Standard"/>
        <w:jc w:val="both"/>
        <w:rPr>
          <w:sz w:val="22"/>
          <w:szCs w:val="22"/>
          <w:lang w:val="sr-Latn-RS"/>
        </w:rPr>
      </w:pPr>
      <w:r w:rsidRPr="00022A94">
        <w:rPr>
          <w:sz w:val="22"/>
          <w:szCs w:val="22"/>
          <w:lang w:val="sr-Latn-RS"/>
        </w:rPr>
        <w:t>У</w:t>
      </w:r>
      <w:r w:rsidR="008D00A6" w:rsidRPr="00022A94">
        <w:rPr>
          <w:sz w:val="22"/>
          <w:szCs w:val="22"/>
          <w:lang w:val="sr-Latn-RS"/>
        </w:rPr>
        <w:t xml:space="preserve"> </w:t>
      </w:r>
      <w:r w:rsidRPr="00022A94">
        <w:rPr>
          <w:sz w:val="22"/>
          <w:szCs w:val="22"/>
          <w:lang w:val="sr-Latn-RS"/>
        </w:rPr>
        <w:t>складу</w:t>
      </w:r>
      <w:r w:rsidR="008D00A6" w:rsidRPr="00022A94">
        <w:rPr>
          <w:sz w:val="22"/>
          <w:szCs w:val="22"/>
          <w:lang w:val="sr-Latn-RS"/>
        </w:rPr>
        <w:t xml:space="preserve"> </w:t>
      </w:r>
      <w:r w:rsidRPr="00022A94">
        <w:rPr>
          <w:sz w:val="22"/>
          <w:szCs w:val="22"/>
          <w:lang w:val="sr-Latn-RS"/>
        </w:rPr>
        <w:t>са</w:t>
      </w:r>
      <w:r w:rsidR="008D00A6" w:rsidRPr="00022A94">
        <w:rPr>
          <w:sz w:val="22"/>
          <w:szCs w:val="22"/>
          <w:lang w:val="sr-Latn-RS"/>
        </w:rPr>
        <w:t xml:space="preserve"> </w:t>
      </w:r>
      <w:r w:rsidRPr="00022A94">
        <w:rPr>
          <w:sz w:val="22"/>
          <w:szCs w:val="22"/>
          <w:lang w:val="sr-Latn-RS"/>
        </w:rPr>
        <w:t>Правилником</w:t>
      </w:r>
      <w:r w:rsidR="008D00A6" w:rsidRPr="00022A94">
        <w:rPr>
          <w:sz w:val="22"/>
          <w:szCs w:val="22"/>
          <w:lang w:val="sr-Latn-RS"/>
        </w:rPr>
        <w:t xml:space="preserve"> </w:t>
      </w:r>
      <w:r w:rsidRPr="00022A94">
        <w:rPr>
          <w:sz w:val="22"/>
          <w:szCs w:val="22"/>
          <w:lang w:val="sr-Latn-RS"/>
        </w:rPr>
        <w:t>о</w:t>
      </w:r>
      <w:r w:rsidR="008D00A6" w:rsidRPr="00022A94">
        <w:rPr>
          <w:sz w:val="22"/>
          <w:szCs w:val="22"/>
          <w:lang w:val="sr-Latn-RS"/>
        </w:rPr>
        <w:t xml:space="preserve"> </w:t>
      </w:r>
      <w:r w:rsidRPr="00022A94">
        <w:rPr>
          <w:sz w:val="22"/>
          <w:szCs w:val="22"/>
          <w:lang w:val="sr-Latn-RS"/>
        </w:rPr>
        <w:t>садржини</w:t>
      </w:r>
      <w:r w:rsidR="008D00A6" w:rsidRPr="00022A94">
        <w:rPr>
          <w:sz w:val="22"/>
          <w:szCs w:val="22"/>
          <w:lang w:val="sr-Latn-RS"/>
        </w:rPr>
        <w:t xml:space="preserve">, </w:t>
      </w:r>
      <w:r w:rsidRPr="00022A94">
        <w:rPr>
          <w:sz w:val="22"/>
          <w:szCs w:val="22"/>
          <w:lang w:val="sr-Latn-RS"/>
        </w:rPr>
        <w:t>начину</w:t>
      </w:r>
      <w:r w:rsidR="008D00A6" w:rsidRPr="00022A94">
        <w:rPr>
          <w:sz w:val="22"/>
          <w:szCs w:val="22"/>
          <w:lang w:val="sr-Latn-RS"/>
        </w:rPr>
        <w:t xml:space="preserve"> </w:t>
      </w:r>
      <w:r w:rsidRPr="00022A94">
        <w:rPr>
          <w:sz w:val="22"/>
          <w:szCs w:val="22"/>
          <w:lang w:val="sr-Latn-RS"/>
        </w:rPr>
        <w:t>и</w:t>
      </w:r>
      <w:r w:rsidR="008D00A6" w:rsidRPr="00022A94">
        <w:rPr>
          <w:sz w:val="22"/>
          <w:szCs w:val="22"/>
          <w:lang w:val="sr-Latn-RS"/>
        </w:rPr>
        <w:t xml:space="preserve"> </w:t>
      </w:r>
      <w:r w:rsidRPr="00022A94">
        <w:rPr>
          <w:sz w:val="22"/>
          <w:szCs w:val="22"/>
          <w:lang w:val="sr-Latn-RS"/>
        </w:rPr>
        <w:t>поступку</w:t>
      </w:r>
      <w:r w:rsidR="008D00A6" w:rsidRPr="00022A94">
        <w:rPr>
          <w:sz w:val="22"/>
          <w:szCs w:val="22"/>
          <w:lang w:val="sr-Latn-RS"/>
        </w:rPr>
        <w:t xml:space="preserve"> </w:t>
      </w:r>
      <w:r w:rsidRPr="00022A94">
        <w:rPr>
          <w:sz w:val="22"/>
          <w:szCs w:val="22"/>
          <w:lang w:val="sr-Latn-RS"/>
        </w:rPr>
        <w:t>израде</w:t>
      </w:r>
      <w:r w:rsidR="008D00A6" w:rsidRPr="00022A94">
        <w:rPr>
          <w:sz w:val="22"/>
          <w:szCs w:val="22"/>
          <w:lang w:val="sr-Latn-RS"/>
        </w:rPr>
        <w:t xml:space="preserve"> </w:t>
      </w:r>
      <w:r w:rsidRPr="00022A94">
        <w:rPr>
          <w:sz w:val="22"/>
          <w:szCs w:val="22"/>
          <w:lang w:val="sr-Latn-RS"/>
        </w:rPr>
        <w:t>докумената</w:t>
      </w:r>
      <w:r w:rsidR="008D00A6" w:rsidRPr="00022A94">
        <w:rPr>
          <w:sz w:val="22"/>
          <w:szCs w:val="22"/>
          <w:lang w:val="sr-Latn-RS"/>
        </w:rPr>
        <w:t xml:space="preserve"> </w:t>
      </w:r>
      <w:r w:rsidRPr="00022A94">
        <w:rPr>
          <w:sz w:val="22"/>
          <w:szCs w:val="22"/>
          <w:lang w:val="sr-Latn-RS"/>
        </w:rPr>
        <w:t>просторног</w:t>
      </w:r>
      <w:r w:rsidR="008D00A6" w:rsidRPr="00022A94">
        <w:rPr>
          <w:sz w:val="22"/>
          <w:szCs w:val="22"/>
          <w:lang w:val="sr-Latn-RS"/>
        </w:rPr>
        <w:t xml:space="preserve"> </w:t>
      </w:r>
      <w:r w:rsidRPr="00022A94">
        <w:rPr>
          <w:sz w:val="22"/>
          <w:szCs w:val="22"/>
          <w:lang w:val="sr-Latn-RS"/>
        </w:rPr>
        <w:t>и</w:t>
      </w:r>
      <w:r w:rsidR="008D00A6" w:rsidRPr="00022A94">
        <w:rPr>
          <w:sz w:val="22"/>
          <w:szCs w:val="22"/>
          <w:lang w:val="sr-Latn-RS"/>
        </w:rPr>
        <w:t xml:space="preserve"> </w:t>
      </w:r>
      <w:r w:rsidRPr="00022A94">
        <w:rPr>
          <w:sz w:val="22"/>
          <w:szCs w:val="22"/>
          <w:lang w:val="sr-Latn-RS"/>
        </w:rPr>
        <w:t>урбанистичког</w:t>
      </w:r>
      <w:r w:rsidR="008D00A6" w:rsidRPr="00022A94">
        <w:rPr>
          <w:sz w:val="22"/>
          <w:szCs w:val="22"/>
          <w:lang w:val="sr-Latn-RS"/>
        </w:rPr>
        <w:t xml:space="preserve"> </w:t>
      </w:r>
      <w:r w:rsidRPr="00022A94">
        <w:rPr>
          <w:sz w:val="22"/>
          <w:szCs w:val="22"/>
          <w:lang w:val="sr-Latn-RS"/>
        </w:rPr>
        <w:t>планирања</w:t>
      </w:r>
      <w:r w:rsidR="008D00A6" w:rsidRPr="00022A94">
        <w:rPr>
          <w:sz w:val="22"/>
          <w:szCs w:val="22"/>
          <w:lang w:val="sr-Latn-RS"/>
        </w:rPr>
        <w:t xml:space="preserve"> („</w:t>
      </w:r>
      <w:r w:rsidRPr="00022A94">
        <w:rPr>
          <w:sz w:val="22"/>
          <w:szCs w:val="22"/>
          <w:lang w:val="sr-Latn-RS"/>
        </w:rPr>
        <w:t>Службени</w:t>
      </w:r>
      <w:r w:rsidR="008D00A6" w:rsidRPr="00022A94">
        <w:rPr>
          <w:sz w:val="22"/>
          <w:szCs w:val="22"/>
          <w:lang w:val="sr-Latn-RS"/>
        </w:rPr>
        <w:t xml:space="preserve"> </w:t>
      </w:r>
      <w:r w:rsidRPr="00022A94">
        <w:rPr>
          <w:sz w:val="22"/>
          <w:szCs w:val="22"/>
          <w:lang w:val="sr-Latn-RS"/>
        </w:rPr>
        <w:t>гласник</w:t>
      </w:r>
      <w:r w:rsidR="008D00A6" w:rsidRPr="00022A94">
        <w:rPr>
          <w:sz w:val="22"/>
          <w:szCs w:val="22"/>
          <w:lang w:val="sr-Latn-RS"/>
        </w:rPr>
        <w:t xml:space="preserve"> </w:t>
      </w:r>
      <w:r w:rsidRPr="00022A94">
        <w:rPr>
          <w:sz w:val="22"/>
          <w:szCs w:val="22"/>
          <w:lang w:val="sr-Latn-RS"/>
        </w:rPr>
        <w:t>РС</w:t>
      </w:r>
      <w:r w:rsidR="008D00A6" w:rsidRPr="00022A94">
        <w:rPr>
          <w:sz w:val="22"/>
          <w:szCs w:val="22"/>
          <w:lang w:val="sr-Latn-RS"/>
        </w:rPr>
        <w:t xml:space="preserve">“, </w:t>
      </w:r>
      <w:r w:rsidRPr="00022A94">
        <w:rPr>
          <w:sz w:val="22"/>
          <w:szCs w:val="22"/>
          <w:lang w:val="sr-Latn-RS"/>
        </w:rPr>
        <w:t>бр</w:t>
      </w:r>
      <w:r w:rsidR="008D00A6" w:rsidRPr="00022A94">
        <w:rPr>
          <w:sz w:val="22"/>
          <w:szCs w:val="22"/>
          <w:lang w:val="sr-Latn-RS"/>
        </w:rPr>
        <w:t xml:space="preserve">. 32/19), </w:t>
      </w:r>
    </w:p>
    <w:p w14:paraId="07D0B16B" w14:textId="77777777" w:rsidR="008D00A6" w:rsidRPr="00022A94" w:rsidRDefault="008D00A6" w:rsidP="008D00A6">
      <w:pPr>
        <w:pStyle w:val="Standard"/>
        <w:rPr>
          <w:sz w:val="22"/>
          <w:szCs w:val="22"/>
          <w:lang w:val="sr-Latn-RS"/>
        </w:rPr>
      </w:pPr>
    </w:p>
    <w:p w14:paraId="6C33163B" w14:textId="77777777" w:rsidR="008D00A6" w:rsidRPr="00022A94" w:rsidRDefault="008D00A6" w:rsidP="008D00A6">
      <w:pPr>
        <w:pStyle w:val="Standard"/>
        <w:rPr>
          <w:sz w:val="22"/>
          <w:szCs w:val="22"/>
          <w:lang w:val="sr-Latn-RS"/>
        </w:rPr>
      </w:pPr>
    </w:p>
    <w:p w14:paraId="7EE8D6C2" w14:textId="5118F572" w:rsidR="008D00A6" w:rsidRPr="006106AD" w:rsidRDefault="00610F65" w:rsidP="008D00A6">
      <w:pPr>
        <w:pStyle w:val="Standard"/>
        <w:jc w:val="center"/>
        <w:rPr>
          <w:sz w:val="22"/>
          <w:szCs w:val="22"/>
          <w:lang w:val="ru-RU"/>
        </w:rPr>
      </w:pPr>
      <w:r>
        <w:rPr>
          <w:sz w:val="22"/>
          <w:szCs w:val="22"/>
          <w:lang w:val="sr-Cyrl-RS"/>
        </w:rPr>
        <w:t>Марко Јакшић</w:t>
      </w:r>
      <w:r w:rsidR="008D00A6" w:rsidRPr="006106AD">
        <w:rPr>
          <w:sz w:val="22"/>
          <w:szCs w:val="22"/>
          <w:lang w:val="ru-RU"/>
        </w:rPr>
        <w:t xml:space="preserve">, </w:t>
      </w:r>
      <w:r w:rsidR="00022A94" w:rsidRPr="00022A94">
        <w:rPr>
          <w:sz w:val="22"/>
          <w:szCs w:val="22"/>
          <w:lang w:val="sr-Latn-RS"/>
        </w:rPr>
        <w:t>дипл</w:t>
      </w:r>
      <w:r w:rsidR="008D00A6" w:rsidRPr="006106AD">
        <w:rPr>
          <w:sz w:val="22"/>
          <w:szCs w:val="22"/>
          <w:lang w:val="ru-RU"/>
        </w:rPr>
        <w:t>.</w:t>
      </w:r>
      <w:r w:rsidR="00022A94" w:rsidRPr="006106AD">
        <w:rPr>
          <w:sz w:val="22"/>
          <w:szCs w:val="22"/>
          <w:lang w:val="ru-RU"/>
        </w:rPr>
        <w:t>инж</w:t>
      </w:r>
      <w:r w:rsidR="008D00A6" w:rsidRPr="006106AD">
        <w:rPr>
          <w:sz w:val="22"/>
          <w:szCs w:val="22"/>
          <w:lang w:val="ru-RU"/>
        </w:rPr>
        <w:t>.</w:t>
      </w:r>
      <w:r w:rsidR="00022A94" w:rsidRPr="006106AD">
        <w:rPr>
          <w:sz w:val="22"/>
          <w:szCs w:val="22"/>
          <w:lang w:val="ru-RU"/>
        </w:rPr>
        <w:t>арх</w:t>
      </w:r>
      <w:r w:rsidR="008D00A6" w:rsidRPr="006106AD">
        <w:rPr>
          <w:sz w:val="22"/>
          <w:szCs w:val="22"/>
          <w:lang w:val="ru-RU"/>
        </w:rPr>
        <w:t xml:space="preserve"> .</w:t>
      </w:r>
    </w:p>
    <w:p w14:paraId="4583BE19" w14:textId="77777777" w:rsidR="00D62FB8" w:rsidRPr="006106AD" w:rsidRDefault="00D62FB8" w:rsidP="008D00A6">
      <w:pPr>
        <w:pStyle w:val="Standard"/>
        <w:jc w:val="center"/>
        <w:rPr>
          <w:sz w:val="22"/>
          <w:szCs w:val="22"/>
          <w:lang w:val="ru-RU"/>
        </w:rPr>
      </w:pPr>
    </w:p>
    <w:p w14:paraId="6A209507" w14:textId="77777777" w:rsidR="008D00A6" w:rsidRPr="00022A94" w:rsidRDefault="008D00A6" w:rsidP="008D00A6">
      <w:pPr>
        <w:pStyle w:val="Standard"/>
        <w:jc w:val="center"/>
        <w:rPr>
          <w:rFonts w:eastAsia="Times New Roman"/>
          <w:sz w:val="22"/>
          <w:szCs w:val="22"/>
          <w:lang w:val="sr-Latn-RS"/>
        </w:rPr>
      </w:pPr>
    </w:p>
    <w:p w14:paraId="7F022679" w14:textId="77777777" w:rsidR="008D00A6" w:rsidRPr="00022A94" w:rsidRDefault="00022A94" w:rsidP="008D00A6">
      <w:pPr>
        <w:pStyle w:val="Standard"/>
        <w:jc w:val="center"/>
        <w:rPr>
          <w:lang w:val="sr-Latn-RS"/>
        </w:rPr>
      </w:pPr>
      <w:r w:rsidRPr="00022A94">
        <w:rPr>
          <w:b/>
          <w:bCs/>
          <w:lang w:val="sr-Latn-RS"/>
        </w:rPr>
        <w:t>ИЗЈАВЉУЈЕМ</w:t>
      </w:r>
    </w:p>
    <w:p w14:paraId="108AF69B" w14:textId="77777777" w:rsidR="008D00A6" w:rsidRPr="00022A94" w:rsidRDefault="008D00A6" w:rsidP="008D00A6">
      <w:pPr>
        <w:pStyle w:val="Standard"/>
        <w:rPr>
          <w:b/>
          <w:bCs/>
          <w:sz w:val="22"/>
          <w:szCs w:val="22"/>
          <w:lang w:val="sr-Latn-RS"/>
        </w:rPr>
      </w:pPr>
    </w:p>
    <w:p w14:paraId="3E235B85" w14:textId="77777777" w:rsidR="008D00A6" w:rsidRPr="00022A94" w:rsidRDefault="008D00A6" w:rsidP="008D00A6">
      <w:pPr>
        <w:pStyle w:val="Standard"/>
        <w:rPr>
          <w:b/>
          <w:bCs/>
          <w:sz w:val="22"/>
          <w:szCs w:val="22"/>
          <w:shd w:val="clear" w:color="auto" w:fill="FFFF00"/>
          <w:lang w:val="sr-Latn-RS"/>
        </w:rPr>
      </w:pPr>
    </w:p>
    <w:p w14:paraId="6D7AD488" w14:textId="6D276EC0" w:rsidR="008D00A6" w:rsidRPr="00022A94" w:rsidRDefault="00022A94" w:rsidP="002739B3">
      <w:pPr>
        <w:pStyle w:val="Standard"/>
        <w:numPr>
          <w:ilvl w:val="0"/>
          <w:numId w:val="12"/>
        </w:numPr>
        <w:jc w:val="both"/>
        <w:rPr>
          <w:sz w:val="22"/>
          <w:szCs w:val="22"/>
          <w:lang w:val="sr-Latn-RS"/>
        </w:rPr>
      </w:pPr>
      <w:r w:rsidRPr="00022A94">
        <w:rPr>
          <w:sz w:val="22"/>
          <w:szCs w:val="22"/>
          <w:lang w:val="sr-Latn-RS"/>
        </w:rPr>
        <w:t>Да</w:t>
      </w:r>
      <w:r w:rsidR="008D00A6" w:rsidRPr="00022A94">
        <w:rPr>
          <w:sz w:val="22"/>
          <w:szCs w:val="22"/>
          <w:lang w:val="sr-Latn-RS"/>
        </w:rPr>
        <w:t xml:space="preserve"> </w:t>
      </w:r>
      <w:r w:rsidRPr="00022A94">
        <w:rPr>
          <w:sz w:val="22"/>
          <w:szCs w:val="22"/>
          <w:lang w:val="sr-Latn-RS"/>
        </w:rPr>
        <w:t>је</w:t>
      </w:r>
      <w:r w:rsidR="008D00A6" w:rsidRPr="00022A94">
        <w:rPr>
          <w:sz w:val="22"/>
          <w:szCs w:val="22"/>
          <w:lang w:val="sr-Latn-RS"/>
        </w:rPr>
        <w:t xml:space="preserve"> </w:t>
      </w:r>
      <w:r w:rsidR="00610F65">
        <w:rPr>
          <w:sz w:val="22"/>
          <w:szCs w:val="22"/>
          <w:lang w:val="sr-Cyrl-RS"/>
        </w:rPr>
        <w:t xml:space="preserve"> урбанистички </w:t>
      </w:r>
      <w:r w:rsidRPr="00022A94">
        <w:rPr>
          <w:sz w:val="22"/>
          <w:szCs w:val="22"/>
          <w:lang w:val="sr-Latn-RS"/>
        </w:rPr>
        <w:t>пројекат</w:t>
      </w:r>
      <w:r w:rsidR="008D00A6" w:rsidRPr="00022A94">
        <w:rPr>
          <w:sz w:val="22"/>
          <w:szCs w:val="22"/>
          <w:lang w:val="sr-Latn-RS"/>
        </w:rPr>
        <w:t xml:space="preserve"> </w:t>
      </w:r>
      <w:r w:rsidRPr="00022A94">
        <w:rPr>
          <w:sz w:val="22"/>
          <w:szCs w:val="22"/>
          <w:lang w:val="sr-Latn-RS"/>
        </w:rPr>
        <w:t>у</w:t>
      </w:r>
      <w:r w:rsidR="008D00A6" w:rsidRPr="00022A94">
        <w:rPr>
          <w:sz w:val="22"/>
          <w:szCs w:val="22"/>
          <w:lang w:val="sr-Latn-RS"/>
        </w:rPr>
        <w:t xml:space="preserve"> </w:t>
      </w:r>
      <w:r w:rsidRPr="00022A94">
        <w:rPr>
          <w:sz w:val="22"/>
          <w:szCs w:val="22"/>
          <w:lang w:val="sr-Latn-RS"/>
        </w:rPr>
        <w:t>складу</w:t>
      </w:r>
      <w:r w:rsidR="008D00A6" w:rsidRPr="00022A94">
        <w:rPr>
          <w:sz w:val="22"/>
          <w:szCs w:val="22"/>
          <w:lang w:val="sr-Latn-RS"/>
        </w:rPr>
        <w:t xml:space="preserve"> </w:t>
      </w:r>
      <w:r w:rsidRPr="00022A94">
        <w:rPr>
          <w:sz w:val="22"/>
          <w:szCs w:val="22"/>
          <w:lang w:val="sr-Latn-RS"/>
        </w:rPr>
        <w:t>са</w:t>
      </w:r>
      <w:r w:rsidR="008D00A6" w:rsidRPr="00022A94">
        <w:rPr>
          <w:sz w:val="22"/>
          <w:szCs w:val="22"/>
          <w:lang w:val="sr-Latn-RS"/>
        </w:rPr>
        <w:t xml:space="preserve"> </w:t>
      </w:r>
      <w:r w:rsidRPr="00022A94">
        <w:rPr>
          <w:sz w:val="22"/>
          <w:szCs w:val="22"/>
          <w:lang w:val="sr-Cyrl-RS"/>
        </w:rPr>
        <w:t>Закон</w:t>
      </w:r>
      <w:r w:rsidRPr="00022A94">
        <w:rPr>
          <w:sz w:val="22"/>
          <w:szCs w:val="22"/>
          <w:lang w:val="sr-Latn-RS"/>
        </w:rPr>
        <w:t>ом</w:t>
      </w:r>
      <w:r w:rsidR="008D00A6" w:rsidRPr="00022A94">
        <w:rPr>
          <w:sz w:val="22"/>
          <w:szCs w:val="22"/>
          <w:lang w:val="sr-Cyrl-RS"/>
        </w:rPr>
        <w:t xml:space="preserve"> </w:t>
      </w:r>
      <w:r w:rsidRPr="00022A94">
        <w:rPr>
          <w:sz w:val="22"/>
          <w:szCs w:val="22"/>
          <w:lang w:val="sr-Cyrl-RS"/>
        </w:rPr>
        <w:t>о</w:t>
      </w:r>
      <w:r w:rsidR="008D00A6" w:rsidRPr="00022A94">
        <w:rPr>
          <w:sz w:val="22"/>
          <w:szCs w:val="22"/>
          <w:lang w:val="sr-Cyrl-RS"/>
        </w:rPr>
        <w:t xml:space="preserve"> </w:t>
      </w:r>
      <w:r w:rsidRPr="00022A94">
        <w:rPr>
          <w:sz w:val="22"/>
          <w:szCs w:val="22"/>
          <w:lang w:val="sr-Cyrl-RS"/>
        </w:rPr>
        <w:t>планирању</w:t>
      </w:r>
      <w:r w:rsidR="008D00A6" w:rsidRPr="00022A94">
        <w:rPr>
          <w:sz w:val="22"/>
          <w:szCs w:val="22"/>
          <w:lang w:val="sr-Cyrl-RS"/>
        </w:rPr>
        <w:t xml:space="preserve"> </w:t>
      </w:r>
      <w:r w:rsidRPr="00022A94">
        <w:rPr>
          <w:sz w:val="22"/>
          <w:szCs w:val="22"/>
          <w:lang w:val="sr-Cyrl-RS"/>
        </w:rPr>
        <w:t>и</w:t>
      </w:r>
      <w:r w:rsidR="008D00A6" w:rsidRPr="00022A94">
        <w:rPr>
          <w:sz w:val="22"/>
          <w:szCs w:val="22"/>
          <w:lang w:val="sr-Cyrl-RS"/>
        </w:rPr>
        <w:t xml:space="preserve"> </w:t>
      </w:r>
      <w:r w:rsidRPr="00022A94">
        <w:rPr>
          <w:sz w:val="22"/>
          <w:szCs w:val="22"/>
          <w:lang w:val="sr-Cyrl-RS"/>
        </w:rPr>
        <w:t>изградњи</w:t>
      </w:r>
      <w:r w:rsidR="008D00A6" w:rsidRPr="00022A94">
        <w:rPr>
          <w:sz w:val="22"/>
          <w:szCs w:val="22"/>
          <w:lang w:val="sr-Cyrl-RS"/>
        </w:rPr>
        <w:t xml:space="preserve"> („</w:t>
      </w:r>
      <w:r w:rsidRPr="00022A94">
        <w:rPr>
          <w:sz w:val="22"/>
          <w:szCs w:val="22"/>
          <w:lang w:val="sr-Cyrl-RS"/>
        </w:rPr>
        <w:t>Сл</w:t>
      </w:r>
      <w:r w:rsidR="008D00A6" w:rsidRPr="00022A94">
        <w:rPr>
          <w:sz w:val="22"/>
          <w:szCs w:val="22"/>
          <w:lang w:val="sr-Cyrl-RS"/>
        </w:rPr>
        <w:t xml:space="preserve">. </w:t>
      </w:r>
      <w:r w:rsidRPr="00022A94">
        <w:rPr>
          <w:sz w:val="22"/>
          <w:szCs w:val="22"/>
          <w:lang w:val="sr-Cyrl-RS"/>
        </w:rPr>
        <w:t>гласник</w:t>
      </w:r>
      <w:r w:rsidR="008D00A6" w:rsidRPr="00022A94">
        <w:rPr>
          <w:sz w:val="22"/>
          <w:szCs w:val="22"/>
          <w:lang w:val="sr-Cyrl-RS"/>
        </w:rPr>
        <w:t xml:space="preserve"> </w:t>
      </w:r>
      <w:r w:rsidRPr="00022A94">
        <w:rPr>
          <w:sz w:val="22"/>
          <w:szCs w:val="22"/>
          <w:lang w:val="sr-Cyrl-RS"/>
        </w:rPr>
        <w:t>РС</w:t>
      </w:r>
      <w:r w:rsidR="008D00A6" w:rsidRPr="00022A94">
        <w:rPr>
          <w:sz w:val="22"/>
          <w:szCs w:val="22"/>
          <w:lang w:val="sr-Cyrl-RS"/>
        </w:rPr>
        <w:t xml:space="preserve">“, </w:t>
      </w:r>
      <w:r w:rsidRPr="00022A94">
        <w:rPr>
          <w:sz w:val="22"/>
          <w:szCs w:val="22"/>
          <w:lang w:val="sr-Cyrl-RS"/>
        </w:rPr>
        <w:t>бр</w:t>
      </w:r>
      <w:r w:rsidR="008D00A6" w:rsidRPr="00022A94">
        <w:rPr>
          <w:sz w:val="22"/>
          <w:szCs w:val="22"/>
          <w:lang w:val="sr-Cyrl-RS"/>
        </w:rPr>
        <w:t xml:space="preserve">. 72/2009, 81/2009 - </w:t>
      </w:r>
      <w:r w:rsidRPr="00022A94">
        <w:rPr>
          <w:sz w:val="22"/>
          <w:szCs w:val="22"/>
          <w:lang w:val="sr-Cyrl-RS"/>
        </w:rPr>
        <w:t>испр</w:t>
      </w:r>
      <w:r w:rsidR="008D00A6" w:rsidRPr="00022A94">
        <w:rPr>
          <w:sz w:val="22"/>
          <w:szCs w:val="22"/>
          <w:lang w:val="sr-Cyrl-RS"/>
        </w:rPr>
        <w:t xml:space="preserve">, 64/2010 – </w:t>
      </w:r>
      <w:r w:rsidRPr="00022A94">
        <w:rPr>
          <w:sz w:val="22"/>
          <w:szCs w:val="22"/>
          <w:lang w:val="sr-Cyrl-RS"/>
        </w:rPr>
        <w:t>одлука</w:t>
      </w:r>
      <w:r w:rsidR="008D00A6" w:rsidRPr="00022A94">
        <w:rPr>
          <w:sz w:val="22"/>
          <w:szCs w:val="22"/>
          <w:lang w:val="sr-Cyrl-RS"/>
        </w:rPr>
        <w:t xml:space="preserve"> </w:t>
      </w:r>
      <w:r w:rsidRPr="00022A94">
        <w:rPr>
          <w:sz w:val="22"/>
          <w:szCs w:val="22"/>
          <w:lang w:val="sr-Cyrl-RS"/>
        </w:rPr>
        <w:t>УС</w:t>
      </w:r>
      <w:r w:rsidR="008D00A6" w:rsidRPr="00022A94">
        <w:rPr>
          <w:sz w:val="22"/>
          <w:szCs w:val="22"/>
          <w:lang w:val="sr-Cyrl-RS"/>
        </w:rPr>
        <w:t xml:space="preserve">, 24/2011, 121/2012, 42/2013 – </w:t>
      </w:r>
      <w:r w:rsidRPr="00022A94">
        <w:rPr>
          <w:sz w:val="22"/>
          <w:szCs w:val="22"/>
          <w:lang w:val="sr-Cyrl-RS"/>
        </w:rPr>
        <w:t>одлука</w:t>
      </w:r>
      <w:r w:rsidR="008D00A6" w:rsidRPr="00022A94">
        <w:rPr>
          <w:sz w:val="22"/>
          <w:szCs w:val="22"/>
          <w:lang w:val="sr-Cyrl-RS"/>
        </w:rPr>
        <w:t xml:space="preserve"> </w:t>
      </w:r>
      <w:r w:rsidRPr="00022A94">
        <w:rPr>
          <w:sz w:val="22"/>
          <w:szCs w:val="22"/>
          <w:lang w:val="sr-Cyrl-RS"/>
        </w:rPr>
        <w:t>УС</w:t>
      </w:r>
      <w:r w:rsidR="008D00A6" w:rsidRPr="00022A94">
        <w:rPr>
          <w:sz w:val="22"/>
          <w:szCs w:val="22"/>
          <w:lang w:val="sr-Cyrl-RS"/>
        </w:rPr>
        <w:t xml:space="preserve">, 50/2013 – </w:t>
      </w:r>
      <w:r w:rsidRPr="00022A94">
        <w:rPr>
          <w:sz w:val="22"/>
          <w:szCs w:val="22"/>
          <w:lang w:val="sr-Cyrl-RS"/>
        </w:rPr>
        <w:t>одлука</w:t>
      </w:r>
      <w:r w:rsidR="008D00A6" w:rsidRPr="00022A94">
        <w:rPr>
          <w:sz w:val="22"/>
          <w:szCs w:val="22"/>
          <w:lang w:val="sr-Cyrl-RS"/>
        </w:rPr>
        <w:t xml:space="preserve"> </w:t>
      </w:r>
      <w:r w:rsidRPr="00022A94">
        <w:rPr>
          <w:sz w:val="22"/>
          <w:szCs w:val="22"/>
          <w:lang w:val="sr-Cyrl-RS"/>
        </w:rPr>
        <w:t>УС</w:t>
      </w:r>
      <w:r w:rsidR="008D00A6" w:rsidRPr="00022A94">
        <w:rPr>
          <w:sz w:val="22"/>
          <w:szCs w:val="22"/>
          <w:lang w:val="sr-Cyrl-RS"/>
        </w:rPr>
        <w:t xml:space="preserve">, 98/2013 – </w:t>
      </w:r>
      <w:r w:rsidRPr="00022A94">
        <w:rPr>
          <w:sz w:val="22"/>
          <w:szCs w:val="22"/>
          <w:lang w:val="sr-Cyrl-RS"/>
        </w:rPr>
        <w:t>одлука</w:t>
      </w:r>
      <w:r w:rsidR="008D00A6" w:rsidRPr="00022A94">
        <w:rPr>
          <w:sz w:val="22"/>
          <w:szCs w:val="22"/>
          <w:lang w:val="sr-Cyrl-RS"/>
        </w:rPr>
        <w:t xml:space="preserve"> </w:t>
      </w:r>
      <w:r w:rsidRPr="00022A94">
        <w:rPr>
          <w:sz w:val="22"/>
          <w:szCs w:val="22"/>
          <w:lang w:val="sr-Cyrl-RS"/>
        </w:rPr>
        <w:t>УС</w:t>
      </w:r>
      <w:r w:rsidR="008D00A6" w:rsidRPr="00022A94">
        <w:rPr>
          <w:sz w:val="22"/>
          <w:szCs w:val="22"/>
          <w:lang w:val="sr-Cyrl-RS"/>
        </w:rPr>
        <w:t xml:space="preserve">, 132/2014 </w:t>
      </w:r>
      <w:r w:rsidRPr="00022A94">
        <w:rPr>
          <w:sz w:val="22"/>
          <w:szCs w:val="22"/>
          <w:lang w:val="sr-Cyrl-RS"/>
        </w:rPr>
        <w:t>и</w:t>
      </w:r>
      <w:r w:rsidR="008D00A6" w:rsidRPr="00022A94">
        <w:rPr>
          <w:sz w:val="22"/>
          <w:szCs w:val="22"/>
          <w:lang w:val="sr-Cyrl-RS"/>
        </w:rPr>
        <w:t xml:space="preserve"> 145/2014</w:t>
      </w:r>
      <w:r w:rsidR="008D00A6" w:rsidRPr="00022A94">
        <w:rPr>
          <w:sz w:val="22"/>
          <w:szCs w:val="22"/>
          <w:lang w:val="sr-Latn-RS"/>
        </w:rPr>
        <w:t xml:space="preserve">, 83/2018, 31/2019 </w:t>
      </w:r>
      <w:r w:rsidRPr="00022A94">
        <w:rPr>
          <w:sz w:val="22"/>
          <w:szCs w:val="22"/>
          <w:lang w:val="sr-Latn-RS"/>
        </w:rPr>
        <w:t>и</w:t>
      </w:r>
      <w:r w:rsidR="008D00A6" w:rsidRPr="00022A94">
        <w:rPr>
          <w:sz w:val="22"/>
          <w:szCs w:val="22"/>
          <w:lang w:val="sr-Latn-RS"/>
        </w:rPr>
        <w:t xml:space="preserve"> 37/2019</w:t>
      </w:r>
      <w:r w:rsidR="008D00A6" w:rsidRPr="00022A94">
        <w:rPr>
          <w:sz w:val="22"/>
          <w:szCs w:val="22"/>
          <w:lang w:val="sr-Cyrl-RS"/>
        </w:rPr>
        <w:t>)</w:t>
      </w:r>
      <w:r w:rsidR="008D00A6" w:rsidRPr="00022A94">
        <w:rPr>
          <w:sz w:val="22"/>
          <w:szCs w:val="22"/>
          <w:lang w:val="sr-Latn-RS"/>
        </w:rPr>
        <w:t xml:space="preserve"> </w:t>
      </w:r>
      <w:r w:rsidRPr="00022A94">
        <w:rPr>
          <w:sz w:val="22"/>
          <w:szCs w:val="22"/>
          <w:lang w:val="sr-Latn-RS"/>
        </w:rPr>
        <w:t>и</w:t>
      </w:r>
      <w:r w:rsidR="008D00A6" w:rsidRPr="00022A94">
        <w:rPr>
          <w:sz w:val="22"/>
          <w:szCs w:val="22"/>
          <w:lang w:val="sr-Latn-RS"/>
        </w:rPr>
        <w:t xml:space="preserve"> </w:t>
      </w:r>
      <w:r w:rsidRPr="00022A94">
        <w:rPr>
          <w:sz w:val="22"/>
          <w:szCs w:val="22"/>
          <w:lang w:val="sr-Latn-RS"/>
        </w:rPr>
        <w:t>прописима</w:t>
      </w:r>
      <w:r w:rsidR="008D00A6" w:rsidRPr="00022A94">
        <w:rPr>
          <w:sz w:val="22"/>
          <w:szCs w:val="22"/>
          <w:lang w:val="sr-Latn-RS"/>
        </w:rPr>
        <w:t xml:space="preserve"> </w:t>
      </w:r>
      <w:r w:rsidRPr="00022A94">
        <w:rPr>
          <w:sz w:val="22"/>
          <w:szCs w:val="22"/>
          <w:lang w:val="sr-Latn-RS"/>
        </w:rPr>
        <w:t>донетим</w:t>
      </w:r>
      <w:r w:rsidR="008D00A6" w:rsidRPr="00022A94">
        <w:rPr>
          <w:sz w:val="22"/>
          <w:szCs w:val="22"/>
          <w:lang w:val="sr-Latn-RS"/>
        </w:rPr>
        <w:t xml:space="preserve"> </w:t>
      </w:r>
      <w:r w:rsidRPr="00022A94">
        <w:rPr>
          <w:sz w:val="22"/>
          <w:szCs w:val="22"/>
          <w:lang w:val="sr-Latn-RS"/>
        </w:rPr>
        <w:t>на</w:t>
      </w:r>
      <w:r w:rsidR="008D00A6" w:rsidRPr="00022A94">
        <w:rPr>
          <w:sz w:val="22"/>
          <w:szCs w:val="22"/>
          <w:lang w:val="sr-Latn-RS"/>
        </w:rPr>
        <w:t xml:space="preserve"> </w:t>
      </w:r>
      <w:r w:rsidRPr="00022A94">
        <w:rPr>
          <w:sz w:val="22"/>
          <w:szCs w:val="22"/>
          <w:lang w:val="sr-Latn-RS"/>
        </w:rPr>
        <w:t>основу</w:t>
      </w:r>
      <w:r w:rsidR="008D00A6" w:rsidRPr="00022A94">
        <w:rPr>
          <w:sz w:val="22"/>
          <w:szCs w:val="22"/>
          <w:lang w:val="sr-Latn-RS"/>
        </w:rPr>
        <w:t xml:space="preserve"> </w:t>
      </w:r>
      <w:r w:rsidRPr="00022A94">
        <w:rPr>
          <w:sz w:val="22"/>
          <w:szCs w:val="22"/>
          <w:lang w:val="sr-Latn-RS"/>
        </w:rPr>
        <w:t>Закона</w:t>
      </w:r>
    </w:p>
    <w:p w14:paraId="1C384FBB" w14:textId="2454199B" w:rsidR="008D00A6" w:rsidRPr="00022A94" w:rsidRDefault="00022A94" w:rsidP="002739B3">
      <w:pPr>
        <w:pStyle w:val="Standard"/>
        <w:numPr>
          <w:ilvl w:val="0"/>
          <w:numId w:val="12"/>
        </w:numPr>
        <w:jc w:val="both"/>
        <w:rPr>
          <w:sz w:val="22"/>
          <w:szCs w:val="22"/>
          <w:lang w:val="sr-Latn-RS"/>
        </w:rPr>
      </w:pPr>
      <w:r w:rsidRPr="00022A94">
        <w:rPr>
          <w:sz w:val="22"/>
          <w:szCs w:val="22"/>
          <w:lang w:val="sr-Latn-RS"/>
        </w:rPr>
        <w:t>Да</w:t>
      </w:r>
      <w:r w:rsidR="008D00A6" w:rsidRPr="00022A94">
        <w:rPr>
          <w:sz w:val="22"/>
          <w:szCs w:val="22"/>
          <w:lang w:val="sr-Latn-RS"/>
        </w:rPr>
        <w:t xml:space="preserve"> </w:t>
      </w:r>
      <w:r w:rsidRPr="00022A94">
        <w:rPr>
          <w:sz w:val="22"/>
          <w:szCs w:val="22"/>
          <w:lang w:val="sr-Latn-RS"/>
        </w:rPr>
        <w:t>су</w:t>
      </w:r>
      <w:r w:rsidR="008D00A6" w:rsidRPr="00022A94">
        <w:rPr>
          <w:sz w:val="22"/>
          <w:szCs w:val="22"/>
          <w:lang w:val="sr-Latn-RS"/>
        </w:rPr>
        <w:t xml:space="preserve"> </w:t>
      </w:r>
      <w:r w:rsidRPr="00022A94">
        <w:rPr>
          <w:sz w:val="22"/>
          <w:szCs w:val="22"/>
          <w:lang w:val="sr-Latn-RS"/>
        </w:rPr>
        <w:t>при</w:t>
      </w:r>
      <w:r w:rsidR="008D00A6" w:rsidRPr="00022A94">
        <w:rPr>
          <w:sz w:val="22"/>
          <w:szCs w:val="22"/>
          <w:lang w:val="sr-Latn-RS"/>
        </w:rPr>
        <w:t xml:space="preserve"> </w:t>
      </w:r>
      <w:r w:rsidRPr="00022A94">
        <w:rPr>
          <w:sz w:val="22"/>
          <w:szCs w:val="22"/>
          <w:lang w:val="sr-Latn-RS"/>
        </w:rPr>
        <w:t>изради</w:t>
      </w:r>
      <w:r w:rsidR="008D00A6" w:rsidRPr="00022A94">
        <w:rPr>
          <w:sz w:val="22"/>
          <w:szCs w:val="22"/>
          <w:lang w:val="sr-Latn-RS"/>
        </w:rPr>
        <w:t xml:space="preserve"> </w:t>
      </w:r>
      <w:r w:rsidRPr="00022A94">
        <w:rPr>
          <w:sz w:val="22"/>
          <w:szCs w:val="22"/>
          <w:lang w:val="sr-Latn-RS"/>
        </w:rPr>
        <w:t>пројекта</w:t>
      </w:r>
      <w:r w:rsidR="008D00A6" w:rsidRPr="00022A94">
        <w:rPr>
          <w:sz w:val="22"/>
          <w:szCs w:val="22"/>
          <w:lang w:val="sr-Latn-RS"/>
        </w:rPr>
        <w:t xml:space="preserve"> </w:t>
      </w:r>
      <w:r w:rsidRPr="00022A94">
        <w:rPr>
          <w:sz w:val="22"/>
          <w:szCs w:val="22"/>
          <w:lang w:val="sr-Latn-RS"/>
        </w:rPr>
        <w:t>поштовани</w:t>
      </w:r>
      <w:r w:rsidR="008D00A6" w:rsidRPr="00022A94">
        <w:rPr>
          <w:sz w:val="22"/>
          <w:szCs w:val="22"/>
          <w:lang w:val="sr-Latn-RS"/>
        </w:rPr>
        <w:t xml:space="preserve"> </w:t>
      </w:r>
      <w:r w:rsidRPr="00022A94">
        <w:rPr>
          <w:sz w:val="22"/>
          <w:szCs w:val="22"/>
          <w:lang w:val="sr-Latn-RS"/>
        </w:rPr>
        <w:t>и</w:t>
      </w:r>
      <w:r w:rsidR="008D00A6" w:rsidRPr="00022A94">
        <w:rPr>
          <w:sz w:val="22"/>
          <w:szCs w:val="22"/>
          <w:lang w:val="sr-Latn-RS"/>
        </w:rPr>
        <w:t xml:space="preserve"> </w:t>
      </w:r>
      <w:r w:rsidRPr="00022A94">
        <w:rPr>
          <w:sz w:val="22"/>
          <w:szCs w:val="22"/>
          <w:lang w:val="sr-Latn-RS"/>
        </w:rPr>
        <w:t>уграђени</w:t>
      </w:r>
      <w:r w:rsidR="008D00A6" w:rsidRPr="00022A94">
        <w:rPr>
          <w:sz w:val="22"/>
          <w:szCs w:val="22"/>
          <w:lang w:val="sr-Latn-RS"/>
        </w:rPr>
        <w:t xml:space="preserve"> </w:t>
      </w:r>
      <w:r w:rsidRPr="00022A94">
        <w:rPr>
          <w:sz w:val="22"/>
          <w:szCs w:val="22"/>
          <w:lang w:val="sr-Latn-RS"/>
        </w:rPr>
        <w:t>услови</w:t>
      </w:r>
      <w:r w:rsidR="008D00A6" w:rsidRPr="00022A94">
        <w:rPr>
          <w:sz w:val="22"/>
          <w:szCs w:val="22"/>
          <w:lang w:val="sr-Latn-RS"/>
        </w:rPr>
        <w:t xml:space="preserve"> </w:t>
      </w:r>
      <w:r w:rsidR="002739B3">
        <w:rPr>
          <w:sz w:val="22"/>
          <w:szCs w:val="22"/>
          <w:lang w:val="sr-Cyrl-RS"/>
        </w:rPr>
        <w:t>ималаца јавних овлашћења</w:t>
      </w:r>
      <w:r w:rsidR="0041574D" w:rsidRPr="00022A94">
        <w:rPr>
          <w:sz w:val="22"/>
          <w:szCs w:val="22"/>
          <w:lang w:val="sr-Latn-RS"/>
        </w:rPr>
        <w:t xml:space="preserve"> </w:t>
      </w:r>
      <w:r w:rsidRPr="00022A94">
        <w:rPr>
          <w:sz w:val="22"/>
          <w:szCs w:val="22"/>
          <w:lang w:val="sr-Latn-RS"/>
        </w:rPr>
        <w:t>добијени</w:t>
      </w:r>
      <w:r w:rsidR="0041574D" w:rsidRPr="00022A94">
        <w:rPr>
          <w:sz w:val="22"/>
          <w:szCs w:val="22"/>
          <w:lang w:val="sr-Latn-RS"/>
        </w:rPr>
        <w:t xml:space="preserve"> </w:t>
      </w:r>
      <w:r w:rsidRPr="00022A94">
        <w:rPr>
          <w:sz w:val="22"/>
          <w:szCs w:val="22"/>
          <w:lang w:val="sr-Latn-RS"/>
        </w:rPr>
        <w:t>у</w:t>
      </w:r>
      <w:r w:rsidR="0041574D" w:rsidRPr="00022A94">
        <w:rPr>
          <w:sz w:val="22"/>
          <w:szCs w:val="22"/>
          <w:lang w:val="sr-Latn-RS"/>
        </w:rPr>
        <w:t xml:space="preserve"> </w:t>
      </w:r>
      <w:r w:rsidRPr="00022A94">
        <w:rPr>
          <w:sz w:val="22"/>
          <w:szCs w:val="22"/>
          <w:lang w:val="sr-Latn-RS"/>
        </w:rPr>
        <w:t>поступку</w:t>
      </w:r>
      <w:r w:rsidR="0041574D" w:rsidRPr="00022A94">
        <w:rPr>
          <w:sz w:val="22"/>
          <w:szCs w:val="22"/>
          <w:lang w:val="sr-Latn-RS"/>
        </w:rPr>
        <w:t xml:space="preserve"> </w:t>
      </w:r>
      <w:r w:rsidRPr="00022A94">
        <w:rPr>
          <w:sz w:val="22"/>
          <w:szCs w:val="22"/>
          <w:lang w:val="sr-Latn-RS"/>
        </w:rPr>
        <w:t>израде</w:t>
      </w:r>
      <w:r w:rsidR="0041574D" w:rsidRPr="00022A94">
        <w:rPr>
          <w:sz w:val="22"/>
          <w:szCs w:val="22"/>
          <w:lang w:val="sr-Latn-RS"/>
        </w:rPr>
        <w:t xml:space="preserve"> </w:t>
      </w:r>
      <w:r w:rsidRPr="00022A94">
        <w:rPr>
          <w:sz w:val="22"/>
          <w:szCs w:val="22"/>
          <w:lang w:val="sr-Latn-RS"/>
        </w:rPr>
        <w:t>Урбанистичког</w:t>
      </w:r>
      <w:r w:rsidR="0041574D" w:rsidRPr="00022A94">
        <w:rPr>
          <w:sz w:val="22"/>
          <w:szCs w:val="22"/>
          <w:lang w:val="sr-Latn-RS"/>
        </w:rPr>
        <w:t xml:space="preserve"> </w:t>
      </w:r>
      <w:r w:rsidRPr="00022A94">
        <w:rPr>
          <w:sz w:val="22"/>
          <w:szCs w:val="22"/>
          <w:lang w:val="sr-Latn-RS"/>
        </w:rPr>
        <w:t>пројекта</w:t>
      </w:r>
    </w:p>
    <w:p w14:paraId="3757892F" w14:textId="505B3EEA" w:rsidR="0041574D" w:rsidRPr="00337466" w:rsidRDefault="00022A94" w:rsidP="002739B3">
      <w:pPr>
        <w:pStyle w:val="Standard"/>
        <w:numPr>
          <w:ilvl w:val="0"/>
          <w:numId w:val="12"/>
        </w:numPr>
        <w:jc w:val="both"/>
        <w:rPr>
          <w:sz w:val="22"/>
          <w:szCs w:val="22"/>
          <w:lang w:val="sr-Latn-RS"/>
        </w:rPr>
      </w:pPr>
      <w:r w:rsidRPr="00022A94">
        <w:rPr>
          <w:sz w:val="22"/>
          <w:szCs w:val="22"/>
          <w:lang w:val="sr-Latn-RS"/>
        </w:rPr>
        <w:t>Да</w:t>
      </w:r>
      <w:r w:rsidR="0041574D" w:rsidRPr="00022A94">
        <w:rPr>
          <w:sz w:val="22"/>
          <w:szCs w:val="22"/>
          <w:lang w:val="sr-Latn-RS"/>
        </w:rPr>
        <w:t xml:space="preserve"> </w:t>
      </w:r>
      <w:r w:rsidRPr="00022A94">
        <w:rPr>
          <w:sz w:val="22"/>
          <w:szCs w:val="22"/>
          <w:lang w:val="sr-Latn-RS"/>
        </w:rPr>
        <w:t>је</w:t>
      </w:r>
      <w:r w:rsidR="0041574D" w:rsidRPr="00022A94">
        <w:rPr>
          <w:sz w:val="22"/>
          <w:szCs w:val="22"/>
          <w:lang w:val="sr-Latn-RS"/>
        </w:rPr>
        <w:t xml:space="preserve"> </w:t>
      </w:r>
      <w:r w:rsidRPr="00022A94">
        <w:rPr>
          <w:sz w:val="22"/>
          <w:szCs w:val="22"/>
          <w:lang w:val="sr-Latn-RS"/>
        </w:rPr>
        <w:t>пројекат</w:t>
      </w:r>
      <w:r w:rsidR="0041574D" w:rsidRPr="00022A94">
        <w:rPr>
          <w:sz w:val="22"/>
          <w:szCs w:val="22"/>
          <w:lang w:val="sr-Latn-RS"/>
        </w:rPr>
        <w:t xml:space="preserve"> </w:t>
      </w:r>
      <w:r w:rsidRPr="00022A94">
        <w:rPr>
          <w:sz w:val="22"/>
          <w:szCs w:val="22"/>
          <w:lang w:val="sr-Latn-RS"/>
        </w:rPr>
        <w:t>израђен</w:t>
      </w:r>
      <w:r w:rsidR="0041574D" w:rsidRPr="00022A94">
        <w:rPr>
          <w:sz w:val="22"/>
          <w:szCs w:val="22"/>
          <w:lang w:val="sr-Latn-RS"/>
        </w:rPr>
        <w:t xml:space="preserve"> </w:t>
      </w:r>
      <w:r w:rsidRPr="00022A94">
        <w:rPr>
          <w:sz w:val="22"/>
          <w:szCs w:val="22"/>
          <w:lang w:val="sr-Latn-RS"/>
        </w:rPr>
        <w:t>у</w:t>
      </w:r>
      <w:r w:rsidR="0041574D" w:rsidRPr="00022A94">
        <w:rPr>
          <w:sz w:val="22"/>
          <w:szCs w:val="22"/>
          <w:lang w:val="sr-Latn-RS"/>
        </w:rPr>
        <w:t xml:space="preserve"> </w:t>
      </w:r>
      <w:r w:rsidRPr="00022A94">
        <w:rPr>
          <w:sz w:val="22"/>
          <w:szCs w:val="22"/>
          <w:lang w:val="sr-Latn-RS"/>
        </w:rPr>
        <w:t>складу</w:t>
      </w:r>
      <w:r w:rsidR="0041574D" w:rsidRPr="00022A94">
        <w:rPr>
          <w:sz w:val="22"/>
          <w:szCs w:val="22"/>
          <w:lang w:val="sr-Latn-RS"/>
        </w:rPr>
        <w:t xml:space="preserve"> </w:t>
      </w:r>
      <w:r w:rsidRPr="00022A94">
        <w:rPr>
          <w:sz w:val="22"/>
          <w:szCs w:val="22"/>
          <w:lang w:val="sr-Latn-RS"/>
        </w:rPr>
        <w:t>са</w:t>
      </w:r>
      <w:r w:rsidR="0041574D" w:rsidRPr="00022A94">
        <w:rPr>
          <w:sz w:val="22"/>
          <w:szCs w:val="22"/>
          <w:lang w:val="sr-Latn-RS"/>
        </w:rPr>
        <w:t xml:space="preserve"> </w:t>
      </w:r>
      <w:r w:rsidR="00BA314A" w:rsidRPr="00BA314A">
        <w:rPr>
          <w:sz w:val="22"/>
          <w:szCs w:val="22"/>
          <w:lang w:val="sr-Latn-RS"/>
        </w:rPr>
        <w:t>Просторним планом општине Шид („Сл. лист општина Срема“, бр. 9/24)</w:t>
      </w:r>
    </w:p>
    <w:p w14:paraId="7182A514" w14:textId="0676A251" w:rsidR="00337466" w:rsidRPr="00022A94" w:rsidRDefault="00337466" w:rsidP="002739B3">
      <w:pPr>
        <w:pStyle w:val="Standard"/>
        <w:numPr>
          <w:ilvl w:val="0"/>
          <w:numId w:val="12"/>
        </w:numPr>
        <w:jc w:val="both"/>
        <w:rPr>
          <w:sz w:val="22"/>
          <w:szCs w:val="22"/>
          <w:lang w:val="sr-Latn-RS"/>
        </w:rPr>
      </w:pPr>
      <w:r>
        <w:rPr>
          <w:sz w:val="22"/>
          <w:szCs w:val="22"/>
          <w:lang w:val="sr-Cyrl-RS"/>
        </w:rPr>
        <w:t xml:space="preserve">Да је пројекат израђен у складу </w:t>
      </w:r>
      <w:r w:rsidRPr="00337466">
        <w:rPr>
          <w:sz w:val="22"/>
          <w:szCs w:val="22"/>
          <w:lang w:val="sr-Cyrl-RS"/>
        </w:rPr>
        <w:t>са Планом генералне регулације „Шид“ ("Сл. лист општина Срема" бр. 25/2009, 31/2009 и 17/2011)</w:t>
      </w:r>
    </w:p>
    <w:p w14:paraId="34369828" w14:textId="77777777" w:rsidR="008D00A6" w:rsidRPr="00022A94" w:rsidRDefault="008D00A6" w:rsidP="008D00A6">
      <w:pPr>
        <w:pStyle w:val="Standard"/>
        <w:rPr>
          <w:rFonts w:eastAsia="Times New Roman"/>
          <w:sz w:val="22"/>
          <w:szCs w:val="22"/>
          <w:lang w:val="sr-Latn-RS"/>
        </w:rPr>
      </w:pPr>
      <w:r w:rsidRPr="00022A94">
        <w:rPr>
          <w:rFonts w:eastAsia="Times New Roman"/>
          <w:sz w:val="22"/>
          <w:szCs w:val="22"/>
          <w:lang w:val="sr-Latn-RS"/>
        </w:rPr>
        <w:t xml:space="preserve">         </w:t>
      </w:r>
    </w:p>
    <w:p w14:paraId="2D780655" w14:textId="77777777" w:rsidR="008D00A6" w:rsidRPr="00022A94" w:rsidRDefault="008D00A6" w:rsidP="008D00A6">
      <w:pPr>
        <w:pStyle w:val="Standard"/>
        <w:rPr>
          <w:sz w:val="22"/>
          <w:szCs w:val="22"/>
          <w:lang w:val="sr-Latn-RS"/>
        </w:rPr>
      </w:pPr>
    </w:p>
    <w:p w14:paraId="7097AF83" w14:textId="77777777" w:rsidR="008D00A6" w:rsidRPr="00022A94" w:rsidRDefault="008D00A6" w:rsidP="008D00A6">
      <w:pPr>
        <w:pStyle w:val="Standard"/>
        <w:rPr>
          <w:sz w:val="22"/>
          <w:szCs w:val="22"/>
        </w:rPr>
      </w:pPr>
    </w:p>
    <w:p w14:paraId="06351D1E" w14:textId="77777777" w:rsidR="008D00A6" w:rsidRPr="00022A94" w:rsidRDefault="008D00A6" w:rsidP="008D00A6">
      <w:pPr>
        <w:pStyle w:val="Standard"/>
        <w:rPr>
          <w:sz w:val="22"/>
          <w:szCs w:val="22"/>
        </w:rPr>
      </w:pPr>
    </w:p>
    <w:p w14:paraId="3EAACA5C" w14:textId="77777777" w:rsidR="008D00A6" w:rsidRPr="00022A94" w:rsidRDefault="008D00A6" w:rsidP="008D00A6">
      <w:pPr>
        <w:pStyle w:val="Standard"/>
        <w:rPr>
          <w:sz w:val="22"/>
          <w:szCs w:val="22"/>
        </w:rPr>
      </w:pPr>
    </w:p>
    <w:p w14:paraId="392209AF" w14:textId="77777777" w:rsidR="008D00A6" w:rsidRDefault="008D00A6" w:rsidP="008D00A6">
      <w:pPr>
        <w:pStyle w:val="Standard"/>
        <w:rPr>
          <w:sz w:val="22"/>
          <w:szCs w:val="22"/>
          <w:lang w:val="sr-Cyrl-RS"/>
        </w:rPr>
      </w:pPr>
    </w:p>
    <w:p w14:paraId="69DA4561" w14:textId="77777777" w:rsidR="00304F05" w:rsidRPr="00304F05" w:rsidRDefault="00304F05" w:rsidP="008D00A6">
      <w:pPr>
        <w:pStyle w:val="Standard"/>
        <w:rPr>
          <w:sz w:val="22"/>
          <w:szCs w:val="22"/>
          <w:lang w:val="sr-Cyrl-RS"/>
        </w:rPr>
      </w:pPr>
    </w:p>
    <w:p w14:paraId="75A48D07" w14:textId="77777777" w:rsidR="008D00A6" w:rsidRPr="00022A94" w:rsidRDefault="008D00A6" w:rsidP="008D00A6">
      <w:pPr>
        <w:pStyle w:val="Standard"/>
        <w:rPr>
          <w:sz w:val="22"/>
          <w:szCs w:val="22"/>
        </w:rPr>
      </w:pPr>
    </w:p>
    <w:p w14:paraId="44C329DF" w14:textId="77777777" w:rsidR="008D00A6" w:rsidRPr="00022A94" w:rsidRDefault="008D00A6" w:rsidP="008D00A6">
      <w:pPr>
        <w:pStyle w:val="Standard"/>
        <w:rPr>
          <w:sz w:val="22"/>
          <w:szCs w:val="22"/>
          <w:lang w:val="sr-Latn-RS"/>
        </w:rPr>
      </w:pPr>
    </w:p>
    <w:p w14:paraId="0E2A323F" w14:textId="7AD5E103" w:rsidR="008D00A6" w:rsidRPr="006106AD" w:rsidRDefault="008D00A6" w:rsidP="008D00A6">
      <w:pPr>
        <w:pStyle w:val="Standard"/>
        <w:rPr>
          <w:sz w:val="22"/>
          <w:szCs w:val="22"/>
          <w:lang w:val="ru-RU"/>
        </w:rPr>
      </w:pPr>
      <w:r w:rsidRPr="006106AD">
        <w:rPr>
          <w:rFonts w:eastAsia="Times New Roman"/>
          <w:sz w:val="22"/>
          <w:szCs w:val="22"/>
          <w:lang w:val="ru-RU"/>
        </w:rPr>
        <w:t xml:space="preserve"> </w:t>
      </w:r>
      <w:r w:rsidR="00022A94" w:rsidRPr="006106AD">
        <w:rPr>
          <w:sz w:val="22"/>
          <w:szCs w:val="22"/>
          <w:lang w:val="ru-RU"/>
        </w:rPr>
        <w:t>Одговорни</w:t>
      </w:r>
      <w:r w:rsidRPr="006106AD">
        <w:rPr>
          <w:sz w:val="22"/>
          <w:szCs w:val="22"/>
          <w:lang w:val="ru-RU"/>
        </w:rPr>
        <w:t xml:space="preserve"> </w:t>
      </w:r>
      <w:r w:rsidR="00022A94" w:rsidRPr="006106AD">
        <w:rPr>
          <w:sz w:val="22"/>
          <w:szCs w:val="22"/>
          <w:lang w:val="ru-RU"/>
        </w:rPr>
        <w:t>урбаниста</w:t>
      </w:r>
      <w:r w:rsidRPr="006106AD">
        <w:rPr>
          <w:sz w:val="22"/>
          <w:szCs w:val="22"/>
          <w:lang w:val="ru-RU"/>
        </w:rPr>
        <w:t xml:space="preserve">: </w:t>
      </w:r>
      <w:r w:rsidRPr="006106AD">
        <w:rPr>
          <w:sz w:val="22"/>
          <w:szCs w:val="22"/>
          <w:lang w:val="ru-RU"/>
        </w:rPr>
        <w:tab/>
        <w:t xml:space="preserve">   </w:t>
      </w:r>
      <w:r w:rsidRPr="006106AD">
        <w:rPr>
          <w:sz w:val="22"/>
          <w:szCs w:val="22"/>
          <w:lang w:val="ru-RU"/>
        </w:rPr>
        <w:tab/>
      </w:r>
      <w:r w:rsidRPr="006106AD">
        <w:rPr>
          <w:sz w:val="22"/>
          <w:szCs w:val="22"/>
          <w:lang w:val="ru-RU"/>
        </w:rPr>
        <w:tab/>
      </w:r>
      <w:r w:rsidRPr="006106AD">
        <w:rPr>
          <w:sz w:val="22"/>
          <w:szCs w:val="22"/>
          <w:lang w:val="ru-RU"/>
        </w:rPr>
        <w:tab/>
      </w:r>
      <w:r w:rsidR="00610F65">
        <w:rPr>
          <w:sz w:val="22"/>
          <w:szCs w:val="22"/>
          <w:lang w:val="sr-Cyrl-RS"/>
        </w:rPr>
        <w:t>Марко Јакшић</w:t>
      </w:r>
      <w:r w:rsidRPr="006106AD">
        <w:rPr>
          <w:sz w:val="22"/>
          <w:szCs w:val="22"/>
          <w:lang w:val="ru-RU"/>
        </w:rPr>
        <w:t xml:space="preserve">, </w:t>
      </w:r>
      <w:r w:rsidR="00022A94" w:rsidRPr="00022A94">
        <w:rPr>
          <w:sz w:val="22"/>
          <w:szCs w:val="22"/>
          <w:lang w:val="sr-Latn-RS"/>
        </w:rPr>
        <w:t>дипл</w:t>
      </w:r>
      <w:r w:rsidRPr="00022A94">
        <w:rPr>
          <w:sz w:val="22"/>
          <w:szCs w:val="22"/>
          <w:lang w:val="sr-Latn-RS"/>
        </w:rPr>
        <w:t>.</w:t>
      </w:r>
      <w:r w:rsidR="00022A94" w:rsidRPr="00022A94">
        <w:rPr>
          <w:sz w:val="22"/>
          <w:szCs w:val="22"/>
          <w:lang w:val="sr-Latn-RS"/>
        </w:rPr>
        <w:t>инж</w:t>
      </w:r>
      <w:r w:rsidRPr="00022A94">
        <w:rPr>
          <w:sz w:val="22"/>
          <w:szCs w:val="22"/>
          <w:lang w:val="sr-Latn-RS"/>
        </w:rPr>
        <w:t>.</w:t>
      </w:r>
      <w:r w:rsidR="00022A94" w:rsidRPr="00022A94">
        <w:rPr>
          <w:sz w:val="22"/>
          <w:szCs w:val="22"/>
          <w:lang w:val="sr-Latn-RS"/>
        </w:rPr>
        <w:t>арх</w:t>
      </w:r>
      <w:r w:rsidRPr="00022A94">
        <w:rPr>
          <w:sz w:val="22"/>
          <w:szCs w:val="22"/>
          <w:lang w:val="sr-Latn-RS"/>
        </w:rPr>
        <w:t>.</w:t>
      </w:r>
    </w:p>
    <w:p w14:paraId="03D65363" w14:textId="77777777" w:rsidR="008D00A6" w:rsidRPr="00022A94" w:rsidRDefault="008D00A6" w:rsidP="008D00A6">
      <w:pPr>
        <w:pStyle w:val="Standard"/>
        <w:rPr>
          <w:sz w:val="22"/>
          <w:szCs w:val="22"/>
          <w:lang w:val="sr-Latn-RS"/>
        </w:rPr>
      </w:pPr>
    </w:p>
    <w:p w14:paraId="5049AECB" w14:textId="5576137F" w:rsidR="0041574D" w:rsidRPr="00022A94" w:rsidRDefault="00022A94" w:rsidP="0041574D">
      <w:pPr>
        <w:pStyle w:val="Standard"/>
        <w:rPr>
          <w:sz w:val="22"/>
          <w:szCs w:val="22"/>
          <w:lang w:val="sr-Latn-RS"/>
        </w:rPr>
      </w:pPr>
      <w:r w:rsidRPr="006106AD">
        <w:rPr>
          <w:sz w:val="22"/>
          <w:szCs w:val="22"/>
          <w:lang w:val="ru-RU"/>
        </w:rPr>
        <w:t>Број</w:t>
      </w:r>
      <w:r w:rsidR="0041574D" w:rsidRPr="006106AD">
        <w:rPr>
          <w:sz w:val="22"/>
          <w:szCs w:val="22"/>
          <w:lang w:val="ru-RU"/>
        </w:rPr>
        <w:t xml:space="preserve"> </w:t>
      </w:r>
      <w:r w:rsidRPr="006106AD">
        <w:rPr>
          <w:sz w:val="22"/>
          <w:szCs w:val="22"/>
          <w:lang w:val="ru-RU"/>
        </w:rPr>
        <w:t>лиценце</w:t>
      </w:r>
      <w:r w:rsidR="0041574D" w:rsidRPr="006106AD">
        <w:rPr>
          <w:sz w:val="22"/>
          <w:szCs w:val="22"/>
          <w:lang w:val="ru-RU"/>
        </w:rPr>
        <w:t xml:space="preserve">                                                              </w:t>
      </w:r>
      <w:r w:rsidR="00304F05">
        <w:rPr>
          <w:sz w:val="22"/>
          <w:szCs w:val="22"/>
          <w:lang w:val="sr-Cyrl-RS"/>
        </w:rPr>
        <w:t xml:space="preserve">    </w:t>
      </w:r>
      <w:r w:rsidR="0041574D" w:rsidRPr="006106AD">
        <w:rPr>
          <w:sz w:val="22"/>
          <w:szCs w:val="22"/>
          <w:lang w:val="ru-RU"/>
        </w:rPr>
        <w:t xml:space="preserve"> </w:t>
      </w:r>
      <w:r w:rsidRPr="006106AD">
        <w:rPr>
          <w:sz w:val="22"/>
          <w:szCs w:val="22"/>
          <w:lang w:val="ru-RU"/>
        </w:rPr>
        <w:t>ИКС</w:t>
      </w:r>
      <w:r w:rsidR="0041574D" w:rsidRPr="006106AD">
        <w:rPr>
          <w:sz w:val="22"/>
          <w:szCs w:val="22"/>
          <w:lang w:val="ru-RU"/>
        </w:rPr>
        <w:t xml:space="preserve"> 2</w:t>
      </w:r>
      <w:r w:rsidR="00610F65">
        <w:rPr>
          <w:sz w:val="22"/>
          <w:szCs w:val="22"/>
          <w:lang w:val="ru-RU"/>
        </w:rPr>
        <w:t>21 А04 221</w:t>
      </w:r>
    </w:p>
    <w:p w14:paraId="35C37392" w14:textId="77777777" w:rsidR="0041574D" w:rsidRPr="00022A94" w:rsidRDefault="0041574D" w:rsidP="0041574D">
      <w:pPr>
        <w:pStyle w:val="Standard"/>
        <w:rPr>
          <w:sz w:val="22"/>
          <w:szCs w:val="22"/>
          <w:lang w:val="sr-Latn-RS"/>
        </w:rPr>
      </w:pPr>
    </w:p>
    <w:p w14:paraId="26356901" w14:textId="77777777" w:rsidR="0041574D" w:rsidRPr="006106AD" w:rsidRDefault="0041574D" w:rsidP="0041574D">
      <w:pPr>
        <w:pStyle w:val="Standard"/>
        <w:rPr>
          <w:sz w:val="22"/>
          <w:szCs w:val="22"/>
          <w:lang w:val="ru-RU"/>
        </w:rPr>
      </w:pPr>
    </w:p>
    <w:p w14:paraId="6A0A1158" w14:textId="77777777" w:rsidR="008D00A6" w:rsidRPr="006106AD" w:rsidRDefault="008D00A6" w:rsidP="008D00A6">
      <w:pPr>
        <w:pStyle w:val="Standard"/>
        <w:rPr>
          <w:sz w:val="22"/>
          <w:szCs w:val="22"/>
          <w:lang w:val="ru-RU"/>
        </w:rPr>
      </w:pPr>
      <w:r w:rsidRPr="006106AD">
        <w:rPr>
          <w:sz w:val="22"/>
          <w:szCs w:val="22"/>
          <w:lang w:val="ru-RU"/>
        </w:rPr>
        <w:tab/>
        <w:t xml:space="preserve">  </w:t>
      </w:r>
    </w:p>
    <w:p w14:paraId="1F484FD6" w14:textId="0710E1FC" w:rsidR="008D00A6" w:rsidRPr="006106AD" w:rsidRDefault="008D00A6" w:rsidP="008D00A6">
      <w:pPr>
        <w:pStyle w:val="Standard"/>
        <w:rPr>
          <w:sz w:val="22"/>
          <w:szCs w:val="22"/>
          <w:lang w:val="ru-RU"/>
        </w:rPr>
      </w:pPr>
      <w:r w:rsidRPr="006106AD">
        <w:rPr>
          <w:rFonts w:eastAsia="Times New Roman"/>
          <w:sz w:val="22"/>
          <w:szCs w:val="22"/>
          <w:lang w:val="ru-RU"/>
        </w:rPr>
        <w:t xml:space="preserve"> </w:t>
      </w:r>
      <w:r w:rsidR="00022A94" w:rsidRPr="006106AD">
        <w:rPr>
          <w:sz w:val="22"/>
          <w:szCs w:val="22"/>
          <w:lang w:val="ru-RU"/>
        </w:rPr>
        <w:t>Печат</w:t>
      </w:r>
      <w:r w:rsidRPr="006106AD">
        <w:rPr>
          <w:sz w:val="22"/>
          <w:szCs w:val="22"/>
          <w:lang w:val="ru-RU"/>
        </w:rPr>
        <w:t xml:space="preserve">: </w:t>
      </w:r>
      <w:r w:rsidRPr="006106AD">
        <w:rPr>
          <w:sz w:val="22"/>
          <w:szCs w:val="22"/>
          <w:lang w:val="ru-RU"/>
        </w:rPr>
        <w:tab/>
      </w:r>
      <w:r w:rsidRPr="006106AD">
        <w:rPr>
          <w:sz w:val="22"/>
          <w:szCs w:val="22"/>
          <w:lang w:val="ru-RU"/>
        </w:rPr>
        <w:tab/>
      </w:r>
      <w:r w:rsidRPr="006106AD">
        <w:rPr>
          <w:sz w:val="22"/>
          <w:szCs w:val="22"/>
          <w:lang w:val="ru-RU"/>
        </w:rPr>
        <w:tab/>
      </w:r>
      <w:r w:rsidRPr="006106AD">
        <w:rPr>
          <w:sz w:val="22"/>
          <w:szCs w:val="22"/>
          <w:lang w:val="ru-RU"/>
        </w:rPr>
        <w:tab/>
      </w:r>
      <w:r w:rsidR="002739B3">
        <w:rPr>
          <w:sz w:val="22"/>
          <w:szCs w:val="22"/>
          <w:lang w:val="ru-RU"/>
        </w:rPr>
        <w:tab/>
      </w:r>
      <w:r w:rsidR="002739B3">
        <w:rPr>
          <w:sz w:val="22"/>
          <w:szCs w:val="22"/>
          <w:lang w:val="ru-RU"/>
        </w:rPr>
        <w:tab/>
      </w:r>
      <w:r w:rsidR="00022A94" w:rsidRPr="006106AD">
        <w:rPr>
          <w:sz w:val="22"/>
          <w:szCs w:val="22"/>
          <w:lang w:val="ru-RU"/>
        </w:rPr>
        <w:t>Потпис</w:t>
      </w:r>
      <w:r w:rsidRPr="006106AD">
        <w:rPr>
          <w:sz w:val="22"/>
          <w:szCs w:val="22"/>
          <w:lang w:val="ru-RU"/>
        </w:rPr>
        <w:t>:</w:t>
      </w:r>
    </w:p>
    <w:p w14:paraId="342B89AD" w14:textId="2DD6C023" w:rsidR="008D00A6" w:rsidRPr="006106AD" w:rsidRDefault="008D00A6" w:rsidP="008D00A6">
      <w:pPr>
        <w:pStyle w:val="Standard"/>
        <w:rPr>
          <w:sz w:val="22"/>
          <w:szCs w:val="22"/>
          <w:lang w:val="ru-RU"/>
        </w:rPr>
      </w:pPr>
    </w:p>
    <w:p w14:paraId="054D8FE3" w14:textId="77777777" w:rsidR="008D00A6" w:rsidRPr="006106AD" w:rsidRDefault="008D00A6" w:rsidP="00082DFA">
      <w:pPr>
        <w:pStyle w:val="Standard"/>
        <w:ind w:firstLine="708"/>
        <w:rPr>
          <w:sz w:val="22"/>
          <w:szCs w:val="22"/>
          <w:lang w:val="ru-RU"/>
        </w:rPr>
      </w:pPr>
    </w:p>
    <w:p w14:paraId="0B95A95F" w14:textId="0DC83DB8" w:rsidR="008D00A6" w:rsidRPr="006106AD" w:rsidRDefault="00610F65" w:rsidP="008D00A6">
      <w:pPr>
        <w:pStyle w:val="Standard"/>
        <w:rPr>
          <w:sz w:val="22"/>
          <w:szCs w:val="22"/>
          <w:lang w:val="ru-RU"/>
        </w:rPr>
      </w:pPr>
      <w:r>
        <w:rPr>
          <w:noProof/>
        </w:rPr>
        <w:drawing>
          <wp:anchor distT="0" distB="0" distL="114300" distR="114300" simplePos="0" relativeHeight="251816960" behindDoc="0" locked="0" layoutInCell="1" allowOverlap="1" wp14:anchorId="3D94C57E" wp14:editId="40DDB93A">
            <wp:simplePos x="0" y="0"/>
            <wp:positionH relativeFrom="column">
              <wp:posOffset>2727960</wp:posOffset>
            </wp:positionH>
            <wp:positionV relativeFrom="paragraph">
              <wp:posOffset>160655</wp:posOffset>
            </wp:positionV>
            <wp:extent cx="2334895" cy="713105"/>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34895" cy="7131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78F53F1" w14:textId="3DC6C6DF" w:rsidR="008D00A6" w:rsidRPr="006106AD" w:rsidRDefault="008D00A6" w:rsidP="008D00A6">
      <w:pPr>
        <w:pStyle w:val="Standard"/>
        <w:rPr>
          <w:sz w:val="22"/>
          <w:szCs w:val="22"/>
          <w:lang w:val="ru-RU"/>
        </w:rPr>
      </w:pPr>
      <w:r w:rsidRPr="006106AD">
        <w:rPr>
          <w:sz w:val="22"/>
          <w:szCs w:val="22"/>
          <w:lang w:val="ru-RU"/>
        </w:rPr>
        <w:tab/>
      </w:r>
    </w:p>
    <w:p w14:paraId="20940165" w14:textId="77777777" w:rsidR="008D00A6" w:rsidRPr="006106AD" w:rsidRDefault="008D00A6" w:rsidP="008D00A6">
      <w:pPr>
        <w:pStyle w:val="Standard"/>
        <w:rPr>
          <w:sz w:val="22"/>
          <w:szCs w:val="22"/>
          <w:lang w:val="ru-RU"/>
        </w:rPr>
      </w:pPr>
    </w:p>
    <w:p w14:paraId="6906460C" w14:textId="77777777" w:rsidR="008D00A6" w:rsidRDefault="008D00A6" w:rsidP="008D00A6">
      <w:pPr>
        <w:pStyle w:val="Standard"/>
        <w:rPr>
          <w:sz w:val="22"/>
          <w:szCs w:val="22"/>
          <w:lang w:val="sr-Cyrl-RS"/>
        </w:rPr>
      </w:pPr>
    </w:p>
    <w:p w14:paraId="30BA29B4" w14:textId="77777777" w:rsidR="00304F05" w:rsidRDefault="00304F05" w:rsidP="008D00A6">
      <w:pPr>
        <w:pStyle w:val="Standard"/>
        <w:rPr>
          <w:sz w:val="22"/>
          <w:szCs w:val="22"/>
          <w:lang w:val="sr-Cyrl-RS"/>
        </w:rPr>
      </w:pPr>
    </w:p>
    <w:p w14:paraId="78C51E5D" w14:textId="77777777" w:rsidR="00304F05" w:rsidRDefault="00304F05" w:rsidP="008D00A6">
      <w:pPr>
        <w:pStyle w:val="Standard"/>
        <w:rPr>
          <w:sz w:val="22"/>
          <w:szCs w:val="22"/>
          <w:lang w:val="sr-Cyrl-RS"/>
        </w:rPr>
      </w:pPr>
    </w:p>
    <w:p w14:paraId="3D2ADD8E" w14:textId="77777777" w:rsidR="00304F05" w:rsidRPr="00304F05" w:rsidRDefault="00304F05" w:rsidP="008D00A6">
      <w:pPr>
        <w:pStyle w:val="Standard"/>
        <w:rPr>
          <w:sz w:val="22"/>
          <w:szCs w:val="22"/>
          <w:lang w:val="sr-Cyrl-RS"/>
        </w:rPr>
      </w:pPr>
    </w:p>
    <w:p w14:paraId="30826F85" w14:textId="77777777" w:rsidR="008D00A6" w:rsidRPr="006106AD" w:rsidRDefault="008D00A6" w:rsidP="008D00A6">
      <w:pPr>
        <w:pStyle w:val="Standard"/>
        <w:rPr>
          <w:sz w:val="22"/>
          <w:szCs w:val="22"/>
          <w:lang w:val="ru-RU"/>
        </w:rPr>
      </w:pPr>
      <w:r w:rsidRPr="006106AD">
        <w:rPr>
          <w:sz w:val="22"/>
          <w:szCs w:val="22"/>
          <w:lang w:val="ru-RU"/>
        </w:rPr>
        <w:tab/>
      </w:r>
    </w:p>
    <w:p w14:paraId="16FD207A" w14:textId="2F4ECCD0" w:rsidR="008D00A6" w:rsidRPr="006106AD" w:rsidRDefault="00022A94" w:rsidP="008D00A6">
      <w:pPr>
        <w:pStyle w:val="Standard"/>
        <w:rPr>
          <w:sz w:val="22"/>
          <w:szCs w:val="22"/>
          <w:lang w:val="ru-RU"/>
        </w:rPr>
      </w:pPr>
      <w:r w:rsidRPr="006106AD">
        <w:rPr>
          <w:sz w:val="22"/>
          <w:szCs w:val="22"/>
          <w:lang w:val="ru-RU"/>
        </w:rPr>
        <w:t>Место</w:t>
      </w:r>
      <w:r w:rsidR="008D00A6" w:rsidRPr="006106AD">
        <w:rPr>
          <w:sz w:val="22"/>
          <w:szCs w:val="22"/>
          <w:lang w:val="ru-RU"/>
        </w:rPr>
        <w:t xml:space="preserve"> </w:t>
      </w:r>
      <w:r w:rsidRPr="006106AD">
        <w:rPr>
          <w:sz w:val="22"/>
          <w:szCs w:val="22"/>
          <w:lang w:val="ru-RU"/>
        </w:rPr>
        <w:t>и</w:t>
      </w:r>
      <w:r w:rsidR="008D00A6" w:rsidRPr="006106AD">
        <w:rPr>
          <w:sz w:val="22"/>
          <w:szCs w:val="22"/>
          <w:lang w:val="ru-RU"/>
        </w:rPr>
        <w:t xml:space="preserve"> </w:t>
      </w:r>
      <w:r w:rsidRPr="006106AD">
        <w:rPr>
          <w:sz w:val="22"/>
          <w:szCs w:val="22"/>
          <w:lang w:val="ru-RU"/>
        </w:rPr>
        <w:t>датум</w:t>
      </w:r>
      <w:r w:rsidR="008D00A6" w:rsidRPr="006106AD">
        <w:rPr>
          <w:sz w:val="22"/>
          <w:szCs w:val="22"/>
          <w:lang w:val="ru-RU"/>
        </w:rPr>
        <w:t xml:space="preserve">: </w:t>
      </w:r>
      <w:r w:rsidR="002739B3">
        <w:rPr>
          <w:sz w:val="22"/>
          <w:szCs w:val="22"/>
          <w:lang w:val="ru-RU"/>
        </w:rPr>
        <w:tab/>
      </w:r>
      <w:r w:rsidR="002739B3">
        <w:rPr>
          <w:sz w:val="22"/>
          <w:szCs w:val="22"/>
          <w:lang w:val="ru-RU"/>
        </w:rPr>
        <w:tab/>
      </w:r>
      <w:r w:rsidR="002739B3">
        <w:rPr>
          <w:sz w:val="22"/>
          <w:szCs w:val="22"/>
          <w:lang w:val="ru-RU"/>
        </w:rPr>
        <w:tab/>
      </w:r>
      <w:r w:rsidR="002739B3">
        <w:rPr>
          <w:sz w:val="22"/>
          <w:szCs w:val="22"/>
          <w:lang w:val="ru-RU"/>
        </w:rPr>
        <w:tab/>
      </w:r>
      <w:r w:rsidR="002739B3">
        <w:rPr>
          <w:sz w:val="22"/>
          <w:szCs w:val="22"/>
          <w:lang w:val="ru-RU"/>
        </w:rPr>
        <w:tab/>
      </w:r>
      <w:r w:rsidRPr="006106AD">
        <w:rPr>
          <w:sz w:val="22"/>
          <w:szCs w:val="22"/>
          <w:lang w:val="ru-RU"/>
        </w:rPr>
        <w:t>Ш</w:t>
      </w:r>
      <w:r w:rsidR="00610F65">
        <w:rPr>
          <w:sz w:val="22"/>
          <w:szCs w:val="22"/>
          <w:lang w:val="ru-RU"/>
        </w:rPr>
        <w:t>ид</w:t>
      </w:r>
      <w:r w:rsidR="008D00A6" w:rsidRPr="006106AD">
        <w:rPr>
          <w:sz w:val="22"/>
          <w:szCs w:val="22"/>
          <w:lang w:val="ru-RU"/>
        </w:rPr>
        <w:t>,</w:t>
      </w:r>
      <w:r w:rsidR="00610F65">
        <w:rPr>
          <w:sz w:val="22"/>
          <w:szCs w:val="22"/>
          <w:lang w:val="ru-RU"/>
        </w:rPr>
        <w:t xml:space="preserve"> август</w:t>
      </w:r>
      <w:r w:rsidR="008D00A6" w:rsidRPr="006106AD">
        <w:rPr>
          <w:sz w:val="22"/>
          <w:szCs w:val="22"/>
          <w:lang w:val="ru-RU"/>
        </w:rPr>
        <w:t xml:space="preserve"> 20</w:t>
      </w:r>
      <w:r w:rsidR="00CA0787">
        <w:rPr>
          <w:sz w:val="22"/>
          <w:szCs w:val="22"/>
          <w:lang w:val="ru-RU"/>
        </w:rPr>
        <w:t>25.</w:t>
      </w:r>
      <w:r w:rsidR="008D00A6" w:rsidRPr="006106AD">
        <w:rPr>
          <w:sz w:val="22"/>
          <w:szCs w:val="22"/>
          <w:lang w:val="ru-RU"/>
        </w:rPr>
        <w:t xml:space="preserve"> </w:t>
      </w:r>
      <w:r w:rsidRPr="006106AD">
        <w:rPr>
          <w:sz w:val="22"/>
          <w:szCs w:val="22"/>
          <w:lang w:val="ru-RU"/>
        </w:rPr>
        <w:t>године</w:t>
      </w:r>
    </w:p>
    <w:p w14:paraId="07D3B606" w14:textId="77777777" w:rsidR="00B15F75" w:rsidRPr="006106AD" w:rsidRDefault="00B15F75" w:rsidP="008D00A6">
      <w:pPr>
        <w:pStyle w:val="Standard"/>
        <w:rPr>
          <w:sz w:val="22"/>
          <w:szCs w:val="22"/>
          <w:lang w:val="ru-RU"/>
        </w:rPr>
      </w:pPr>
    </w:p>
    <w:p w14:paraId="05A57BAF" w14:textId="66037F73" w:rsidR="00371DB5" w:rsidRDefault="002739B3">
      <w:pPr>
        <w:rPr>
          <w:rFonts w:ascii="Times New Roman" w:hAnsi="Times New Roman" w:cs="Times New Roman"/>
          <w:b/>
          <w:i/>
          <w:color w:val="000000" w:themeColor="text1"/>
          <w:sz w:val="32"/>
          <w:szCs w:val="32"/>
          <w:lang w:val="sr-Cyrl-RS"/>
        </w:rPr>
      </w:pPr>
      <w:r>
        <w:rPr>
          <w:rFonts w:ascii="Times New Roman" w:hAnsi="Times New Roman" w:cs="Times New Roman"/>
          <w:b/>
          <w:i/>
          <w:color w:val="000000" w:themeColor="text1"/>
          <w:sz w:val="32"/>
          <w:szCs w:val="32"/>
          <w:lang w:val="sr-Cyrl-RS"/>
        </w:rPr>
        <w:br w:type="page"/>
      </w:r>
    </w:p>
    <w:p w14:paraId="5E1C7949" w14:textId="0ABFAB82" w:rsidR="004374A7" w:rsidRDefault="00610F65">
      <w:pPr>
        <w:rPr>
          <w:rFonts w:ascii="Times New Roman" w:hAnsi="Times New Roman" w:cs="Times New Roman"/>
          <w:lang w:val="ru-RU"/>
        </w:rPr>
      </w:pPr>
      <w:r w:rsidRPr="00EB62EE">
        <w:rPr>
          <w:rFonts w:ascii="Arial" w:hAnsi="Arial" w:cs="Arial"/>
          <w:color w:val="000000"/>
          <w:sz w:val="24"/>
        </w:rPr>
        <w:lastRenderedPageBreak/>
        <w:drawing>
          <wp:inline distT="0" distB="0" distL="0" distR="0" wp14:anchorId="25609291" wp14:editId="378F2D0A">
            <wp:extent cx="5715000" cy="809244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15000" cy="8092440"/>
                    </a:xfrm>
                    <a:prstGeom prst="rect">
                      <a:avLst/>
                    </a:prstGeom>
                    <a:noFill/>
                    <a:ln>
                      <a:noFill/>
                    </a:ln>
                  </pic:spPr>
                </pic:pic>
              </a:graphicData>
            </a:graphic>
          </wp:inline>
        </w:drawing>
      </w:r>
      <w:r w:rsidR="004374A7">
        <w:rPr>
          <w:rFonts w:ascii="Times New Roman" w:hAnsi="Times New Roman" w:cs="Times New Roman"/>
          <w:lang w:val="ru-RU"/>
        </w:rPr>
        <w:br w:type="page"/>
      </w:r>
    </w:p>
    <w:p w14:paraId="6E0F33C4" w14:textId="762349A7" w:rsidR="004374A7" w:rsidRDefault="004374A7">
      <w:pPr>
        <w:rPr>
          <w:rFonts w:ascii="Times New Roman" w:hAnsi="Times New Roman" w:cs="Times New Roman"/>
          <w:lang w:val="ru-RU"/>
        </w:rPr>
      </w:pPr>
      <w:r>
        <w:rPr>
          <w:rFonts w:ascii="Times New Roman" w:hAnsi="Times New Roman" w:cs="Times New Roman"/>
          <w:lang w:val="ru-RU"/>
        </w:rPr>
        <w:lastRenderedPageBreak/>
        <w:br w:type="page"/>
      </w:r>
    </w:p>
    <w:p w14:paraId="51F72E73" w14:textId="77777777" w:rsidR="00371DB5" w:rsidRDefault="00371DB5" w:rsidP="00371DB5">
      <w:pPr>
        <w:rPr>
          <w:rFonts w:ascii="Times New Roman" w:hAnsi="Times New Roman" w:cs="Times New Roman"/>
          <w:lang w:val="ru-RU"/>
        </w:rPr>
      </w:pPr>
    </w:p>
    <w:p w14:paraId="0565D64A" w14:textId="77777777" w:rsidR="00371DB5" w:rsidRDefault="00371DB5" w:rsidP="00371DB5">
      <w:pPr>
        <w:rPr>
          <w:rFonts w:ascii="Times New Roman" w:hAnsi="Times New Roman" w:cs="Times New Roman"/>
          <w:lang w:val="ru-RU"/>
        </w:rPr>
      </w:pPr>
    </w:p>
    <w:p w14:paraId="2EDA9685" w14:textId="77777777" w:rsidR="00371DB5" w:rsidRDefault="00371DB5" w:rsidP="00371DB5">
      <w:pPr>
        <w:rPr>
          <w:rFonts w:ascii="Times New Roman" w:hAnsi="Times New Roman" w:cs="Times New Roman"/>
          <w:lang w:val="ru-RU"/>
        </w:rPr>
      </w:pPr>
    </w:p>
    <w:p w14:paraId="12CD4AA7" w14:textId="77777777" w:rsidR="00371DB5" w:rsidRDefault="00371DB5" w:rsidP="00371DB5">
      <w:pPr>
        <w:rPr>
          <w:rFonts w:ascii="Times New Roman" w:hAnsi="Times New Roman" w:cs="Times New Roman"/>
          <w:lang w:val="ru-RU"/>
        </w:rPr>
      </w:pPr>
    </w:p>
    <w:p w14:paraId="68B5B671" w14:textId="77777777" w:rsidR="00371DB5" w:rsidRDefault="00371DB5" w:rsidP="00371DB5">
      <w:pPr>
        <w:rPr>
          <w:rFonts w:ascii="Times New Roman" w:hAnsi="Times New Roman" w:cs="Times New Roman"/>
          <w:lang w:val="ru-RU"/>
        </w:rPr>
      </w:pPr>
    </w:p>
    <w:p w14:paraId="1E24FBB9" w14:textId="77777777" w:rsidR="00371DB5" w:rsidRDefault="00371DB5" w:rsidP="00371DB5">
      <w:pPr>
        <w:rPr>
          <w:rFonts w:ascii="Times New Roman" w:hAnsi="Times New Roman" w:cs="Times New Roman"/>
          <w:lang w:val="ru-RU"/>
        </w:rPr>
      </w:pPr>
    </w:p>
    <w:p w14:paraId="0BD9A68D" w14:textId="77777777" w:rsidR="00371DB5" w:rsidRDefault="00371DB5" w:rsidP="00371DB5">
      <w:pPr>
        <w:rPr>
          <w:rFonts w:ascii="Times New Roman" w:hAnsi="Times New Roman" w:cs="Times New Roman"/>
          <w:lang w:val="ru-RU"/>
        </w:rPr>
      </w:pPr>
    </w:p>
    <w:p w14:paraId="37D7277F" w14:textId="77777777" w:rsidR="00371DB5" w:rsidRDefault="00371DB5" w:rsidP="00371DB5">
      <w:pPr>
        <w:rPr>
          <w:rFonts w:ascii="Times New Roman" w:hAnsi="Times New Roman" w:cs="Times New Roman"/>
          <w:lang w:val="ru-RU"/>
        </w:rPr>
      </w:pPr>
    </w:p>
    <w:p w14:paraId="5412F66C" w14:textId="77777777" w:rsidR="00371DB5" w:rsidRDefault="00371DB5" w:rsidP="00371DB5">
      <w:pPr>
        <w:rPr>
          <w:rFonts w:ascii="Times New Roman" w:hAnsi="Times New Roman" w:cs="Times New Roman"/>
          <w:lang w:val="ru-RU"/>
        </w:rPr>
      </w:pPr>
    </w:p>
    <w:p w14:paraId="76846B6B" w14:textId="77777777" w:rsidR="00371DB5" w:rsidRDefault="00371DB5" w:rsidP="00371DB5">
      <w:pPr>
        <w:rPr>
          <w:rFonts w:ascii="Times New Roman" w:hAnsi="Times New Roman" w:cs="Times New Roman"/>
          <w:lang w:val="ru-RU"/>
        </w:rPr>
      </w:pPr>
    </w:p>
    <w:p w14:paraId="7A63B4D0" w14:textId="7221A4C4" w:rsidR="002739B3" w:rsidRDefault="00371DB5" w:rsidP="00371DB5">
      <w:pPr>
        <w:rPr>
          <w:rFonts w:ascii="Times New Roman" w:hAnsi="Times New Roman" w:cs="Times New Roman"/>
          <w:b/>
          <w:i/>
          <w:color w:val="000000" w:themeColor="text1"/>
          <w:sz w:val="32"/>
          <w:szCs w:val="32"/>
          <w:lang w:val="sr-Cyrl-RS"/>
        </w:rPr>
      </w:pPr>
      <w:r>
        <w:rPr>
          <w:rFonts w:ascii="Times New Roman" w:hAnsi="Times New Roman" w:cs="Times New Roman"/>
          <w:b/>
          <w:bCs/>
          <w:sz w:val="32"/>
          <w:szCs w:val="32"/>
          <w:lang w:val="ru-RU"/>
        </w:rPr>
        <w:t>1 ТЕКСТУАЛНИ</w:t>
      </w:r>
      <w:r w:rsidRPr="00371DB5">
        <w:rPr>
          <w:rFonts w:ascii="Times New Roman" w:hAnsi="Times New Roman" w:cs="Times New Roman"/>
          <w:b/>
          <w:bCs/>
          <w:sz w:val="32"/>
          <w:szCs w:val="32"/>
          <w:lang w:val="ru-RU"/>
        </w:rPr>
        <w:t xml:space="preserve"> ДЕО</w:t>
      </w:r>
    </w:p>
    <w:p w14:paraId="5C35E59C" w14:textId="77777777" w:rsidR="00371DB5" w:rsidRDefault="00371DB5">
      <w:pPr>
        <w:rPr>
          <w:rFonts w:ascii="Times New Roman" w:hAnsi="Times New Roman" w:cs="Times New Roman"/>
          <w:b/>
          <w:i/>
          <w:color w:val="000000" w:themeColor="text1"/>
          <w:sz w:val="32"/>
          <w:szCs w:val="32"/>
          <w:lang w:val="sr-Cyrl-RS"/>
        </w:rPr>
      </w:pPr>
      <w:r>
        <w:rPr>
          <w:rFonts w:ascii="Times New Roman" w:hAnsi="Times New Roman" w:cs="Times New Roman"/>
          <w:b/>
          <w:i/>
          <w:color w:val="000000" w:themeColor="text1"/>
          <w:sz w:val="32"/>
          <w:szCs w:val="32"/>
          <w:lang w:val="sr-Cyrl-RS"/>
        </w:rPr>
        <w:br w:type="page"/>
      </w:r>
    </w:p>
    <w:p w14:paraId="268572E2" w14:textId="77777777" w:rsidR="000D2FD0" w:rsidRDefault="000D2FD0" w:rsidP="000D2FD0">
      <w:pPr>
        <w:pStyle w:val="Heading1"/>
        <w:numPr>
          <w:ilvl w:val="0"/>
          <w:numId w:val="0"/>
        </w:numPr>
        <w:ind w:left="432"/>
        <w:rPr>
          <w:lang w:val="sr-Cyrl-CS"/>
        </w:rPr>
      </w:pPr>
      <w:bookmarkStart w:id="2" w:name="_Toc164404996"/>
      <w:r>
        <w:rPr>
          <w:lang w:val="sr-Cyrl-CS"/>
        </w:rPr>
        <w:lastRenderedPageBreak/>
        <w:t>УВОД</w:t>
      </w:r>
      <w:bookmarkEnd w:id="2"/>
    </w:p>
    <w:p w14:paraId="6895046B" w14:textId="5CCE73BC" w:rsidR="000D2FD0" w:rsidRPr="00A71ACB" w:rsidRDefault="000D2FD0" w:rsidP="008358D4">
      <w:pPr>
        <w:jc w:val="both"/>
        <w:rPr>
          <w:shd w:val="clear" w:color="auto" w:fill="FFFFFF"/>
          <w:lang w:val="sr-Cyrl-RS"/>
        </w:rPr>
      </w:pPr>
      <w:r w:rsidRPr="00A71ACB">
        <w:rPr>
          <w:shd w:val="clear" w:color="auto" w:fill="FFFFFF"/>
          <w:lang w:val="sr-Cyrl-CS"/>
        </w:rPr>
        <w:t xml:space="preserve">Предмет урбанистичког пројекта је  </w:t>
      </w:r>
      <w:r w:rsidRPr="00A71ACB">
        <w:rPr>
          <w:shd w:val="clear" w:color="auto" w:fill="FFFFFF"/>
        </w:rPr>
        <w:t>урбанистичко</w:t>
      </w:r>
      <w:r>
        <w:rPr>
          <w:shd w:val="clear" w:color="auto" w:fill="FFFFFF"/>
          <w:lang w:val="sr-Cyrl-RS"/>
        </w:rPr>
        <w:t xml:space="preserve"> -</w:t>
      </w:r>
      <w:r w:rsidRPr="00A71ACB">
        <w:rPr>
          <w:shd w:val="clear" w:color="auto" w:fill="FFFFFF"/>
        </w:rPr>
        <w:t xml:space="preserve"> архитектонска разрада локалитета </w:t>
      </w:r>
      <w:r>
        <w:rPr>
          <w:shd w:val="clear" w:color="auto" w:fill="FFFFFF"/>
          <w:lang w:val="sr-Cyrl-RS"/>
        </w:rPr>
        <w:t xml:space="preserve">планираног за изградњу </w:t>
      </w:r>
      <w:r w:rsidR="008358D4">
        <w:rPr>
          <w:shd w:val="clear" w:color="auto" w:fill="FFFFFF"/>
        </w:rPr>
        <w:t xml:space="preserve"> </w:t>
      </w:r>
      <w:r w:rsidR="008358D4">
        <w:rPr>
          <w:shd w:val="clear" w:color="auto" w:fill="FFFFFF"/>
          <w:lang w:val="en-US"/>
        </w:rPr>
        <w:t>A</w:t>
      </w:r>
      <w:r w:rsidR="008358D4">
        <w:rPr>
          <w:shd w:val="clear" w:color="auto" w:fill="FFFFFF"/>
          <w:lang w:val="sr-Cyrl-RS"/>
        </w:rPr>
        <w:t xml:space="preserve">гроиндустријско – трговинског комплекса </w:t>
      </w:r>
      <w:r w:rsidR="008358D4" w:rsidRPr="00610F65">
        <w:rPr>
          <w:rFonts w:ascii="Times New Roman" w:hAnsi="Times New Roman" w:cs="Times New Roman"/>
          <w:lang w:val="sr-Cyrl-RS"/>
        </w:rPr>
        <w:t xml:space="preserve">на кат. </w:t>
      </w:r>
      <w:r w:rsidR="008358D4" w:rsidRPr="008358D4">
        <w:rPr>
          <w:shd w:val="clear" w:color="auto" w:fill="FFFFFF"/>
          <w:lang w:val="sr-Cyrl-CS"/>
        </w:rPr>
        <w:t>парц. бр.</w:t>
      </w:r>
      <w:r w:rsidR="008358D4">
        <w:rPr>
          <w:shd w:val="clear" w:color="auto" w:fill="FFFFFF"/>
          <w:lang w:val="sr-Cyrl-CS"/>
        </w:rPr>
        <w:t xml:space="preserve"> </w:t>
      </w:r>
      <w:r w:rsidR="008358D4" w:rsidRPr="008358D4">
        <w:rPr>
          <w:shd w:val="clear" w:color="auto" w:fill="FFFFFF"/>
          <w:lang w:val="sr-Cyrl-CS"/>
        </w:rPr>
        <w:t xml:space="preserve">8592 КО ШИД </w:t>
      </w:r>
      <w:r w:rsidRPr="00A71ACB">
        <w:rPr>
          <w:shd w:val="clear" w:color="auto" w:fill="FFFFFF"/>
          <w:lang w:val="sr-Cyrl-CS"/>
        </w:rPr>
        <w:t>којим ће се ближе дефинисати услови за изградњу објеката, услови прикључења објеката на инфраструктуру, као и</w:t>
      </w:r>
      <w:r w:rsidR="008358D4">
        <w:rPr>
          <w:shd w:val="clear" w:color="auto" w:fill="FFFFFF"/>
          <w:lang w:val="sr-Cyrl-CS"/>
        </w:rPr>
        <w:t xml:space="preserve"> </w:t>
      </w:r>
      <w:r w:rsidRPr="00A71ACB">
        <w:rPr>
          <w:shd w:val="clear" w:color="auto" w:fill="FFFFFF"/>
          <w:lang w:val="sr-Cyrl-CS"/>
        </w:rPr>
        <w:t>уређење парцеле.</w:t>
      </w:r>
    </w:p>
    <w:p w14:paraId="37D75F2E" w14:textId="75323053" w:rsidR="000D2FD0" w:rsidRPr="008358D4" w:rsidRDefault="000D2FD0" w:rsidP="000D2FD0">
      <w:pPr>
        <w:rPr>
          <w:shd w:val="clear" w:color="auto" w:fill="FFFFFF"/>
          <w:lang w:val="sr-Cyrl-CS"/>
        </w:rPr>
      </w:pPr>
      <w:r w:rsidRPr="00A71ACB">
        <w:rPr>
          <w:shd w:val="clear" w:color="auto" w:fill="FFFFFF"/>
          <w:lang w:val="sr-Cyrl-CS"/>
        </w:rPr>
        <w:t>Подносилац захтева за израду Урбанистичког пројекта и инвеститор предметн</w:t>
      </w:r>
      <w:r>
        <w:rPr>
          <w:shd w:val="clear" w:color="auto" w:fill="FFFFFF"/>
          <w:lang w:val="sr-Cyrl-CS"/>
        </w:rPr>
        <w:t>ог</w:t>
      </w:r>
      <w:r w:rsidRPr="00A71ACB">
        <w:rPr>
          <w:shd w:val="clear" w:color="auto" w:fill="FFFFFF"/>
          <w:lang w:val="sr-Cyrl-CS"/>
        </w:rPr>
        <w:t xml:space="preserve"> објеката је </w:t>
      </w:r>
      <w:r w:rsidR="008358D4" w:rsidRPr="008358D4">
        <w:rPr>
          <w:shd w:val="clear" w:color="auto" w:fill="FFFFFF"/>
          <w:lang w:val="sr-Cyrl-CS"/>
        </w:rPr>
        <w:t>Бранислав Момчиловић, ул. Омладинска бр. 32, Шид</w:t>
      </w:r>
    </w:p>
    <w:p w14:paraId="5C6B272C" w14:textId="77A3E622" w:rsidR="000D2FD0" w:rsidRPr="008358D4" w:rsidRDefault="000D2FD0" w:rsidP="000D2FD0">
      <w:pPr>
        <w:rPr>
          <w:shd w:val="clear" w:color="auto" w:fill="FFFFFF"/>
          <w:lang w:val="sr-Cyrl-CS"/>
        </w:rPr>
      </w:pPr>
      <w:r w:rsidRPr="00A71ACB">
        <w:rPr>
          <w:shd w:val="clear" w:color="auto" w:fill="FFFFFF"/>
          <w:lang w:val="sr-Cyrl-CS"/>
        </w:rPr>
        <w:t xml:space="preserve">Предметна кат.парц.бр. </w:t>
      </w:r>
      <w:r w:rsidR="008358D4">
        <w:rPr>
          <w:shd w:val="clear" w:color="auto" w:fill="FFFFFF"/>
          <w:lang w:val="sr-Cyrl-CS"/>
        </w:rPr>
        <w:t>8592</w:t>
      </w:r>
      <w:r>
        <w:rPr>
          <w:shd w:val="clear" w:color="auto" w:fill="FFFFFF"/>
          <w:lang w:val="sr-Cyrl-CS"/>
        </w:rPr>
        <w:t xml:space="preserve"> у КО Шид</w:t>
      </w:r>
      <w:r w:rsidRPr="00A71ACB">
        <w:rPr>
          <w:shd w:val="clear" w:color="auto" w:fill="FFFFFF"/>
          <w:lang w:val="sr-Cyrl-CS"/>
        </w:rPr>
        <w:t xml:space="preserve"> </w:t>
      </w:r>
      <w:r w:rsidRPr="008358D4">
        <w:rPr>
          <w:shd w:val="clear" w:color="auto" w:fill="FFFFFF"/>
          <w:lang w:val="sr-Cyrl-CS"/>
        </w:rPr>
        <w:t>је</w:t>
      </w:r>
      <w:r w:rsidRPr="00A71ACB">
        <w:rPr>
          <w:shd w:val="clear" w:color="auto" w:fill="FFFFFF"/>
          <w:lang w:val="sr-Cyrl-CS"/>
        </w:rPr>
        <w:t xml:space="preserve"> у власништву Инвеститора.</w:t>
      </w:r>
    </w:p>
    <w:p w14:paraId="15CABD6C" w14:textId="77777777" w:rsidR="000D2FD0" w:rsidRDefault="000D2FD0" w:rsidP="000D2FD0">
      <w:pPr>
        <w:pStyle w:val="Heading1"/>
        <w:spacing w:line="240" w:lineRule="auto"/>
        <w:ind w:left="432" w:hanging="432"/>
        <w:rPr>
          <w:lang w:val="sr-Cyrl-CS"/>
        </w:rPr>
      </w:pPr>
      <w:bookmarkStart w:id="3" w:name="_Toc164404997"/>
      <w:r>
        <w:rPr>
          <w:lang w:val="sr-Cyrl-CS"/>
        </w:rPr>
        <w:t>ПРАВНИ И ПЛАНСКИ ОСНОВ</w:t>
      </w:r>
      <w:bookmarkEnd w:id="3"/>
    </w:p>
    <w:p w14:paraId="1DD18412" w14:textId="77777777" w:rsidR="000D2FD0" w:rsidRDefault="000D2FD0" w:rsidP="000D2FD0">
      <w:pPr>
        <w:rPr>
          <w:b/>
          <w:shd w:val="clear" w:color="auto" w:fill="FFFFFF"/>
          <w:lang w:val="sr-Cyrl-CS"/>
        </w:rPr>
      </w:pPr>
      <w:r>
        <w:rPr>
          <w:b/>
          <w:shd w:val="clear" w:color="auto" w:fill="FFFFFF"/>
          <w:lang w:val="sr-Cyrl-CS"/>
        </w:rPr>
        <w:t>Правни основ</w:t>
      </w:r>
    </w:p>
    <w:p w14:paraId="09C463FC" w14:textId="77777777" w:rsidR="000D2FD0" w:rsidRDefault="000D2FD0" w:rsidP="000D2FD0">
      <w:pPr>
        <w:rPr>
          <w:shd w:val="clear" w:color="auto" w:fill="FFFFFF"/>
          <w:lang w:val="en-US"/>
        </w:rPr>
      </w:pPr>
      <w:r>
        <w:rPr>
          <w:shd w:val="clear" w:color="auto" w:fill="FFFFFF"/>
          <w:lang w:val="sr-Cyrl-CS"/>
        </w:rPr>
        <w:t xml:space="preserve">Правни основ за израду Урбанистичког пројекта је Члан 60. </w:t>
      </w:r>
      <w:r>
        <w:rPr>
          <w:rFonts w:cs="Arial"/>
          <w:bCs/>
          <w:color w:val="000000"/>
        </w:rPr>
        <w:t>Закона о планирању и изградњи (“</w:t>
      </w:r>
      <w:r>
        <w:t>Сл. гласник РС", бр. 72/2009, 81/2009 испр.,</w:t>
      </w:r>
      <w:r>
        <w:rPr>
          <w:lang w:val="sr-Cyrl-RS"/>
        </w:rPr>
        <w:t xml:space="preserve"> </w:t>
      </w:r>
      <w:r>
        <w:t>64/2010 - одлука УС, 24/2011, 121/2012, 42/2013 - одлука УС, 50/2013 - одлука УС, 98/2013 одлука</w:t>
      </w:r>
      <w:r>
        <w:rPr>
          <w:lang w:val="sr-Cyrl-RS"/>
        </w:rPr>
        <w:t xml:space="preserve"> </w:t>
      </w:r>
      <w:r>
        <w:t xml:space="preserve">УС, 132/2014, 145/2014, 83/2018, 31/2019, 37/2019 - др. Закон, 9/2020 </w:t>
      </w:r>
      <w:r w:rsidRPr="00AA2ABA">
        <w:rPr>
          <w:rFonts w:cs="Cambria"/>
        </w:rPr>
        <w:t>и 52/2021</w:t>
      </w:r>
      <w:r>
        <w:rPr>
          <w:rFonts w:cs="Cambria"/>
          <w:lang w:val="sr-Cyrl-RS"/>
        </w:rPr>
        <w:t xml:space="preserve"> и 62/2023</w:t>
      </w:r>
      <w:r>
        <w:t>)</w:t>
      </w:r>
      <w:r>
        <w:rPr>
          <w:lang w:val="sr-Cyrl-RS"/>
        </w:rPr>
        <w:t xml:space="preserve"> </w:t>
      </w:r>
      <w:r>
        <w:rPr>
          <w:shd w:val="clear" w:color="auto" w:fill="FFFFFF"/>
          <w:lang w:val="sr-Cyrl-CS"/>
        </w:rPr>
        <w:t xml:space="preserve">и Члан 76. </w:t>
      </w:r>
      <w:r>
        <w:rPr>
          <w:rFonts w:cs="Calibri"/>
          <w:szCs w:val="24"/>
        </w:rPr>
        <w:t>Правилника о садржини, начину и поступку израде докумената просторног и урбанистичког планирања (,,Службени</w:t>
      </w:r>
      <w:r>
        <w:rPr>
          <w:rFonts w:cs="Calibri"/>
          <w:szCs w:val="24"/>
          <w:lang w:val="sr-Cyrl-RS"/>
        </w:rPr>
        <w:t xml:space="preserve"> </w:t>
      </w:r>
      <w:r>
        <w:rPr>
          <w:rFonts w:cs="Calibri"/>
          <w:szCs w:val="24"/>
        </w:rPr>
        <w:t>гласник РС” бр</w:t>
      </w:r>
      <w:r>
        <w:rPr>
          <w:rFonts w:cs="Calibri"/>
          <w:color w:val="FF0000"/>
          <w:szCs w:val="24"/>
        </w:rPr>
        <w:t xml:space="preserve">. </w:t>
      </w:r>
      <w:r>
        <w:rPr>
          <w:rFonts w:cs="Calibri"/>
          <w:szCs w:val="24"/>
          <w:lang w:val="sr-Cyrl-RS"/>
        </w:rPr>
        <w:t>32/19</w:t>
      </w:r>
      <w:r>
        <w:rPr>
          <w:rFonts w:cs="Calibri"/>
          <w:szCs w:val="24"/>
        </w:rPr>
        <w:t>).</w:t>
      </w:r>
    </w:p>
    <w:p w14:paraId="4E3C6BED" w14:textId="77777777" w:rsidR="000D2FD0" w:rsidRDefault="000D2FD0" w:rsidP="000D2FD0">
      <w:pPr>
        <w:rPr>
          <w:b/>
          <w:shd w:val="clear" w:color="auto" w:fill="FFFFFF"/>
          <w:lang w:val="sr-Cyrl-CS"/>
        </w:rPr>
      </w:pPr>
      <w:r>
        <w:rPr>
          <w:b/>
          <w:shd w:val="clear" w:color="auto" w:fill="FFFFFF"/>
          <w:lang w:val="sr-Cyrl-CS"/>
        </w:rPr>
        <w:t>Плански основ</w:t>
      </w:r>
    </w:p>
    <w:p w14:paraId="7F053178" w14:textId="288940F1" w:rsidR="000D2FD0" w:rsidRDefault="000D2FD0" w:rsidP="000D2FD0">
      <w:pPr>
        <w:rPr>
          <w:rFonts w:cs="Arial"/>
          <w:szCs w:val="24"/>
        </w:rPr>
      </w:pPr>
      <w:r>
        <w:rPr>
          <w:shd w:val="clear" w:color="auto" w:fill="FFFFFF"/>
          <w:lang w:val="sr-Cyrl-CS"/>
        </w:rPr>
        <w:t>Урбанистички пројекат израђен је у складу са одредбама и смерницама утврђеним планском документацијом –</w:t>
      </w:r>
      <w:r>
        <w:rPr>
          <w:shd w:val="clear" w:color="auto" w:fill="FFFFFF"/>
          <w:lang w:val="en-GB"/>
        </w:rPr>
        <w:t xml:space="preserve"> </w:t>
      </w:r>
      <w:r>
        <w:rPr>
          <w:rFonts w:cs="Arial"/>
          <w:szCs w:val="24"/>
          <w:lang w:val="sr-Cyrl-RS"/>
        </w:rPr>
        <w:t xml:space="preserve">План генералне регулације Шида </w:t>
      </w:r>
      <w:r>
        <w:t>(</w:t>
      </w:r>
      <w:r>
        <w:rPr>
          <w:lang w:val="sr-Cyrl-RS"/>
        </w:rPr>
        <w:t>„Службени лист општина Срема“, бр. 25/2009, 31/2009 и 17/2011; „Службени лист општине Шид“, бр. 26/2019 , 28/2020, 22/2021,35/2022,1/2023 и 12/2023)</w:t>
      </w:r>
      <w:r>
        <w:t>.</w:t>
      </w:r>
    </w:p>
    <w:p w14:paraId="0547C8A6" w14:textId="77777777" w:rsidR="000D2FD0" w:rsidRDefault="000D2FD0" w:rsidP="000D2FD0">
      <w:pPr>
        <w:rPr>
          <w:rFonts w:cs="Arial"/>
          <w:szCs w:val="24"/>
          <w:lang w:val="sr-Cyrl-RS"/>
        </w:rPr>
      </w:pPr>
      <w:r>
        <w:rPr>
          <w:lang w:val="sr-Cyrl-CS"/>
        </w:rPr>
        <w:t xml:space="preserve">Према </w:t>
      </w:r>
      <w:r>
        <w:rPr>
          <w:rFonts w:cs="Arial"/>
          <w:szCs w:val="24"/>
          <w:lang w:val="sr-Cyrl-CS"/>
        </w:rPr>
        <w:t>Плану генералне регулације Шид</w:t>
      </w:r>
      <w:r>
        <w:rPr>
          <w:rFonts w:cs="Arial"/>
          <w:szCs w:val="24"/>
        </w:rPr>
        <w:t>a</w:t>
      </w:r>
      <w:r>
        <w:rPr>
          <w:rFonts w:cs="Arial"/>
          <w:szCs w:val="24"/>
          <w:lang w:val="sr-Cyrl-CS"/>
        </w:rPr>
        <w:t xml:space="preserve"> предметна парцела налази се у блоку бр. 34, у грађевинском подручју насеља Шид чија је намена комунална површина – Вашариште ( Сточна и кванташка пијаца, објекти за Трговинско услужну делатност). </w:t>
      </w:r>
    </w:p>
    <w:p w14:paraId="2DE94C1E" w14:textId="362D5F75" w:rsidR="000D2FD0" w:rsidRDefault="000D2FD0" w:rsidP="000D2FD0">
      <w:pPr>
        <w:pStyle w:val="Heading2"/>
        <w:numPr>
          <w:ilvl w:val="1"/>
          <w:numId w:val="46"/>
        </w:numPr>
        <w:spacing w:before="120" w:line="240" w:lineRule="auto"/>
        <w:ind w:left="576"/>
        <w:rPr>
          <w:rStyle w:val="Heading2Char"/>
          <w:b/>
          <w:smallCaps/>
          <w:color w:val="auto"/>
          <w:lang w:val="sr-Cyrl-RS"/>
        </w:rPr>
      </w:pPr>
      <w:bookmarkStart w:id="4" w:name="_Toc164404998"/>
      <w:proofErr w:type="spellStart"/>
      <w:r>
        <w:rPr>
          <w:rStyle w:val="Heading2Char"/>
          <w:b/>
          <w:smallCaps/>
          <w:color w:val="auto"/>
        </w:rPr>
        <w:t>Извод</w:t>
      </w:r>
      <w:proofErr w:type="spellEnd"/>
      <w:r>
        <w:rPr>
          <w:rStyle w:val="Heading2Char"/>
          <w:b/>
          <w:smallCaps/>
          <w:color w:val="auto"/>
        </w:rPr>
        <w:t xml:space="preserve"> </w:t>
      </w:r>
      <w:proofErr w:type="spellStart"/>
      <w:r>
        <w:rPr>
          <w:rStyle w:val="Heading2Char"/>
          <w:b/>
          <w:smallCaps/>
          <w:color w:val="auto"/>
        </w:rPr>
        <w:t>из</w:t>
      </w:r>
      <w:proofErr w:type="spellEnd"/>
      <w:r>
        <w:rPr>
          <w:rStyle w:val="Heading2Char"/>
          <w:b/>
          <w:smallCaps/>
          <w:color w:val="auto"/>
        </w:rPr>
        <w:t xml:space="preserve"> </w:t>
      </w:r>
      <w:r>
        <w:rPr>
          <w:rStyle w:val="Heading2Char"/>
          <w:b/>
          <w:smallCaps/>
          <w:color w:val="auto"/>
          <w:lang w:val="sr-Cyrl-RS"/>
        </w:rPr>
        <w:t>Плана генералне регулације Шида</w:t>
      </w:r>
      <w:bookmarkEnd w:id="4"/>
    </w:p>
    <w:p w14:paraId="05B3DD68" w14:textId="60418059" w:rsidR="008358D4" w:rsidRDefault="008358D4" w:rsidP="008358D4">
      <w:pPr>
        <w:rPr>
          <w:lang w:val="sr-Cyrl-RS" w:eastAsia="x-none"/>
        </w:rPr>
      </w:pPr>
    </w:p>
    <w:p w14:paraId="3D69C85D" w14:textId="77777777" w:rsidR="008358D4" w:rsidRPr="00545EB5" w:rsidRDefault="008358D4" w:rsidP="008358D4">
      <w:pPr>
        <w:ind w:left="525" w:right="525" w:firstLine="240"/>
        <w:rPr>
          <w:rFonts w:cs="Calibri"/>
          <w:color w:val="000000"/>
          <w:sz w:val="24"/>
          <w:szCs w:val="24"/>
          <w:lang w:val="en-US"/>
        </w:rPr>
      </w:pPr>
      <w:r w:rsidRPr="00545EB5">
        <w:rPr>
          <w:rFonts w:cs="Calibri"/>
          <w:b/>
          <w:bCs/>
          <w:color w:val="000000"/>
          <w:sz w:val="24"/>
          <w:szCs w:val="24"/>
        </w:rPr>
        <w:t>Вашариште</w:t>
      </w:r>
    </w:p>
    <w:p w14:paraId="1E3865A3" w14:textId="0FB1AEB4" w:rsidR="008358D4" w:rsidRDefault="008358D4" w:rsidP="008358D4">
      <w:pPr>
        <w:ind w:left="525" w:right="525" w:firstLine="240"/>
        <w:rPr>
          <w:rFonts w:cs="Calibri"/>
          <w:color w:val="000000"/>
          <w:sz w:val="24"/>
          <w:szCs w:val="24"/>
        </w:rPr>
      </w:pPr>
      <w:r w:rsidRPr="00545EB5">
        <w:rPr>
          <w:rFonts w:cs="Calibri"/>
          <w:color w:val="000000"/>
          <w:sz w:val="24"/>
          <w:szCs w:val="24"/>
        </w:rPr>
        <w:t>Уређење, реконструкција и изградња комплекса вашаришта (сточна и кванташка пијаца, објекти за трговачко-услужну делатност), вршиће се на основу урбанистичког пројекта, уз одговарајуће мере уређења простора и заштите животне средине, поштовања важеће законске регулативе која ову област дефинише и следећих урбанистичких параметара:</w:t>
      </w:r>
    </w:p>
    <w:p w14:paraId="2E87DDFF" w14:textId="77777777" w:rsidR="008358D4" w:rsidRDefault="008358D4" w:rsidP="008358D4">
      <w:pPr>
        <w:ind w:left="525" w:right="525" w:firstLine="240"/>
        <w:rPr>
          <w:rFonts w:cs="Calibri"/>
          <w:color w:val="000000"/>
          <w:sz w:val="24"/>
          <w:szCs w:val="24"/>
        </w:rPr>
      </w:pPr>
    </w:p>
    <w:tbl>
      <w:tblPr>
        <w:tblW w:w="4449" w:type="pct"/>
        <w:jc w:val="center"/>
        <w:tblCellMar>
          <w:top w:w="75" w:type="dxa"/>
          <w:left w:w="75" w:type="dxa"/>
          <w:bottom w:w="75" w:type="dxa"/>
          <w:right w:w="75" w:type="dxa"/>
        </w:tblCellMar>
        <w:tblLook w:val="04A0" w:firstRow="1" w:lastRow="0" w:firstColumn="1" w:lastColumn="0" w:noHBand="0" w:noVBand="1"/>
      </w:tblPr>
      <w:tblGrid>
        <w:gridCol w:w="8306"/>
        <w:gridCol w:w="443"/>
      </w:tblGrid>
      <w:tr w:rsidR="000D2FD0" w:rsidRPr="00545EB5" w14:paraId="6BBEF431" w14:textId="77777777" w:rsidTr="00980738">
        <w:trPr>
          <w:trHeight w:val="277"/>
          <w:jc w:val="center"/>
        </w:trPr>
        <w:tc>
          <w:tcPr>
            <w:tcW w:w="8306" w:type="dxa"/>
            <w:vAlign w:val="center"/>
          </w:tcPr>
          <w:p w14:paraId="62130B9F" w14:textId="77777777" w:rsidR="008358D4" w:rsidRDefault="008358D4" w:rsidP="008358D4">
            <w:pPr>
              <w:rPr>
                <w:rFonts w:cs="Calibri"/>
                <w:sz w:val="24"/>
                <w:szCs w:val="24"/>
              </w:rPr>
            </w:pPr>
          </w:p>
          <w:p w14:paraId="2A522DB3" w14:textId="77777777" w:rsidR="008358D4" w:rsidRPr="00467422" w:rsidRDefault="008358D4" w:rsidP="008358D4">
            <w:pPr>
              <w:spacing w:after="0"/>
              <w:ind w:left="360"/>
              <w:rPr>
                <w:rFonts w:cs="Calibri"/>
                <w:lang w:val="sr-Cyrl-RS"/>
              </w:rPr>
            </w:pPr>
            <w:r w:rsidRPr="00D52A15">
              <w:rPr>
                <w:rFonts w:cs="Calibri"/>
                <w:lang w:val="sr-Cyrl-RS"/>
              </w:rPr>
              <w:t>Урбанистички параметри за сточну и кванташку пијацу:</w:t>
            </w:r>
          </w:p>
          <w:tbl>
            <w:tblPr>
              <w:tblW w:w="4449" w:type="pct"/>
              <w:jc w:val="center"/>
              <w:tblCellMar>
                <w:top w:w="75" w:type="dxa"/>
                <w:left w:w="75" w:type="dxa"/>
                <w:bottom w:w="75" w:type="dxa"/>
                <w:right w:w="75" w:type="dxa"/>
              </w:tblCellMar>
              <w:tblLook w:val="04A0" w:firstRow="1" w:lastRow="0" w:firstColumn="1" w:lastColumn="0" w:noHBand="0" w:noVBand="1"/>
            </w:tblPr>
            <w:tblGrid>
              <w:gridCol w:w="7101"/>
              <w:gridCol w:w="156"/>
            </w:tblGrid>
            <w:tr w:rsidR="008358D4" w:rsidRPr="00545EB5" w14:paraId="58F8B672" w14:textId="77777777" w:rsidTr="00980738">
              <w:trPr>
                <w:trHeight w:val="1926"/>
                <w:jc w:val="center"/>
              </w:trPr>
              <w:tc>
                <w:tcPr>
                  <w:tcW w:w="8306" w:type="dxa"/>
                  <w:vAlign w:val="center"/>
                </w:tcPr>
                <w:tbl>
                  <w:tblPr>
                    <w:tblW w:w="4501" w:type="pct"/>
                    <w:jc w:val="center"/>
                    <w:tblCellMar>
                      <w:top w:w="75" w:type="dxa"/>
                      <w:left w:w="75" w:type="dxa"/>
                      <w:bottom w:w="75" w:type="dxa"/>
                      <w:right w:w="75" w:type="dxa"/>
                    </w:tblCellMar>
                    <w:tblLook w:val="04A0" w:firstRow="1" w:lastRow="0" w:firstColumn="1" w:lastColumn="0" w:noHBand="0" w:noVBand="1"/>
                  </w:tblPr>
                  <w:tblGrid>
                    <w:gridCol w:w="5726"/>
                    <w:gridCol w:w="531"/>
                  </w:tblGrid>
                  <w:tr w:rsidR="008358D4" w:rsidRPr="00D52A15" w14:paraId="73A08859" w14:textId="77777777" w:rsidTr="00980738">
                    <w:trPr>
                      <w:trHeight w:val="249"/>
                      <w:jc w:val="center"/>
                    </w:trPr>
                    <w:tc>
                      <w:tcPr>
                        <w:tcW w:w="6817" w:type="dxa"/>
                        <w:tcBorders>
                          <w:top w:val="nil"/>
                          <w:left w:val="nil"/>
                          <w:bottom w:val="nil"/>
                          <w:right w:val="nil"/>
                        </w:tcBorders>
                        <w:vAlign w:val="center"/>
                        <w:hideMark/>
                      </w:tcPr>
                      <w:p w14:paraId="2DB0087E" w14:textId="77777777" w:rsidR="008358D4" w:rsidRPr="00D52A15" w:rsidRDefault="008358D4" w:rsidP="008358D4">
                        <w:pPr>
                          <w:spacing w:before="100" w:beforeAutospacing="1" w:after="0"/>
                          <w:rPr>
                            <w:rFonts w:cs="Calibri"/>
                          </w:rPr>
                        </w:pPr>
                        <w:r w:rsidRPr="00D52A15">
                          <w:rPr>
                            <w:rFonts w:cs="Calibri"/>
                          </w:rPr>
                          <w:t>- макс. степен искоришћености земљишта</w:t>
                        </w:r>
                      </w:p>
                    </w:tc>
                    <w:tc>
                      <w:tcPr>
                        <w:tcW w:w="0" w:type="auto"/>
                        <w:tcBorders>
                          <w:top w:val="nil"/>
                          <w:left w:val="nil"/>
                          <w:bottom w:val="nil"/>
                          <w:right w:val="nil"/>
                        </w:tcBorders>
                        <w:vAlign w:val="center"/>
                        <w:hideMark/>
                      </w:tcPr>
                      <w:p w14:paraId="554282CB" w14:textId="77777777" w:rsidR="008358D4" w:rsidRPr="00D52A15" w:rsidRDefault="008358D4" w:rsidP="008358D4">
                        <w:pPr>
                          <w:spacing w:before="100" w:beforeAutospacing="1" w:after="0"/>
                          <w:rPr>
                            <w:rFonts w:cs="Calibri"/>
                          </w:rPr>
                        </w:pPr>
                        <w:r w:rsidRPr="00D52A15">
                          <w:rPr>
                            <w:rFonts w:cs="Calibri"/>
                            <w:lang w:val="sr-Cyrl-RS"/>
                          </w:rPr>
                          <w:t>40</w:t>
                        </w:r>
                        <w:r w:rsidRPr="00D52A15">
                          <w:rPr>
                            <w:rFonts w:cs="Calibri"/>
                          </w:rPr>
                          <w:t>%</w:t>
                        </w:r>
                      </w:p>
                    </w:tc>
                  </w:tr>
                  <w:tr w:rsidR="008358D4" w:rsidRPr="00D52A15" w14:paraId="2E827133" w14:textId="77777777" w:rsidTr="00980738">
                    <w:trPr>
                      <w:trHeight w:val="259"/>
                      <w:jc w:val="center"/>
                    </w:trPr>
                    <w:tc>
                      <w:tcPr>
                        <w:tcW w:w="6817" w:type="dxa"/>
                        <w:tcBorders>
                          <w:top w:val="nil"/>
                          <w:left w:val="nil"/>
                          <w:bottom w:val="nil"/>
                          <w:right w:val="nil"/>
                        </w:tcBorders>
                        <w:vAlign w:val="center"/>
                        <w:hideMark/>
                      </w:tcPr>
                      <w:p w14:paraId="709BC008" w14:textId="77777777" w:rsidR="008358D4" w:rsidRPr="00D52A15" w:rsidRDefault="008358D4" w:rsidP="008358D4">
                        <w:pPr>
                          <w:spacing w:before="100" w:beforeAutospacing="1" w:after="0"/>
                          <w:rPr>
                            <w:rFonts w:cs="Calibri"/>
                          </w:rPr>
                        </w:pPr>
                        <w:r w:rsidRPr="00D52A15">
                          <w:rPr>
                            <w:rFonts w:cs="Calibri"/>
                          </w:rPr>
                          <w:t>- максимални индекс изграђености</w:t>
                        </w:r>
                      </w:p>
                    </w:tc>
                    <w:tc>
                      <w:tcPr>
                        <w:tcW w:w="0" w:type="auto"/>
                        <w:tcBorders>
                          <w:top w:val="nil"/>
                          <w:left w:val="nil"/>
                          <w:bottom w:val="nil"/>
                          <w:right w:val="nil"/>
                        </w:tcBorders>
                        <w:vAlign w:val="center"/>
                        <w:hideMark/>
                      </w:tcPr>
                      <w:p w14:paraId="2222DCEF" w14:textId="77777777" w:rsidR="008358D4" w:rsidRPr="00D52A15" w:rsidRDefault="008358D4" w:rsidP="008358D4">
                        <w:pPr>
                          <w:spacing w:before="100" w:beforeAutospacing="1" w:after="0"/>
                          <w:rPr>
                            <w:rFonts w:cs="Calibri"/>
                            <w:lang w:val="sr-Cyrl-RS"/>
                          </w:rPr>
                        </w:pPr>
                        <w:r w:rsidRPr="00D52A15">
                          <w:rPr>
                            <w:rFonts w:cs="Calibri"/>
                          </w:rPr>
                          <w:t>0,</w:t>
                        </w:r>
                        <w:r w:rsidRPr="00D52A15">
                          <w:rPr>
                            <w:rFonts w:cs="Calibri"/>
                            <w:lang w:val="sr-Cyrl-RS"/>
                          </w:rPr>
                          <w:t>3</w:t>
                        </w:r>
                      </w:p>
                    </w:tc>
                  </w:tr>
                  <w:tr w:rsidR="008358D4" w:rsidRPr="00D52A15" w14:paraId="79805789" w14:textId="77777777" w:rsidTr="00980738">
                    <w:trPr>
                      <w:trHeight w:val="249"/>
                      <w:jc w:val="center"/>
                    </w:trPr>
                    <w:tc>
                      <w:tcPr>
                        <w:tcW w:w="6817" w:type="dxa"/>
                        <w:tcBorders>
                          <w:top w:val="nil"/>
                          <w:left w:val="nil"/>
                          <w:bottom w:val="nil"/>
                          <w:right w:val="nil"/>
                        </w:tcBorders>
                        <w:vAlign w:val="center"/>
                      </w:tcPr>
                      <w:p w14:paraId="5D3D8A17" w14:textId="77777777" w:rsidR="008358D4" w:rsidRPr="00D52A15" w:rsidRDefault="008358D4" w:rsidP="008358D4">
                        <w:pPr>
                          <w:spacing w:before="100" w:beforeAutospacing="1" w:after="0"/>
                          <w:rPr>
                            <w:rFonts w:cs="Calibri"/>
                            <w:lang w:val="sr-Cyrl-RS"/>
                          </w:rPr>
                        </w:pPr>
                        <w:r w:rsidRPr="00D52A15">
                          <w:rPr>
                            <w:rFonts w:cs="Calibri"/>
                            <w:lang w:val="sr-Cyrl-RS"/>
                          </w:rPr>
                          <w:t>- максимална спратност</w:t>
                        </w:r>
                      </w:p>
                    </w:tc>
                    <w:tc>
                      <w:tcPr>
                        <w:tcW w:w="0" w:type="auto"/>
                        <w:tcBorders>
                          <w:top w:val="nil"/>
                          <w:left w:val="nil"/>
                          <w:bottom w:val="nil"/>
                          <w:right w:val="nil"/>
                        </w:tcBorders>
                        <w:vAlign w:val="center"/>
                      </w:tcPr>
                      <w:p w14:paraId="1CE78905" w14:textId="77777777" w:rsidR="008358D4" w:rsidRPr="00D52A15" w:rsidRDefault="008358D4" w:rsidP="008358D4">
                        <w:pPr>
                          <w:spacing w:before="100" w:beforeAutospacing="1" w:after="0"/>
                          <w:rPr>
                            <w:rFonts w:cs="Calibri"/>
                            <w:lang w:val="sr-Cyrl-RS"/>
                          </w:rPr>
                        </w:pPr>
                        <w:r w:rsidRPr="00D52A15">
                          <w:rPr>
                            <w:rFonts w:cs="Calibri"/>
                            <w:lang w:val="sr-Cyrl-RS"/>
                          </w:rPr>
                          <w:t>П+1</w:t>
                        </w:r>
                      </w:p>
                    </w:tc>
                  </w:tr>
                  <w:tr w:rsidR="008358D4" w:rsidRPr="00D52A15" w14:paraId="2ACB717E" w14:textId="77777777" w:rsidTr="00980738">
                    <w:trPr>
                      <w:trHeight w:val="249"/>
                      <w:jc w:val="center"/>
                    </w:trPr>
                    <w:tc>
                      <w:tcPr>
                        <w:tcW w:w="6817" w:type="dxa"/>
                        <w:tcBorders>
                          <w:top w:val="nil"/>
                          <w:left w:val="nil"/>
                          <w:bottom w:val="nil"/>
                          <w:right w:val="nil"/>
                        </w:tcBorders>
                        <w:vAlign w:val="center"/>
                        <w:hideMark/>
                      </w:tcPr>
                      <w:p w14:paraId="4BAB10FD" w14:textId="77777777" w:rsidR="008358D4" w:rsidRPr="00D52A15" w:rsidRDefault="008358D4" w:rsidP="008358D4">
                        <w:pPr>
                          <w:spacing w:before="100" w:beforeAutospacing="1" w:after="0"/>
                          <w:rPr>
                            <w:rFonts w:cs="Calibri"/>
                          </w:rPr>
                        </w:pPr>
                        <w:r w:rsidRPr="00D52A15">
                          <w:rPr>
                            <w:rFonts w:cs="Calibri"/>
                          </w:rPr>
                          <w:t>- обезбедити минимално зелених површина</w:t>
                        </w:r>
                      </w:p>
                    </w:tc>
                    <w:tc>
                      <w:tcPr>
                        <w:tcW w:w="0" w:type="auto"/>
                        <w:tcBorders>
                          <w:top w:val="nil"/>
                          <w:left w:val="nil"/>
                          <w:bottom w:val="nil"/>
                          <w:right w:val="nil"/>
                        </w:tcBorders>
                        <w:vAlign w:val="center"/>
                        <w:hideMark/>
                      </w:tcPr>
                      <w:p w14:paraId="7CB79B3D" w14:textId="77777777" w:rsidR="008358D4" w:rsidRPr="00D52A15" w:rsidRDefault="008358D4" w:rsidP="008358D4">
                        <w:pPr>
                          <w:spacing w:before="100" w:beforeAutospacing="1" w:after="0"/>
                          <w:rPr>
                            <w:rFonts w:cs="Calibri"/>
                          </w:rPr>
                        </w:pPr>
                        <w:r w:rsidRPr="00D52A15">
                          <w:rPr>
                            <w:rFonts w:cs="Calibri"/>
                            <w:lang w:val="sr-Cyrl-RS"/>
                          </w:rPr>
                          <w:t>3</w:t>
                        </w:r>
                        <w:r w:rsidRPr="00D52A15">
                          <w:rPr>
                            <w:rFonts w:cs="Calibri"/>
                          </w:rPr>
                          <w:t>0%</w:t>
                        </w:r>
                      </w:p>
                    </w:tc>
                  </w:tr>
                  <w:tr w:rsidR="008358D4" w:rsidRPr="00D52A15" w14:paraId="1A072322" w14:textId="77777777" w:rsidTr="00980738">
                    <w:trPr>
                      <w:trHeight w:val="259"/>
                      <w:jc w:val="center"/>
                    </w:trPr>
                    <w:tc>
                      <w:tcPr>
                        <w:tcW w:w="6817" w:type="dxa"/>
                        <w:tcBorders>
                          <w:top w:val="nil"/>
                          <w:left w:val="nil"/>
                          <w:bottom w:val="nil"/>
                          <w:right w:val="nil"/>
                        </w:tcBorders>
                        <w:vAlign w:val="center"/>
                      </w:tcPr>
                      <w:p w14:paraId="59CDABD7" w14:textId="77777777" w:rsidR="008358D4" w:rsidRPr="00D52A15" w:rsidRDefault="008358D4" w:rsidP="008358D4">
                        <w:pPr>
                          <w:spacing w:before="100" w:beforeAutospacing="1" w:after="0"/>
                          <w:rPr>
                            <w:rFonts w:cs="Calibri"/>
                          </w:rPr>
                        </w:pPr>
                      </w:p>
                    </w:tc>
                    <w:tc>
                      <w:tcPr>
                        <w:tcW w:w="0" w:type="auto"/>
                        <w:tcBorders>
                          <w:top w:val="nil"/>
                          <w:left w:val="nil"/>
                          <w:bottom w:val="nil"/>
                          <w:right w:val="nil"/>
                        </w:tcBorders>
                        <w:vAlign w:val="center"/>
                      </w:tcPr>
                      <w:p w14:paraId="4246325E" w14:textId="77777777" w:rsidR="008358D4" w:rsidRPr="00D52A15" w:rsidRDefault="008358D4" w:rsidP="008358D4">
                        <w:pPr>
                          <w:spacing w:before="100" w:beforeAutospacing="1" w:after="0"/>
                          <w:rPr>
                            <w:rFonts w:cs="Calibri"/>
                            <w:lang w:val="sr-Cyrl-RS"/>
                          </w:rPr>
                        </w:pPr>
                      </w:p>
                    </w:tc>
                  </w:tr>
                </w:tbl>
                <w:p w14:paraId="1EDB80CE" w14:textId="77777777" w:rsidR="008358D4" w:rsidRPr="00D52A15" w:rsidRDefault="008358D4" w:rsidP="008358D4">
                  <w:pPr>
                    <w:spacing w:after="0"/>
                    <w:ind w:left="360"/>
                    <w:rPr>
                      <w:rFonts w:cs="Calibri"/>
                      <w:lang w:val="sr-Cyrl-RS"/>
                    </w:rPr>
                  </w:pPr>
                  <w:r w:rsidRPr="00D52A15">
                    <w:rPr>
                      <w:rFonts w:cs="Calibri"/>
                      <w:lang w:val="sr-Cyrl-RS"/>
                    </w:rPr>
                    <w:t>Урбанистички параметри за објекте за трговачко – услужну делатност:</w:t>
                  </w:r>
                </w:p>
                <w:tbl>
                  <w:tblPr>
                    <w:tblW w:w="4500" w:type="pct"/>
                    <w:jc w:val="center"/>
                    <w:tblCellMar>
                      <w:top w:w="75" w:type="dxa"/>
                      <w:left w:w="75" w:type="dxa"/>
                      <w:bottom w:w="75" w:type="dxa"/>
                      <w:right w:w="75" w:type="dxa"/>
                    </w:tblCellMar>
                    <w:tblLook w:val="04A0" w:firstRow="1" w:lastRow="0" w:firstColumn="1" w:lastColumn="0" w:noHBand="0" w:noVBand="1"/>
                  </w:tblPr>
                  <w:tblGrid>
                    <w:gridCol w:w="5716"/>
                    <w:gridCol w:w="540"/>
                  </w:tblGrid>
                  <w:tr w:rsidR="008358D4" w:rsidRPr="00D52A15" w14:paraId="5A5BF444" w14:textId="77777777" w:rsidTr="00980738">
                    <w:trPr>
                      <w:trHeight w:val="249"/>
                      <w:jc w:val="center"/>
                    </w:trPr>
                    <w:tc>
                      <w:tcPr>
                        <w:tcW w:w="6808" w:type="dxa"/>
                        <w:tcBorders>
                          <w:top w:val="nil"/>
                          <w:left w:val="nil"/>
                          <w:bottom w:val="nil"/>
                          <w:right w:val="nil"/>
                        </w:tcBorders>
                        <w:vAlign w:val="center"/>
                        <w:hideMark/>
                      </w:tcPr>
                      <w:p w14:paraId="65E9342D" w14:textId="77777777" w:rsidR="008358D4" w:rsidRPr="00D52A15" w:rsidRDefault="008358D4" w:rsidP="008358D4">
                        <w:pPr>
                          <w:spacing w:before="100" w:beforeAutospacing="1" w:after="0"/>
                          <w:rPr>
                            <w:rFonts w:cs="Calibri"/>
                          </w:rPr>
                        </w:pPr>
                        <w:r w:rsidRPr="00D52A15">
                          <w:rPr>
                            <w:rFonts w:cs="Calibri"/>
                          </w:rPr>
                          <w:t>- макс. степен искоришћености земљишта</w:t>
                        </w:r>
                      </w:p>
                    </w:tc>
                    <w:tc>
                      <w:tcPr>
                        <w:tcW w:w="0" w:type="auto"/>
                        <w:tcBorders>
                          <w:top w:val="nil"/>
                          <w:left w:val="nil"/>
                          <w:bottom w:val="nil"/>
                          <w:right w:val="nil"/>
                        </w:tcBorders>
                        <w:vAlign w:val="center"/>
                        <w:hideMark/>
                      </w:tcPr>
                      <w:p w14:paraId="3E839E48" w14:textId="77777777" w:rsidR="008358D4" w:rsidRPr="00D52A15" w:rsidRDefault="008358D4" w:rsidP="008358D4">
                        <w:pPr>
                          <w:spacing w:before="100" w:beforeAutospacing="1" w:after="0"/>
                          <w:rPr>
                            <w:rFonts w:cs="Calibri"/>
                          </w:rPr>
                        </w:pPr>
                        <w:r w:rsidRPr="00D52A15">
                          <w:rPr>
                            <w:rFonts w:cs="Calibri"/>
                            <w:lang w:val="sr-Cyrl-RS"/>
                          </w:rPr>
                          <w:t>55</w:t>
                        </w:r>
                        <w:r w:rsidRPr="00D52A15">
                          <w:rPr>
                            <w:rFonts w:cs="Calibri"/>
                          </w:rPr>
                          <w:t>%</w:t>
                        </w:r>
                      </w:p>
                    </w:tc>
                  </w:tr>
                  <w:tr w:rsidR="008358D4" w:rsidRPr="00D52A15" w14:paraId="7682CAC6" w14:textId="77777777" w:rsidTr="00980738">
                    <w:trPr>
                      <w:trHeight w:val="259"/>
                      <w:jc w:val="center"/>
                    </w:trPr>
                    <w:tc>
                      <w:tcPr>
                        <w:tcW w:w="6808" w:type="dxa"/>
                        <w:tcBorders>
                          <w:top w:val="nil"/>
                          <w:left w:val="nil"/>
                          <w:bottom w:val="nil"/>
                          <w:right w:val="nil"/>
                        </w:tcBorders>
                        <w:vAlign w:val="center"/>
                        <w:hideMark/>
                      </w:tcPr>
                      <w:p w14:paraId="14B6B2D1" w14:textId="77777777" w:rsidR="008358D4" w:rsidRPr="00D52A15" w:rsidRDefault="008358D4" w:rsidP="008358D4">
                        <w:pPr>
                          <w:spacing w:before="100" w:beforeAutospacing="1" w:after="0"/>
                          <w:rPr>
                            <w:rFonts w:cs="Calibri"/>
                          </w:rPr>
                        </w:pPr>
                        <w:r w:rsidRPr="00D52A15">
                          <w:rPr>
                            <w:rFonts w:cs="Calibri"/>
                          </w:rPr>
                          <w:t>- максимални индекс изграђености</w:t>
                        </w:r>
                      </w:p>
                    </w:tc>
                    <w:tc>
                      <w:tcPr>
                        <w:tcW w:w="0" w:type="auto"/>
                        <w:tcBorders>
                          <w:top w:val="nil"/>
                          <w:left w:val="nil"/>
                          <w:bottom w:val="nil"/>
                          <w:right w:val="nil"/>
                        </w:tcBorders>
                        <w:vAlign w:val="center"/>
                        <w:hideMark/>
                      </w:tcPr>
                      <w:p w14:paraId="3FF6B4CC" w14:textId="77777777" w:rsidR="008358D4" w:rsidRPr="00D52A15" w:rsidRDefault="008358D4" w:rsidP="008358D4">
                        <w:pPr>
                          <w:spacing w:before="100" w:beforeAutospacing="1" w:after="0"/>
                          <w:rPr>
                            <w:rFonts w:cs="Calibri"/>
                            <w:lang w:val="sr-Cyrl-RS"/>
                          </w:rPr>
                        </w:pPr>
                        <w:r w:rsidRPr="00D52A15">
                          <w:rPr>
                            <w:rFonts w:cs="Calibri"/>
                          </w:rPr>
                          <w:t>0,</w:t>
                        </w:r>
                        <w:r w:rsidRPr="00D52A15">
                          <w:rPr>
                            <w:rFonts w:cs="Calibri"/>
                            <w:lang w:val="sr-Cyrl-RS"/>
                          </w:rPr>
                          <w:t>55</w:t>
                        </w:r>
                      </w:p>
                    </w:tc>
                  </w:tr>
                  <w:tr w:rsidR="008358D4" w:rsidRPr="00D52A15" w14:paraId="3EEB653A" w14:textId="77777777" w:rsidTr="00980738">
                    <w:trPr>
                      <w:trHeight w:val="249"/>
                      <w:jc w:val="center"/>
                    </w:trPr>
                    <w:tc>
                      <w:tcPr>
                        <w:tcW w:w="6808" w:type="dxa"/>
                        <w:tcBorders>
                          <w:top w:val="nil"/>
                          <w:left w:val="nil"/>
                          <w:bottom w:val="nil"/>
                          <w:right w:val="nil"/>
                        </w:tcBorders>
                        <w:vAlign w:val="center"/>
                      </w:tcPr>
                      <w:p w14:paraId="12AA17E0" w14:textId="77777777" w:rsidR="008358D4" w:rsidRPr="00D52A15" w:rsidRDefault="008358D4" w:rsidP="008358D4">
                        <w:pPr>
                          <w:spacing w:before="100" w:beforeAutospacing="1" w:after="0"/>
                          <w:rPr>
                            <w:rFonts w:cs="Calibri"/>
                            <w:lang w:val="sr-Cyrl-RS"/>
                          </w:rPr>
                        </w:pPr>
                        <w:r w:rsidRPr="00D52A15">
                          <w:rPr>
                            <w:rFonts w:cs="Calibri"/>
                            <w:lang w:val="sr-Cyrl-RS"/>
                          </w:rPr>
                          <w:t>- максимална спратност</w:t>
                        </w:r>
                      </w:p>
                    </w:tc>
                    <w:tc>
                      <w:tcPr>
                        <w:tcW w:w="0" w:type="auto"/>
                        <w:tcBorders>
                          <w:top w:val="nil"/>
                          <w:left w:val="nil"/>
                          <w:bottom w:val="nil"/>
                          <w:right w:val="nil"/>
                        </w:tcBorders>
                        <w:vAlign w:val="center"/>
                      </w:tcPr>
                      <w:p w14:paraId="2262AF4A" w14:textId="77777777" w:rsidR="008358D4" w:rsidRPr="00D52A15" w:rsidRDefault="008358D4" w:rsidP="008358D4">
                        <w:pPr>
                          <w:spacing w:before="100" w:beforeAutospacing="1" w:after="0"/>
                          <w:rPr>
                            <w:rFonts w:cs="Calibri"/>
                            <w:lang w:val="sr-Cyrl-RS"/>
                          </w:rPr>
                        </w:pPr>
                        <w:r w:rsidRPr="00D52A15">
                          <w:rPr>
                            <w:rFonts w:cs="Calibri"/>
                            <w:lang w:val="sr-Cyrl-RS"/>
                          </w:rPr>
                          <w:t>П+1</w:t>
                        </w:r>
                      </w:p>
                    </w:tc>
                  </w:tr>
                  <w:tr w:rsidR="008358D4" w:rsidRPr="00D52A15" w14:paraId="0ED6D3B1" w14:textId="77777777" w:rsidTr="00980738">
                    <w:trPr>
                      <w:trHeight w:val="249"/>
                      <w:jc w:val="center"/>
                    </w:trPr>
                    <w:tc>
                      <w:tcPr>
                        <w:tcW w:w="6808" w:type="dxa"/>
                        <w:tcBorders>
                          <w:top w:val="nil"/>
                          <w:left w:val="nil"/>
                          <w:bottom w:val="nil"/>
                          <w:right w:val="nil"/>
                        </w:tcBorders>
                        <w:vAlign w:val="center"/>
                        <w:hideMark/>
                      </w:tcPr>
                      <w:p w14:paraId="67973683" w14:textId="77777777" w:rsidR="008358D4" w:rsidRPr="00D52A15" w:rsidRDefault="008358D4" w:rsidP="008358D4">
                        <w:pPr>
                          <w:spacing w:before="100" w:beforeAutospacing="1" w:after="0"/>
                          <w:rPr>
                            <w:rFonts w:cs="Calibri"/>
                          </w:rPr>
                        </w:pPr>
                        <w:r w:rsidRPr="00D52A15">
                          <w:rPr>
                            <w:rFonts w:cs="Calibri"/>
                          </w:rPr>
                          <w:t>- обезбедити минимално зелених површина</w:t>
                        </w:r>
                      </w:p>
                    </w:tc>
                    <w:tc>
                      <w:tcPr>
                        <w:tcW w:w="0" w:type="auto"/>
                        <w:tcBorders>
                          <w:top w:val="nil"/>
                          <w:left w:val="nil"/>
                          <w:bottom w:val="nil"/>
                          <w:right w:val="nil"/>
                        </w:tcBorders>
                        <w:vAlign w:val="center"/>
                        <w:hideMark/>
                      </w:tcPr>
                      <w:p w14:paraId="2F1334A1" w14:textId="77777777" w:rsidR="008358D4" w:rsidRPr="00D52A15" w:rsidRDefault="008358D4" w:rsidP="008358D4">
                        <w:pPr>
                          <w:spacing w:before="100" w:beforeAutospacing="1" w:after="0"/>
                          <w:rPr>
                            <w:rFonts w:cs="Calibri"/>
                          </w:rPr>
                        </w:pPr>
                        <w:r w:rsidRPr="00D52A15">
                          <w:rPr>
                            <w:rFonts w:cs="Calibri"/>
                            <w:lang w:val="sr-Cyrl-RS"/>
                          </w:rPr>
                          <w:t>2</w:t>
                        </w:r>
                        <w:r w:rsidRPr="00D52A15">
                          <w:rPr>
                            <w:rFonts w:cs="Calibri"/>
                          </w:rPr>
                          <w:t>0%</w:t>
                        </w:r>
                      </w:p>
                    </w:tc>
                  </w:tr>
                </w:tbl>
                <w:p w14:paraId="6283E08D" w14:textId="77777777" w:rsidR="008358D4" w:rsidRPr="00545EB5" w:rsidRDefault="008358D4" w:rsidP="008358D4">
                  <w:pPr>
                    <w:spacing w:before="100" w:beforeAutospacing="1" w:after="100" w:afterAutospacing="1" w:line="256" w:lineRule="auto"/>
                    <w:rPr>
                      <w:rFonts w:cs="Calibri"/>
                      <w:sz w:val="24"/>
                      <w:szCs w:val="24"/>
                    </w:rPr>
                  </w:pPr>
                </w:p>
              </w:tc>
              <w:tc>
                <w:tcPr>
                  <w:tcW w:w="0" w:type="auto"/>
                  <w:vAlign w:val="center"/>
                </w:tcPr>
                <w:p w14:paraId="784A645A" w14:textId="77777777" w:rsidR="008358D4" w:rsidRPr="00545EB5" w:rsidRDefault="008358D4" w:rsidP="008358D4">
                  <w:pPr>
                    <w:spacing w:before="100" w:beforeAutospacing="1" w:after="100" w:afterAutospacing="1" w:line="256" w:lineRule="auto"/>
                    <w:rPr>
                      <w:rFonts w:cs="Calibri"/>
                      <w:sz w:val="24"/>
                      <w:szCs w:val="24"/>
                    </w:rPr>
                  </w:pPr>
                </w:p>
              </w:tc>
            </w:tr>
          </w:tbl>
          <w:p w14:paraId="62CB39C9" w14:textId="17D2339D" w:rsidR="008358D4" w:rsidRDefault="008358D4" w:rsidP="008358D4">
            <w:pPr>
              <w:rPr>
                <w:rFonts w:cs="Calibri"/>
                <w:sz w:val="24"/>
                <w:szCs w:val="24"/>
              </w:rPr>
            </w:pPr>
          </w:p>
          <w:p w14:paraId="7612BC30" w14:textId="77777777" w:rsidR="008358D4" w:rsidRDefault="008358D4" w:rsidP="008358D4">
            <w:pPr>
              <w:rPr>
                <w:rFonts w:cs="Calibri"/>
                <w:sz w:val="24"/>
                <w:szCs w:val="24"/>
              </w:rPr>
            </w:pPr>
          </w:p>
          <w:p w14:paraId="57C2D634" w14:textId="447EFB90" w:rsidR="008358D4" w:rsidRPr="00545EB5" w:rsidRDefault="008358D4" w:rsidP="008358D4">
            <w:pPr>
              <w:rPr>
                <w:rFonts w:cs="Calibri"/>
                <w:sz w:val="24"/>
                <w:szCs w:val="24"/>
              </w:rPr>
            </w:pPr>
            <w:r w:rsidRPr="008358D4">
              <w:rPr>
                <w:rFonts w:cs="Calibri"/>
                <w:sz w:val="24"/>
                <w:szCs w:val="24"/>
              </w:rPr>
              <w:t>Блок бр. 34</w:t>
            </w:r>
            <w:r w:rsidRPr="008358D4">
              <w:rPr>
                <w:rFonts w:cs="Calibri"/>
                <w:sz w:val="24"/>
                <w:szCs w:val="24"/>
              </w:rPr>
              <w:tab/>
              <w:t>Блок је намењен вашаришту (кванташка пијаца, сточна пијаца, трговачко-услужна делатност), антенском стубу, радној површини и гробљу. Уређење и изградњу вршити на основу услова из овог Плана, уз обавезну израду урбанистичког пројекта за вашариште и гробље.</w:t>
            </w:r>
          </w:p>
        </w:tc>
        <w:tc>
          <w:tcPr>
            <w:tcW w:w="0" w:type="auto"/>
            <w:vAlign w:val="center"/>
          </w:tcPr>
          <w:p w14:paraId="68A0613B" w14:textId="77777777" w:rsidR="000D2FD0" w:rsidRPr="00545EB5" w:rsidRDefault="000D2FD0" w:rsidP="00980738">
            <w:pPr>
              <w:spacing w:before="100" w:beforeAutospacing="1" w:after="100" w:afterAutospacing="1" w:line="256" w:lineRule="auto"/>
              <w:rPr>
                <w:rFonts w:cs="Calibri"/>
                <w:sz w:val="24"/>
                <w:szCs w:val="24"/>
              </w:rPr>
            </w:pPr>
          </w:p>
        </w:tc>
      </w:tr>
    </w:tbl>
    <w:p w14:paraId="0B380357" w14:textId="77777777" w:rsidR="000D2FD0" w:rsidRDefault="000D2FD0" w:rsidP="000D2FD0">
      <w:pPr>
        <w:pStyle w:val="Heading1"/>
        <w:spacing w:line="240" w:lineRule="auto"/>
        <w:ind w:left="432" w:hanging="432"/>
        <w:rPr>
          <w:lang w:val="sr-Cyrl-CS"/>
        </w:rPr>
      </w:pPr>
      <w:bookmarkStart w:id="5" w:name="_Toc164404999"/>
      <w:r>
        <w:rPr>
          <w:lang w:val="sr-Cyrl-CS"/>
        </w:rPr>
        <w:t>ГРАНИЦА ОБУХВАТА УРБАНИСТИЧКОГ ПРОЈЕКТА</w:t>
      </w:r>
      <w:bookmarkEnd w:id="5"/>
    </w:p>
    <w:p w14:paraId="7EE4D4D4" w14:textId="2FC3B168" w:rsidR="000D2FD0" w:rsidRDefault="000D2FD0" w:rsidP="000D2FD0">
      <w:pPr>
        <w:rPr>
          <w:lang w:val="sr-Cyrl-CS"/>
        </w:rPr>
      </w:pPr>
      <w:r>
        <w:rPr>
          <w:lang w:val="sr-Cyrl-CS"/>
        </w:rPr>
        <w:t xml:space="preserve">Парцела </w:t>
      </w:r>
      <w:r w:rsidR="002F3C17">
        <w:rPr>
          <w:lang w:val="sr-Cyrl-CS"/>
        </w:rPr>
        <w:t>8592</w:t>
      </w:r>
      <w:r>
        <w:rPr>
          <w:lang w:val="sr-Cyrl-CS"/>
        </w:rPr>
        <w:t xml:space="preserve"> КО Шид </w:t>
      </w:r>
      <w:r>
        <w:rPr>
          <w:rFonts w:cs="Arial"/>
          <w:szCs w:val="24"/>
          <w:lang w:val="sr-Cyrl-CS"/>
        </w:rPr>
        <w:t xml:space="preserve">налазе се у граници грађевинског подручја насеља </w:t>
      </w:r>
      <w:r>
        <w:rPr>
          <w:rFonts w:cs="Arial"/>
          <w:szCs w:val="24"/>
          <w:lang w:val="sr-Cyrl-RS"/>
        </w:rPr>
        <w:t>Шид</w:t>
      </w:r>
      <w:r>
        <w:rPr>
          <w:rFonts w:cs="Arial"/>
          <w:szCs w:val="24"/>
          <w:lang w:val="sr-Cyrl-CS"/>
        </w:rPr>
        <w:t>, у блоку број 34 у делу који је намењен комуналној површини - вашаришту.</w:t>
      </w:r>
    </w:p>
    <w:p w14:paraId="2BC5BA02" w14:textId="185B2F2D" w:rsidR="000D2FD0" w:rsidRDefault="000D2FD0" w:rsidP="000D2FD0">
      <w:pPr>
        <w:rPr>
          <w:color w:val="FF0000"/>
          <w:lang w:val="en-US"/>
        </w:rPr>
      </w:pPr>
      <w:r>
        <w:rPr>
          <w:lang w:val="sr-Cyrl-CS"/>
        </w:rPr>
        <w:t xml:space="preserve">Површина обухвата урбанистичког пројекта је </w:t>
      </w:r>
      <w:r w:rsidR="00112955">
        <w:rPr>
          <w:lang w:val="sr-Cyrl-CS"/>
        </w:rPr>
        <w:t>1</w:t>
      </w:r>
      <w:r>
        <w:t>ha</w:t>
      </w:r>
      <w:r>
        <w:rPr>
          <w:lang w:val="sr-Cyrl-CS"/>
        </w:rPr>
        <w:t xml:space="preserve"> </w:t>
      </w:r>
      <w:r w:rsidR="00112955">
        <w:rPr>
          <w:lang w:val="sr-Cyrl-RS"/>
        </w:rPr>
        <w:t>51</w:t>
      </w:r>
      <w:r>
        <w:rPr>
          <w:lang w:val="sr-Cyrl-CS"/>
        </w:rPr>
        <w:t xml:space="preserve">а </w:t>
      </w:r>
      <w:r w:rsidR="00112955">
        <w:rPr>
          <w:lang w:val="sr-Cyrl-RS"/>
        </w:rPr>
        <w:t>44</w:t>
      </w:r>
      <w:r>
        <w:t>m</w:t>
      </w:r>
      <w:r>
        <w:rPr>
          <w:lang w:val="sr-Cyrl-RS"/>
        </w:rPr>
        <w:t>2</w:t>
      </w:r>
      <w:r>
        <w:t>.</w:t>
      </w:r>
    </w:p>
    <w:p w14:paraId="5B7DB544" w14:textId="77777777" w:rsidR="000D2FD0" w:rsidRDefault="000D2FD0" w:rsidP="000D2FD0">
      <w:pPr>
        <w:spacing w:after="0"/>
        <w:rPr>
          <w:lang w:val="sr-Cyrl-CS"/>
        </w:rPr>
      </w:pPr>
      <w:r>
        <w:rPr>
          <w:lang w:val="sr-Cyrl-CS"/>
        </w:rPr>
        <w:t>Предметни простор граничи са следећим кат. парцелама:</w:t>
      </w:r>
    </w:p>
    <w:p w14:paraId="009FEA0B" w14:textId="6FD64B81" w:rsidR="000D2FD0" w:rsidRDefault="000D2FD0" w:rsidP="000D2FD0">
      <w:pPr>
        <w:numPr>
          <w:ilvl w:val="0"/>
          <w:numId w:val="47"/>
        </w:numPr>
        <w:spacing w:after="0" w:line="240" w:lineRule="auto"/>
        <w:jc w:val="both"/>
        <w:rPr>
          <w:lang w:val="sr-Cyrl-CS"/>
        </w:rPr>
      </w:pPr>
      <w:r>
        <w:rPr>
          <w:lang w:val="sr-Cyrl-CS"/>
        </w:rPr>
        <w:t xml:space="preserve">са северозападне стране са кат.пар. бр. </w:t>
      </w:r>
      <w:r w:rsidR="00112955">
        <w:rPr>
          <w:lang w:val="sr-Cyrl-CS"/>
        </w:rPr>
        <w:t>5815</w:t>
      </w:r>
      <w:r>
        <w:rPr>
          <w:lang w:val="sr-Cyrl-CS"/>
        </w:rPr>
        <w:t xml:space="preserve"> КО Шид</w:t>
      </w:r>
      <w:r>
        <w:rPr>
          <w:lang w:val="sr-Cyrl-RS"/>
        </w:rPr>
        <w:t>);</w:t>
      </w:r>
    </w:p>
    <w:p w14:paraId="11E25089" w14:textId="456286B3" w:rsidR="000D2FD0" w:rsidRPr="007372D9" w:rsidRDefault="000D2FD0" w:rsidP="000D2FD0">
      <w:pPr>
        <w:numPr>
          <w:ilvl w:val="0"/>
          <w:numId w:val="47"/>
        </w:numPr>
        <w:spacing w:after="0" w:line="240" w:lineRule="auto"/>
        <w:jc w:val="both"/>
        <w:rPr>
          <w:lang w:val="sr-Cyrl-CS"/>
        </w:rPr>
      </w:pPr>
      <w:r>
        <w:t xml:space="preserve">са </w:t>
      </w:r>
      <w:r>
        <w:rPr>
          <w:lang w:val="sr-Cyrl-RS"/>
        </w:rPr>
        <w:t>северо</w:t>
      </w:r>
      <w:r>
        <w:t xml:space="preserve">источне </w:t>
      </w:r>
      <w:r>
        <w:rPr>
          <w:lang w:val="sr-Cyrl-CS"/>
        </w:rPr>
        <w:t xml:space="preserve">стране са кат.пар. бр. </w:t>
      </w:r>
      <w:r w:rsidR="00112955">
        <w:rPr>
          <w:lang w:val="sr-Cyrl-CS"/>
        </w:rPr>
        <w:t>1110</w:t>
      </w:r>
      <w:r>
        <w:rPr>
          <w:lang w:val="sr-Cyrl-CS"/>
        </w:rPr>
        <w:t xml:space="preserve"> КО Шид</w:t>
      </w:r>
      <w:r>
        <w:rPr>
          <w:lang w:val="sr-Cyrl-RS"/>
        </w:rPr>
        <w:t>);</w:t>
      </w:r>
    </w:p>
    <w:p w14:paraId="32385583" w14:textId="3903E576" w:rsidR="000D2FD0" w:rsidRDefault="000D2FD0" w:rsidP="000D2FD0">
      <w:pPr>
        <w:numPr>
          <w:ilvl w:val="0"/>
          <w:numId w:val="47"/>
        </w:numPr>
        <w:spacing w:after="0" w:line="240" w:lineRule="auto"/>
        <w:jc w:val="both"/>
        <w:rPr>
          <w:lang w:val="sr-Cyrl-CS"/>
        </w:rPr>
      </w:pPr>
      <w:r>
        <w:rPr>
          <w:lang w:val="sr-Cyrl-CS"/>
        </w:rPr>
        <w:t>са југоисточне стране са кат.парц</w:t>
      </w:r>
      <w:r>
        <w:t>.</w:t>
      </w:r>
      <w:r>
        <w:rPr>
          <w:lang w:val="sr-Cyrl-CS"/>
        </w:rPr>
        <w:t xml:space="preserve"> бр.</w:t>
      </w:r>
      <w:r w:rsidR="00112955">
        <w:rPr>
          <w:lang w:val="sr-Cyrl-RS"/>
        </w:rPr>
        <w:t xml:space="preserve">1113 КО Шид </w:t>
      </w:r>
      <w:r w:rsidR="00112955">
        <w:t>(</w:t>
      </w:r>
      <w:r w:rsidR="00112955">
        <w:rPr>
          <w:lang w:val="sr-Cyrl-RS"/>
        </w:rPr>
        <w:t>парцела у склопу површине интерна саобраћајнице у оквиру комплекса вашаришта</w:t>
      </w:r>
      <w:r>
        <w:rPr>
          <w:lang w:val="sr-Cyrl-RS"/>
        </w:rPr>
        <w:t>) ;</w:t>
      </w:r>
    </w:p>
    <w:p w14:paraId="36355B58" w14:textId="0BDA00EF" w:rsidR="000D2FD0" w:rsidRDefault="000D2FD0" w:rsidP="000D2FD0">
      <w:pPr>
        <w:numPr>
          <w:ilvl w:val="0"/>
          <w:numId w:val="47"/>
        </w:numPr>
        <w:spacing w:after="0" w:line="240" w:lineRule="auto"/>
        <w:jc w:val="both"/>
        <w:rPr>
          <w:lang w:val="sr-Cyrl-CS"/>
        </w:rPr>
      </w:pPr>
      <w:r>
        <w:rPr>
          <w:lang w:val="sr-Cyrl-CS"/>
        </w:rPr>
        <w:t>са југозападне стране са кат.парц. бр.111</w:t>
      </w:r>
      <w:r w:rsidR="00112955">
        <w:rPr>
          <w:lang w:val="sr-Cyrl-CS"/>
        </w:rPr>
        <w:t>4/7</w:t>
      </w:r>
      <w:r>
        <w:rPr>
          <w:lang w:val="sr-Cyrl-CS"/>
        </w:rPr>
        <w:t xml:space="preserve"> КО Шид;</w:t>
      </w:r>
    </w:p>
    <w:p w14:paraId="37FE0B82" w14:textId="77777777" w:rsidR="000D2FD0" w:rsidRDefault="000D2FD0" w:rsidP="000D2FD0">
      <w:pPr>
        <w:spacing w:after="0" w:line="240" w:lineRule="auto"/>
        <w:rPr>
          <w:lang w:val="sr-Cyrl-CS"/>
        </w:rPr>
      </w:pPr>
    </w:p>
    <w:p w14:paraId="280C55CA" w14:textId="77777777" w:rsidR="000D2FD0" w:rsidRPr="002E6E52" w:rsidRDefault="000D2FD0" w:rsidP="000D2FD0">
      <w:pPr>
        <w:rPr>
          <w:b/>
          <w:u w:val="single"/>
          <w:lang w:val="sr-Cyrl-RS"/>
        </w:rPr>
      </w:pPr>
      <w:r w:rsidRPr="002E6E52">
        <w:rPr>
          <w:b/>
          <w:u w:val="single"/>
          <w:lang w:val="sr-Cyrl-RS"/>
        </w:rPr>
        <w:t>ПОСТОЈЕЋЕ СТАЊЕ</w:t>
      </w:r>
    </w:p>
    <w:p w14:paraId="7C43FEDF" w14:textId="0E19DC6F" w:rsidR="000D2FD0" w:rsidRDefault="000D2FD0" w:rsidP="000D2FD0">
      <w:pPr>
        <w:rPr>
          <w:lang w:val="sr-Cyrl-CS"/>
        </w:rPr>
      </w:pPr>
      <w:r w:rsidRPr="00A6783D">
        <w:rPr>
          <w:lang w:val="sr-Cyrl-CS"/>
        </w:rPr>
        <w:t xml:space="preserve">На парцели </w:t>
      </w:r>
      <w:r w:rsidR="00112955">
        <w:rPr>
          <w:lang w:val="sr-Cyrl-CS"/>
        </w:rPr>
        <w:t>8592 КО Шид</w:t>
      </w:r>
      <w:r w:rsidRPr="00A6783D">
        <w:rPr>
          <w:lang w:val="sr-Cyrl-CS"/>
        </w:rPr>
        <w:t xml:space="preserve"> не постоје изграђени објекти.</w:t>
      </w:r>
    </w:p>
    <w:p w14:paraId="57959EB5" w14:textId="4CFC0C99" w:rsidR="000D2FD0" w:rsidRDefault="000D2FD0" w:rsidP="000D2FD0">
      <w:pPr>
        <w:rPr>
          <w:lang w:val="sr-Cyrl-CS"/>
        </w:rPr>
      </w:pPr>
      <w:r>
        <w:rPr>
          <w:lang w:val="sr-Cyrl-CS"/>
        </w:rPr>
        <w:lastRenderedPageBreak/>
        <w:t>Колски приступ парцели се остварује  са интерних саобраћајница на подручју вашаришта</w:t>
      </w:r>
      <w:r w:rsidR="00112955">
        <w:rPr>
          <w:lang w:val="sr-Cyrl-CS"/>
        </w:rPr>
        <w:t>, преко којих су планирани садржаји повезани са уличном мрежом хасеља Шид.</w:t>
      </w:r>
    </w:p>
    <w:p w14:paraId="21F65C99" w14:textId="1FC2BA5A" w:rsidR="000D2FD0" w:rsidRPr="00A37B7F" w:rsidRDefault="000D2FD0" w:rsidP="000D2FD0">
      <w:r>
        <w:rPr>
          <w:lang w:val="sr-Cyrl-CS"/>
        </w:rPr>
        <w:t xml:space="preserve">Пешачки приступ парцели </w:t>
      </w:r>
      <w:r w:rsidR="00112955">
        <w:rPr>
          <w:lang w:val="sr-Cyrl-CS"/>
        </w:rPr>
        <w:t xml:space="preserve">остварује </w:t>
      </w:r>
      <w:r>
        <w:rPr>
          <w:lang w:val="sr-Cyrl-CS"/>
        </w:rPr>
        <w:t>се са интерних саобраћајница на подручју вашаришта.</w:t>
      </w:r>
    </w:p>
    <w:p w14:paraId="76B14403" w14:textId="37C2DD18" w:rsidR="00112955" w:rsidRDefault="00112955" w:rsidP="000D2FD0">
      <w:pPr>
        <w:rPr>
          <w:lang w:val="sr-Cyrl-RS"/>
        </w:rPr>
      </w:pPr>
      <w:r>
        <w:rPr>
          <w:lang w:val="sr-Cyrl-RS"/>
        </w:rPr>
        <w:t>На парцели постоји СТС 20</w:t>
      </w:r>
      <w:r>
        <w:t>kV</w:t>
      </w:r>
      <w:r>
        <w:rPr>
          <w:lang w:val="sr-Cyrl-RS"/>
        </w:rPr>
        <w:t xml:space="preserve">  „Вашариште</w:t>
      </w:r>
      <w:r>
        <w:t>“</w:t>
      </w:r>
      <w:r>
        <w:rPr>
          <w:lang w:val="sr-Cyrl-RS"/>
        </w:rPr>
        <w:t xml:space="preserve"> на коју је могућуе извршити прикључење.</w:t>
      </w:r>
    </w:p>
    <w:p w14:paraId="0B9E01FC" w14:textId="76EEF625" w:rsidR="00112955" w:rsidRDefault="00112955" w:rsidP="000D2FD0">
      <w:pPr>
        <w:rPr>
          <w:lang w:val="sr-Cyrl-RS"/>
        </w:rPr>
      </w:pPr>
      <w:r>
        <w:rPr>
          <w:lang w:val="sr-Cyrl-RS"/>
        </w:rPr>
        <w:t>Парцела поседује водоводни прикључак.</w:t>
      </w:r>
    </w:p>
    <w:p w14:paraId="4865DB55" w14:textId="069C2951" w:rsidR="00112955" w:rsidRPr="00112955" w:rsidRDefault="00112955" w:rsidP="000D2FD0">
      <w:pPr>
        <w:rPr>
          <w:lang w:val="sr-Cyrl-RS"/>
        </w:rPr>
      </w:pPr>
      <w:r>
        <w:rPr>
          <w:lang w:val="sr-Cyrl-RS"/>
        </w:rPr>
        <w:t xml:space="preserve">У уличном појасу интерне саобраћајнице постоји изграђена водоводна  мрежа и мрежа кишне канализације.   </w:t>
      </w:r>
    </w:p>
    <w:p w14:paraId="034B2111" w14:textId="33A2679B" w:rsidR="000D2FD0" w:rsidRDefault="000D2FD0" w:rsidP="000D2FD0">
      <w:pPr>
        <w:rPr>
          <w:lang w:val="sr-Cyrl-RS"/>
        </w:rPr>
      </w:pPr>
      <w:r>
        <w:rPr>
          <w:lang w:val="sr-Cyrl-RS"/>
        </w:rPr>
        <w:t xml:space="preserve">У улици  Цара Душана </w:t>
      </w:r>
      <w:r w:rsidR="00112955">
        <w:rPr>
          <w:lang w:val="sr-Cyrl-RS"/>
        </w:rPr>
        <w:t xml:space="preserve"> у ширем окружењу Вашаришта </w:t>
      </w:r>
      <w:r>
        <w:rPr>
          <w:lang w:val="sr-Cyrl-RS"/>
        </w:rPr>
        <w:t xml:space="preserve">постоје изграђене инсталације Електрокомункационе мреже на коју је могуће извршити прикључење. </w:t>
      </w:r>
    </w:p>
    <w:p w14:paraId="56BD76CF" w14:textId="77777777" w:rsidR="008358D4" w:rsidRDefault="008358D4" w:rsidP="008358D4">
      <w:pPr>
        <w:pStyle w:val="Heading2"/>
        <w:spacing w:before="120" w:line="240" w:lineRule="auto"/>
        <w:ind w:left="540"/>
      </w:pPr>
      <w:bookmarkStart w:id="6" w:name="_Toc164405001"/>
      <w:proofErr w:type="spellStart"/>
      <w:r>
        <w:t>Намена</w:t>
      </w:r>
      <w:proofErr w:type="spellEnd"/>
      <w:r>
        <w:t xml:space="preserve"> </w:t>
      </w:r>
      <w:proofErr w:type="spellStart"/>
      <w:r>
        <w:t>простора</w:t>
      </w:r>
      <w:proofErr w:type="spellEnd"/>
      <w:r>
        <w:t xml:space="preserve"> и </w:t>
      </w:r>
      <w:proofErr w:type="spellStart"/>
      <w:r>
        <w:t>објеката</w:t>
      </w:r>
      <w:bookmarkEnd w:id="6"/>
      <w:proofErr w:type="spellEnd"/>
      <w:r>
        <w:t xml:space="preserve"> </w:t>
      </w:r>
    </w:p>
    <w:p w14:paraId="3D83C92D" w14:textId="77777777" w:rsidR="008358D4" w:rsidRDefault="008358D4" w:rsidP="008358D4">
      <w:pPr>
        <w:rPr>
          <w:lang w:val="x-none" w:eastAsia="x-none"/>
        </w:rPr>
      </w:pPr>
    </w:p>
    <w:p w14:paraId="03C9A55C" w14:textId="77777777" w:rsidR="008358D4" w:rsidRPr="00AB24B0" w:rsidRDefault="008358D4" w:rsidP="008358D4">
      <w:pPr>
        <w:rPr>
          <w:u w:val="single"/>
          <w:shd w:val="clear" w:color="auto" w:fill="FFFFFF"/>
          <w:lang w:val="sr-Cyrl-CS"/>
        </w:rPr>
      </w:pPr>
      <w:r w:rsidRPr="00AB24B0">
        <w:rPr>
          <w:u w:val="single"/>
          <w:shd w:val="clear" w:color="auto" w:fill="FFFFFF"/>
          <w:lang w:val="sr-Cyrl-CS"/>
        </w:rPr>
        <w:t>Планирано је уређење и изградња предметног простора:</w:t>
      </w:r>
    </w:p>
    <w:p w14:paraId="69D95E03" w14:textId="05F14776" w:rsidR="008358D4" w:rsidRDefault="008358D4" w:rsidP="008358D4">
      <w:pPr>
        <w:rPr>
          <w:lang w:val="sr-Cyrl-RS"/>
        </w:rPr>
      </w:pPr>
      <w:r>
        <w:rPr>
          <w:shd w:val="clear" w:color="auto" w:fill="FFFFFF"/>
          <w:lang w:val="sr-Cyrl-CS"/>
        </w:rPr>
        <w:t xml:space="preserve">Инвеститор планира изградњу </w:t>
      </w:r>
      <w:r w:rsidR="0037029D">
        <w:rPr>
          <w:lang w:val="sr-Cyrl-RS"/>
        </w:rPr>
        <w:t xml:space="preserve"> агроиндустријско – производног комплекса на кат. парц. бр. 8592 КО Шид предвиђеног за складиштење пољопривредне механизације као и складиштење и продају пољопривреднох производа и житарица. Парцела 8592 КО Пид се налази на простору Шидског Вашаришта у западном делу насеља Шид уз границу грађевинског подручја насеља.</w:t>
      </w:r>
    </w:p>
    <w:p w14:paraId="144F3B22" w14:textId="581D3892" w:rsidR="0037029D" w:rsidRDefault="0037029D" w:rsidP="008358D4">
      <w:pPr>
        <w:rPr>
          <w:lang w:val="sr-Cyrl-RS"/>
        </w:rPr>
      </w:pPr>
      <w:r>
        <w:rPr>
          <w:lang w:val="sr-Cyrl-RS"/>
        </w:rPr>
        <w:t>У оквиру комплеса је предвиђена изградња следећих слободностојечих објеката:</w:t>
      </w:r>
    </w:p>
    <w:p w14:paraId="2C0032C5" w14:textId="1D73BF31" w:rsidR="008358D4" w:rsidRPr="0037029D" w:rsidRDefault="0037029D" w:rsidP="0037029D">
      <w:pPr>
        <w:rPr>
          <w:lang w:val="sr-Cyrl-RS"/>
        </w:rPr>
      </w:pPr>
      <w:r w:rsidRPr="0037029D">
        <w:rPr>
          <w:lang w:val="en-US"/>
        </w:rPr>
        <w:t>1. Објекат остава смештај пољопривредне механизације</w:t>
      </w:r>
      <w:r w:rsidRPr="0037029D">
        <w:rPr>
          <w:lang w:val="en-US"/>
        </w:rPr>
        <w:br/>
        <w:t>2. Објекат остава за смештај пољопривредне механизације са надстрешницом</w:t>
      </w:r>
      <w:r w:rsidRPr="0037029D">
        <w:rPr>
          <w:lang w:val="en-US"/>
        </w:rPr>
        <w:br/>
        <w:t xml:space="preserve">3. Објекат остава за пољопривредну механизацију </w:t>
      </w:r>
      <w:r w:rsidRPr="0037029D">
        <w:rPr>
          <w:lang w:val="en-US"/>
        </w:rPr>
        <w:br/>
        <w:t>4. Колска вага</w:t>
      </w:r>
      <w:r w:rsidRPr="0037029D">
        <w:rPr>
          <w:lang w:val="en-US"/>
        </w:rPr>
        <w:br/>
        <w:t>4а Вагарска кућица</w:t>
      </w:r>
      <w:r w:rsidRPr="0037029D">
        <w:rPr>
          <w:lang w:val="en-US"/>
        </w:rPr>
        <w:br/>
        <w:t>5</w:t>
      </w:r>
      <w:r w:rsidR="00112955">
        <w:rPr>
          <w:lang w:val="sr-Cyrl-RS"/>
        </w:rPr>
        <w:t>.</w:t>
      </w:r>
      <w:r w:rsidRPr="0037029D">
        <w:rPr>
          <w:lang w:val="en-US"/>
        </w:rPr>
        <w:t xml:space="preserve"> Надстрешница за усипни кош</w:t>
      </w:r>
      <w:r w:rsidRPr="0037029D">
        <w:rPr>
          <w:lang w:val="en-US"/>
        </w:rPr>
        <w:br/>
        <w:t>6</w:t>
      </w:r>
      <w:r w:rsidR="00112955">
        <w:rPr>
          <w:lang w:val="sr-Cyrl-RS"/>
        </w:rPr>
        <w:t>.</w:t>
      </w:r>
      <w:r w:rsidRPr="0037029D">
        <w:rPr>
          <w:lang w:val="en-US"/>
        </w:rPr>
        <w:t xml:space="preserve"> Подно складиште за пољопривредне производе капацитета 990 тона</w:t>
      </w:r>
    </w:p>
    <w:p w14:paraId="1EA882F7" w14:textId="088C708A" w:rsidR="008358D4" w:rsidRDefault="008358D4" w:rsidP="008358D4">
      <w:pPr>
        <w:spacing w:after="0"/>
        <w:rPr>
          <w:shd w:val="clear" w:color="auto" w:fill="FFFFFF"/>
          <w:lang w:val="sr-Cyrl-CS"/>
        </w:rPr>
      </w:pPr>
      <w:r>
        <w:rPr>
          <w:shd w:val="clear" w:color="auto" w:fill="FFFFFF"/>
          <w:lang w:val="sr-Cyrl-CS"/>
        </w:rPr>
        <w:t xml:space="preserve">Пројектом се планира и уређење предметне парцеле – изградња приступних саобраћајница, </w:t>
      </w:r>
      <w:r>
        <w:t>површине за паркирање (асфалтиран</w:t>
      </w:r>
      <w:r>
        <w:rPr>
          <w:lang w:val="sr-Cyrl-RS"/>
        </w:rPr>
        <w:t>их</w:t>
      </w:r>
      <w:r>
        <w:t xml:space="preserve"> и </w:t>
      </w:r>
      <w:r>
        <w:rPr>
          <w:lang w:val="sr-Cyrl-RS"/>
        </w:rPr>
        <w:t xml:space="preserve">од </w:t>
      </w:r>
      <w:r>
        <w:t>растер коцк</w:t>
      </w:r>
      <w:r>
        <w:rPr>
          <w:lang w:val="sr-Cyrl-RS"/>
        </w:rPr>
        <w:t>и – зелени паркинг</w:t>
      </w:r>
      <w:r>
        <w:t>)</w:t>
      </w:r>
      <w:r>
        <w:rPr>
          <w:shd w:val="clear" w:color="auto" w:fill="FFFFFF"/>
          <w:lang w:val="sr-Cyrl-CS"/>
        </w:rPr>
        <w:t>,</w:t>
      </w:r>
      <w:r>
        <w:rPr>
          <w:shd w:val="clear" w:color="auto" w:fill="FFFFFF"/>
        </w:rPr>
        <w:t xml:space="preserve"> </w:t>
      </w:r>
      <w:r>
        <w:rPr>
          <w:shd w:val="clear" w:color="auto" w:fill="FFFFFF"/>
          <w:lang w:val="sr-Cyrl-CS"/>
        </w:rPr>
        <w:t>пешачких стаза и  манипулативних п</w:t>
      </w:r>
      <w:r w:rsidR="0037029D">
        <w:rPr>
          <w:shd w:val="clear" w:color="auto" w:fill="FFFFFF"/>
          <w:lang w:val="sr-Cyrl-CS"/>
        </w:rPr>
        <w:t>овршина за возила и пољопривредну механизацију.</w:t>
      </w:r>
    </w:p>
    <w:p w14:paraId="41B4F793" w14:textId="77777777" w:rsidR="008358D4" w:rsidRPr="00901D53" w:rsidRDefault="008358D4" w:rsidP="008358D4">
      <w:pPr>
        <w:spacing w:after="0"/>
      </w:pPr>
    </w:p>
    <w:p w14:paraId="568AA4EF" w14:textId="7D8E34EE" w:rsidR="008358D4" w:rsidRPr="00901D53" w:rsidRDefault="008358D4" w:rsidP="008358D4">
      <w:pPr>
        <w:autoSpaceDN w:val="0"/>
        <w:adjustRightInd w:val="0"/>
        <w:spacing w:after="240"/>
        <w:rPr>
          <w:rFonts w:cs="Calibri"/>
          <w:u w:val="single"/>
          <w:lang w:val="en-US"/>
        </w:rPr>
      </w:pPr>
      <w:r w:rsidRPr="00002C86">
        <w:rPr>
          <w:rFonts w:cs="Calibri"/>
          <w:u w:val="single"/>
          <w:lang w:val="sr-Cyrl-RS"/>
        </w:rPr>
        <w:t xml:space="preserve">Укупна бруто површина објекта је </w:t>
      </w:r>
      <w:r w:rsidR="0037029D">
        <w:rPr>
          <w:rFonts w:cs="Calibri"/>
          <w:u w:val="single"/>
          <w:lang w:val="sr-Cyrl-RS"/>
        </w:rPr>
        <w:t xml:space="preserve">6010 </w:t>
      </w:r>
      <w:r w:rsidRPr="00002C86">
        <w:rPr>
          <w:rFonts w:cs="Calibri"/>
          <w:u w:val="single"/>
          <w:lang w:val="sr-Cyrl-RS"/>
        </w:rPr>
        <w:t>m2</w:t>
      </w:r>
      <w:r w:rsidR="0037029D">
        <w:rPr>
          <w:rFonts w:cs="Calibri"/>
          <w:u w:val="single"/>
          <w:lang w:val="sr-Cyrl-RS"/>
        </w:rPr>
        <w:t>.</w:t>
      </w:r>
    </w:p>
    <w:p w14:paraId="00B372FA" w14:textId="1ED0473B" w:rsidR="00D476D9" w:rsidRDefault="0037029D" w:rsidP="008358D4">
      <w:pPr>
        <w:autoSpaceDN w:val="0"/>
        <w:adjustRightInd w:val="0"/>
        <w:spacing w:after="240"/>
        <w:rPr>
          <w:rFonts w:cs="Calibri"/>
          <w:u w:val="single"/>
          <w:lang w:val="sr-Cyrl-RS"/>
        </w:rPr>
      </w:pPr>
      <w:r>
        <w:rPr>
          <w:rFonts w:cs="Calibri"/>
          <w:u w:val="single"/>
          <w:lang w:val="sr-Cyrl-RS"/>
        </w:rPr>
        <w:t>Укупна површина паркинга,</w:t>
      </w:r>
      <w:r w:rsidR="00D476D9">
        <w:rPr>
          <w:rFonts w:cs="Calibri"/>
          <w:u w:val="single"/>
          <w:lang w:val="sr-Cyrl-RS"/>
        </w:rPr>
        <w:t xml:space="preserve"> саобрачајница, манипулативних површина за возила и механизацију и пешачких стаза је 4915 м2.</w:t>
      </w:r>
    </w:p>
    <w:p w14:paraId="443E22F7" w14:textId="77777777" w:rsidR="00D476D9" w:rsidRPr="00D476D9" w:rsidRDefault="00D476D9" w:rsidP="008358D4">
      <w:pPr>
        <w:autoSpaceDN w:val="0"/>
        <w:adjustRightInd w:val="0"/>
        <w:spacing w:after="240"/>
        <w:rPr>
          <w:rFonts w:cs="Calibri"/>
          <w:u w:val="single"/>
          <w:lang w:val="sr-Cyrl-RS"/>
        </w:rPr>
      </w:pPr>
      <w:r w:rsidRPr="00D476D9">
        <w:rPr>
          <w:rFonts w:cs="Calibri"/>
          <w:u w:val="single"/>
          <w:lang w:val="sr-Cyrl-RS"/>
        </w:rPr>
        <w:t>Укупна површина под зеленилом је 4219 м2.</w:t>
      </w:r>
    </w:p>
    <w:p w14:paraId="5E2CFADE" w14:textId="4B84E47B" w:rsidR="008358D4" w:rsidRPr="000337D6" w:rsidRDefault="008358D4" w:rsidP="008358D4">
      <w:pPr>
        <w:autoSpaceDN w:val="0"/>
        <w:adjustRightInd w:val="0"/>
        <w:spacing w:after="240"/>
        <w:rPr>
          <w:rFonts w:cs="Calibri"/>
          <w:lang w:val="sr-Cyrl-RS"/>
        </w:rPr>
      </w:pPr>
      <w:r w:rsidRPr="000337D6">
        <w:rPr>
          <w:rFonts w:cs="Calibri"/>
          <w:b/>
          <w:lang w:val="sr-Cyrl-RS"/>
        </w:rPr>
        <w:t>Категорија објек</w:t>
      </w:r>
      <w:r w:rsidR="000E187A">
        <w:rPr>
          <w:rFonts w:cs="Calibri"/>
          <w:b/>
          <w:lang w:val="sr-Cyrl-RS"/>
        </w:rPr>
        <w:t>а</w:t>
      </w:r>
      <w:r w:rsidRPr="000337D6">
        <w:rPr>
          <w:rFonts w:cs="Calibri"/>
          <w:b/>
          <w:lang w:val="sr-Cyrl-RS"/>
        </w:rPr>
        <w:t>та</w:t>
      </w:r>
      <w:r w:rsidRPr="000337D6">
        <w:rPr>
          <w:rFonts w:cs="Calibri"/>
          <w:lang w:val="sr-Cyrl-RS"/>
        </w:rPr>
        <w:t>: ''В'';</w:t>
      </w:r>
    </w:p>
    <w:p w14:paraId="7EA11054" w14:textId="74D61606" w:rsidR="008358D4" w:rsidRPr="000337D6" w:rsidRDefault="008358D4" w:rsidP="008358D4">
      <w:pPr>
        <w:autoSpaceDN w:val="0"/>
        <w:adjustRightInd w:val="0"/>
        <w:spacing w:after="240"/>
        <w:rPr>
          <w:rFonts w:cs="Calibri"/>
          <w:lang w:val="sr-Cyrl-RS"/>
        </w:rPr>
      </w:pPr>
      <w:r w:rsidRPr="000337D6">
        <w:rPr>
          <w:rFonts w:cs="Calibri"/>
          <w:b/>
          <w:lang w:val="sr-Cyrl-RS"/>
        </w:rPr>
        <w:lastRenderedPageBreak/>
        <w:t>Класификациони број објекта</w:t>
      </w:r>
      <w:r w:rsidRPr="000337D6">
        <w:rPr>
          <w:rFonts w:cs="Calibri"/>
          <w:lang w:val="sr-Cyrl-RS"/>
        </w:rPr>
        <w:t xml:space="preserve">: </w:t>
      </w:r>
      <w:r w:rsidR="000E187A">
        <w:rPr>
          <w:rFonts w:ascii="Arial" w:hAnsi="Arial" w:cs="Arial"/>
          <w:color w:val="333333"/>
          <w:sz w:val="17"/>
          <w:szCs w:val="17"/>
          <w:shd w:val="clear" w:color="auto" w:fill="FFFFFF"/>
        </w:rPr>
        <w:t>125222</w:t>
      </w:r>
      <w:r w:rsidRPr="000337D6">
        <w:rPr>
          <w:rFonts w:cs="Calibri"/>
          <w:lang w:val="sr-Cyrl-RS"/>
        </w:rPr>
        <w:t xml:space="preserve"> – </w:t>
      </w:r>
      <w:r w:rsidR="000E187A">
        <w:rPr>
          <w:rFonts w:cs="Calibri"/>
          <w:lang w:val="sr-Cyrl-RS"/>
        </w:rPr>
        <w:t>Специјализована складишта затворена са најмање три стране преградама или зидовима.</w:t>
      </w:r>
    </w:p>
    <w:p w14:paraId="03FC661F" w14:textId="77777777" w:rsidR="008358D4" w:rsidRPr="005214EC" w:rsidRDefault="008358D4" w:rsidP="008358D4">
      <w:pPr>
        <w:autoSpaceDN w:val="0"/>
        <w:adjustRightInd w:val="0"/>
        <w:spacing w:after="240"/>
        <w:rPr>
          <w:rFonts w:cs="Calibri"/>
          <w:u w:val="single"/>
          <w:lang w:val="sr-Cyrl-RS"/>
        </w:rPr>
      </w:pPr>
    </w:p>
    <w:p w14:paraId="04E673A1" w14:textId="77777777" w:rsidR="008358D4" w:rsidRDefault="008358D4" w:rsidP="008358D4">
      <w:pPr>
        <w:pStyle w:val="Heading2"/>
        <w:spacing w:before="120" w:line="240" w:lineRule="auto"/>
        <w:ind w:left="540"/>
      </w:pPr>
      <w:bookmarkStart w:id="7" w:name="_Toc164405002"/>
      <w:proofErr w:type="spellStart"/>
      <w:r>
        <w:t>Нивелација</w:t>
      </w:r>
      <w:proofErr w:type="spellEnd"/>
      <w:r>
        <w:t xml:space="preserve"> и </w:t>
      </w:r>
      <w:proofErr w:type="spellStart"/>
      <w:r>
        <w:t>регулација</w:t>
      </w:r>
      <w:bookmarkEnd w:id="7"/>
      <w:proofErr w:type="spellEnd"/>
    </w:p>
    <w:p w14:paraId="17EE9C17" w14:textId="77777777" w:rsidR="008358D4" w:rsidRPr="007C23EC" w:rsidRDefault="008358D4" w:rsidP="008358D4">
      <w:pPr>
        <w:pStyle w:val="Heading3"/>
        <w:numPr>
          <w:ilvl w:val="0"/>
          <w:numId w:val="0"/>
        </w:numPr>
        <w:spacing w:after="240"/>
        <w:ind w:left="720" w:hanging="720"/>
        <w:rPr>
          <w:color w:val="auto"/>
        </w:rPr>
      </w:pPr>
      <w:bookmarkStart w:id="8" w:name="_Toc164405003"/>
      <w:proofErr w:type="spellStart"/>
      <w:r w:rsidRPr="007C23EC">
        <w:rPr>
          <w:color w:val="auto"/>
        </w:rPr>
        <w:t>Регулација</w:t>
      </w:r>
      <w:bookmarkEnd w:id="8"/>
      <w:proofErr w:type="spellEnd"/>
    </w:p>
    <w:p w14:paraId="37E6E577" w14:textId="77777777" w:rsidR="008358D4" w:rsidRDefault="008358D4" w:rsidP="008358D4">
      <w:r w:rsidRPr="00B47755">
        <w:t>Грађевинске линије  дефинишу положај објекта  у односу на  регулационе линије.</w:t>
      </w:r>
    </w:p>
    <w:p w14:paraId="2FFDC82B" w14:textId="4C15C355" w:rsidR="008358D4" w:rsidRDefault="008358D4" w:rsidP="008358D4">
      <w:pPr>
        <w:rPr>
          <w:shd w:val="clear" w:color="auto" w:fill="FFFFFF"/>
          <w:lang w:val="sr-Cyrl-RS"/>
        </w:rPr>
      </w:pPr>
      <w:r w:rsidRPr="00D175BD">
        <w:rPr>
          <w:lang w:val="sr-Cyrl-RS"/>
        </w:rPr>
        <w:t xml:space="preserve">Од регулационе линије </w:t>
      </w:r>
      <w:r w:rsidR="00112955">
        <w:rPr>
          <w:lang w:val="sr-Cyrl-RS"/>
        </w:rPr>
        <w:t xml:space="preserve">интерне </w:t>
      </w:r>
      <w:r>
        <w:rPr>
          <w:lang w:val="sr-Cyrl-RS"/>
        </w:rPr>
        <w:t xml:space="preserve"> саобраћајнице</w:t>
      </w:r>
      <w:r w:rsidRPr="00246842">
        <w:rPr>
          <w:rFonts w:cs="Arial"/>
          <w:lang w:val="sr-Cyrl-RS"/>
        </w:rPr>
        <w:t xml:space="preserve"> </w:t>
      </w:r>
      <w:r>
        <w:rPr>
          <w:rFonts w:cs="Arial"/>
          <w:lang w:val="sr-Cyrl-RS"/>
        </w:rPr>
        <w:t>- улице Сремски фронт (кат. парц. бр.</w:t>
      </w:r>
      <w:r>
        <w:rPr>
          <w:rFonts w:cs="Calibri"/>
          <w:color w:val="000000"/>
          <w:lang w:val="sr-Cyrl-RS"/>
        </w:rPr>
        <w:t xml:space="preserve"> 5271/1/1</w:t>
      </w:r>
      <w:r w:rsidRPr="00FC75C9">
        <w:rPr>
          <w:lang w:val="sr-Cyrl-CS"/>
        </w:rPr>
        <w:t xml:space="preserve"> </w:t>
      </w:r>
      <w:r>
        <w:rPr>
          <w:lang w:val="sr-Cyrl-CS"/>
        </w:rPr>
        <w:t>КО Шид</w:t>
      </w:r>
      <w:r w:rsidRPr="00D175BD">
        <w:rPr>
          <w:lang w:val="sr-Cyrl-RS"/>
        </w:rPr>
        <w:t>) г</w:t>
      </w:r>
      <w:r w:rsidRPr="00D175BD">
        <w:rPr>
          <w:shd w:val="clear" w:color="auto" w:fill="FFFFFF"/>
          <w:lang w:val="sr-Cyrl-CS"/>
        </w:rPr>
        <w:t>рађевинск</w:t>
      </w:r>
      <w:r>
        <w:rPr>
          <w:shd w:val="clear" w:color="auto" w:fill="FFFFFF"/>
          <w:lang w:val="sr-Cyrl-CS"/>
        </w:rPr>
        <w:t>а</w:t>
      </w:r>
      <w:r w:rsidRPr="00D175BD">
        <w:rPr>
          <w:shd w:val="clear" w:color="auto" w:fill="FFFFFF"/>
          <w:lang w:val="sr-Cyrl-CS"/>
        </w:rPr>
        <w:t xml:space="preserve"> линиј</w:t>
      </w:r>
      <w:r>
        <w:rPr>
          <w:shd w:val="clear" w:color="auto" w:fill="FFFFFF"/>
          <w:lang w:val="sr-Cyrl-CS"/>
        </w:rPr>
        <w:t>а објек</w:t>
      </w:r>
      <w:r w:rsidR="00112955">
        <w:rPr>
          <w:shd w:val="clear" w:color="auto" w:fill="FFFFFF"/>
          <w:lang w:val="sr-Cyrl-CS"/>
        </w:rPr>
        <w:t xml:space="preserve">ата комплекса </w:t>
      </w:r>
      <w:r>
        <w:rPr>
          <w:shd w:val="clear" w:color="auto" w:fill="FFFFFF"/>
          <w:lang w:val="sr-Cyrl-CS"/>
        </w:rPr>
        <w:t xml:space="preserve"> удаљена  је  минимално за </w:t>
      </w:r>
      <w:r w:rsidR="00112955">
        <w:rPr>
          <w:rFonts w:cs="Calibri"/>
          <w:lang w:val="sr-Cyrl-RS"/>
        </w:rPr>
        <w:t>19,2</w:t>
      </w:r>
      <w:r>
        <w:rPr>
          <w:rFonts w:cs="Calibri"/>
          <w:lang w:val="sr-Cyrl-RS"/>
        </w:rPr>
        <w:t xml:space="preserve"> </w:t>
      </w:r>
      <w:r>
        <w:rPr>
          <w:rFonts w:cs="Calibri"/>
        </w:rPr>
        <w:t>m</w:t>
      </w:r>
      <w:r>
        <w:rPr>
          <w:shd w:val="clear" w:color="auto" w:fill="FFFFFF"/>
          <w:lang w:val="sr-Cyrl-RS"/>
        </w:rPr>
        <w:t>;</w:t>
      </w:r>
    </w:p>
    <w:p w14:paraId="35F4ED77" w14:textId="5BA4E3B8" w:rsidR="008358D4" w:rsidRPr="0022293E" w:rsidRDefault="008358D4" w:rsidP="008358D4">
      <w:pPr>
        <w:rPr>
          <w:shd w:val="clear" w:color="auto" w:fill="FFFFFF"/>
          <w:lang w:val="sr-Cyrl-RS"/>
        </w:rPr>
      </w:pPr>
      <w:r>
        <w:rPr>
          <w:lang w:val="sr-Cyrl-RS"/>
        </w:rPr>
        <w:t xml:space="preserve">Од </w:t>
      </w:r>
      <w:r w:rsidR="00112955">
        <w:rPr>
          <w:lang w:val="sr-Cyrl-RS"/>
        </w:rPr>
        <w:t>бочне границе парцеле  на североисточн</w:t>
      </w:r>
      <w:r w:rsidR="00683EE3">
        <w:rPr>
          <w:lang w:val="sr-Cyrl-RS"/>
        </w:rPr>
        <w:t>о</w:t>
      </w:r>
      <w:r w:rsidR="00112955">
        <w:rPr>
          <w:lang w:val="sr-Cyrl-RS"/>
        </w:rPr>
        <w:t xml:space="preserve">ј страни  </w:t>
      </w:r>
      <w:r w:rsidR="00112955" w:rsidRPr="00D175BD">
        <w:rPr>
          <w:lang w:val="sr-Cyrl-RS"/>
        </w:rPr>
        <w:t>г</w:t>
      </w:r>
      <w:r w:rsidR="00112955" w:rsidRPr="00D175BD">
        <w:rPr>
          <w:shd w:val="clear" w:color="auto" w:fill="FFFFFF"/>
          <w:lang w:val="sr-Cyrl-CS"/>
        </w:rPr>
        <w:t>рађевинск</w:t>
      </w:r>
      <w:r w:rsidR="00112955">
        <w:rPr>
          <w:shd w:val="clear" w:color="auto" w:fill="FFFFFF"/>
          <w:lang w:val="sr-Cyrl-CS"/>
        </w:rPr>
        <w:t>а</w:t>
      </w:r>
      <w:r w:rsidR="00112955" w:rsidRPr="00D175BD">
        <w:rPr>
          <w:shd w:val="clear" w:color="auto" w:fill="FFFFFF"/>
          <w:lang w:val="sr-Cyrl-CS"/>
        </w:rPr>
        <w:t xml:space="preserve"> линиј</w:t>
      </w:r>
      <w:r w:rsidR="00112955">
        <w:rPr>
          <w:shd w:val="clear" w:color="auto" w:fill="FFFFFF"/>
          <w:lang w:val="sr-Cyrl-CS"/>
        </w:rPr>
        <w:t xml:space="preserve">а објеката комплекса  удаљена  је  минимално за 9,2 </w:t>
      </w:r>
      <w:r w:rsidR="00112955">
        <w:rPr>
          <w:rFonts w:cs="Calibri"/>
        </w:rPr>
        <w:t>m</w:t>
      </w:r>
      <w:r w:rsidR="00112955">
        <w:rPr>
          <w:shd w:val="clear" w:color="auto" w:fill="FFFFFF"/>
          <w:lang w:val="sr-Cyrl-RS"/>
        </w:rPr>
        <w:t>;</w:t>
      </w:r>
    </w:p>
    <w:p w14:paraId="60E928F2" w14:textId="135E4E80" w:rsidR="00683EE3" w:rsidRPr="0022293E" w:rsidRDefault="00683EE3" w:rsidP="00683EE3">
      <w:pPr>
        <w:rPr>
          <w:shd w:val="clear" w:color="auto" w:fill="FFFFFF"/>
          <w:lang w:val="sr-Cyrl-RS"/>
        </w:rPr>
      </w:pPr>
      <w:r>
        <w:rPr>
          <w:lang w:val="sr-Cyrl-RS"/>
        </w:rPr>
        <w:t xml:space="preserve">Од бочне границе парцеле  на југозапоадној страни  </w:t>
      </w:r>
      <w:r w:rsidRPr="00D175BD">
        <w:rPr>
          <w:lang w:val="sr-Cyrl-RS"/>
        </w:rPr>
        <w:t>г</w:t>
      </w:r>
      <w:r w:rsidRPr="00D175BD">
        <w:rPr>
          <w:shd w:val="clear" w:color="auto" w:fill="FFFFFF"/>
          <w:lang w:val="sr-Cyrl-CS"/>
        </w:rPr>
        <w:t>рађевинск</w:t>
      </w:r>
      <w:r>
        <w:rPr>
          <w:shd w:val="clear" w:color="auto" w:fill="FFFFFF"/>
          <w:lang w:val="sr-Cyrl-CS"/>
        </w:rPr>
        <w:t>а</w:t>
      </w:r>
      <w:r w:rsidRPr="00D175BD">
        <w:rPr>
          <w:shd w:val="clear" w:color="auto" w:fill="FFFFFF"/>
          <w:lang w:val="sr-Cyrl-CS"/>
        </w:rPr>
        <w:t xml:space="preserve"> линиј</w:t>
      </w:r>
      <w:r>
        <w:rPr>
          <w:shd w:val="clear" w:color="auto" w:fill="FFFFFF"/>
          <w:lang w:val="sr-Cyrl-CS"/>
        </w:rPr>
        <w:t xml:space="preserve">а објеката комплекса  удаљена  је  минимално за 5 </w:t>
      </w:r>
      <w:r>
        <w:rPr>
          <w:rFonts w:cs="Calibri"/>
        </w:rPr>
        <w:t>m</w:t>
      </w:r>
      <w:r>
        <w:rPr>
          <w:shd w:val="clear" w:color="auto" w:fill="FFFFFF"/>
          <w:lang w:val="sr-Cyrl-RS"/>
        </w:rPr>
        <w:t>;</w:t>
      </w:r>
    </w:p>
    <w:p w14:paraId="3B605A5E" w14:textId="465EE4A6" w:rsidR="00683EE3" w:rsidRPr="0022293E" w:rsidRDefault="00683EE3" w:rsidP="00683EE3">
      <w:pPr>
        <w:rPr>
          <w:shd w:val="clear" w:color="auto" w:fill="FFFFFF"/>
          <w:lang w:val="sr-Cyrl-RS"/>
        </w:rPr>
      </w:pPr>
      <w:r>
        <w:rPr>
          <w:lang w:val="sr-Cyrl-RS"/>
        </w:rPr>
        <w:t xml:space="preserve">Од задње границе парцеле  на североисточној страни </w:t>
      </w:r>
      <w:r w:rsidRPr="00D175BD">
        <w:rPr>
          <w:lang w:val="sr-Cyrl-RS"/>
        </w:rPr>
        <w:t>г</w:t>
      </w:r>
      <w:r w:rsidRPr="00D175BD">
        <w:rPr>
          <w:shd w:val="clear" w:color="auto" w:fill="FFFFFF"/>
          <w:lang w:val="sr-Cyrl-CS"/>
        </w:rPr>
        <w:t>рађевинск</w:t>
      </w:r>
      <w:r>
        <w:rPr>
          <w:shd w:val="clear" w:color="auto" w:fill="FFFFFF"/>
          <w:lang w:val="sr-Cyrl-CS"/>
        </w:rPr>
        <w:t>а</w:t>
      </w:r>
      <w:r w:rsidRPr="00D175BD">
        <w:rPr>
          <w:shd w:val="clear" w:color="auto" w:fill="FFFFFF"/>
          <w:lang w:val="sr-Cyrl-CS"/>
        </w:rPr>
        <w:t xml:space="preserve"> линиј</w:t>
      </w:r>
      <w:r>
        <w:rPr>
          <w:shd w:val="clear" w:color="auto" w:fill="FFFFFF"/>
          <w:lang w:val="sr-Cyrl-CS"/>
        </w:rPr>
        <w:t xml:space="preserve">а објеката комплекса  удаљена  је  минимално за 5 </w:t>
      </w:r>
      <w:r>
        <w:rPr>
          <w:rFonts w:cs="Calibri"/>
        </w:rPr>
        <w:t>m</w:t>
      </w:r>
      <w:r>
        <w:rPr>
          <w:shd w:val="clear" w:color="auto" w:fill="FFFFFF"/>
          <w:lang w:val="sr-Cyrl-RS"/>
        </w:rPr>
        <w:t>;</w:t>
      </w:r>
    </w:p>
    <w:p w14:paraId="07EEBB46" w14:textId="77777777" w:rsidR="008358D4" w:rsidRDefault="008358D4" w:rsidP="008358D4">
      <w:pPr>
        <w:pStyle w:val="ListParagraph"/>
        <w:ind w:left="0"/>
        <w:rPr>
          <w:b/>
          <w:lang w:val="sr-Cyrl-RS"/>
        </w:rPr>
      </w:pPr>
    </w:p>
    <w:p w14:paraId="6C931CAE" w14:textId="77777777" w:rsidR="008358D4" w:rsidRPr="00D74395" w:rsidRDefault="008358D4" w:rsidP="008358D4">
      <w:pPr>
        <w:pStyle w:val="ListParagraph"/>
        <w:ind w:left="0"/>
        <w:rPr>
          <w:b/>
          <w:lang w:val="sr-Cyrl-RS"/>
        </w:rPr>
      </w:pPr>
      <w:r w:rsidRPr="00B72307">
        <w:rPr>
          <w:b/>
        </w:rPr>
        <w:t>Нивелација</w:t>
      </w:r>
    </w:p>
    <w:p w14:paraId="62C03E83" w14:textId="297EC079" w:rsidR="008358D4" w:rsidRPr="00D437B8" w:rsidRDefault="008358D4" w:rsidP="008358D4">
      <w:r>
        <w:rPr>
          <w:lang w:val="sr-Cyrl-RS"/>
        </w:rPr>
        <w:t>Предметн</w:t>
      </w:r>
      <w:r w:rsidRPr="00D437B8">
        <w:rPr>
          <w:lang w:val="sr-Cyrl-RS"/>
        </w:rPr>
        <w:t xml:space="preserve">а </w:t>
      </w:r>
      <w:r w:rsidRPr="00D437B8">
        <w:t>парцела и околни терен је</w:t>
      </w:r>
      <w:r>
        <w:rPr>
          <w:lang w:val="sr-Cyrl-RS"/>
        </w:rPr>
        <w:t xml:space="preserve"> релативно </w:t>
      </w:r>
      <w:r w:rsidRPr="00D437B8">
        <w:t xml:space="preserve"> раван са над</w:t>
      </w:r>
      <w:r>
        <w:t>морском висином у распону од</w:t>
      </w:r>
      <w:r>
        <w:rPr>
          <w:lang w:val="sr-Cyrl-RS"/>
        </w:rPr>
        <w:t xml:space="preserve"> </w:t>
      </w:r>
      <w:r>
        <w:rPr>
          <w:rFonts w:cs="Calibri"/>
          <w:lang w:val="sr-Cyrl-RS"/>
        </w:rPr>
        <w:t>101.</w:t>
      </w:r>
      <w:r w:rsidR="00D476D9">
        <w:rPr>
          <w:rFonts w:cs="Calibri"/>
          <w:lang w:val="sr-Cyrl-RS"/>
        </w:rPr>
        <w:t>50</w:t>
      </w:r>
      <w:r>
        <w:rPr>
          <w:rFonts w:cs="Calibri"/>
          <w:lang w:val="sr-Cyrl-RS"/>
        </w:rPr>
        <w:t xml:space="preserve"> </w:t>
      </w:r>
      <w:r w:rsidR="00D476D9">
        <w:rPr>
          <w:rFonts w:cs="Calibri"/>
          <w:lang w:val="sr-Cyrl-RS"/>
        </w:rPr>
        <w:t>–</w:t>
      </w:r>
      <w:r>
        <w:rPr>
          <w:rFonts w:cs="Calibri"/>
          <w:lang w:val="sr-Cyrl-RS"/>
        </w:rPr>
        <w:t xml:space="preserve"> 10</w:t>
      </w:r>
      <w:r w:rsidR="00D476D9">
        <w:rPr>
          <w:rFonts w:cs="Calibri"/>
          <w:lang w:val="sr-Cyrl-RS"/>
        </w:rPr>
        <w:t>1.90</w:t>
      </w:r>
      <w:r>
        <w:rPr>
          <w:rFonts w:cs="Calibri"/>
          <w:lang w:val="sr-Cyrl-RS"/>
        </w:rPr>
        <w:t xml:space="preserve">. </w:t>
      </w:r>
      <w:r>
        <w:rPr>
          <w:lang w:val="en-US"/>
        </w:rPr>
        <w:t>м</w:t>
      </w:r>
      <w:r>
        <w:rPr>
          <w:lang w:val="sr-Cyrl-RS"/>
        </w:rPr>
        <w:t xml:space="preserve"> апсолутне надморске висине</w:t>
      </w:r>
      <w:r w:rsidRPr="00D437B8">
        <w:t xml:space="preserve">. </w:t>
      </w:r>
    </w:p>
    <w:p w14:paraId="042B18CF" w14:textId="67D45CF7" w:rsidR="008358D4" w:rsidRPr="00683EE3" w:rsidRDefault="008358D4" w:rsidP="008358D4">
      <w:pPr>
        <w:rPr>
          <w:lang w:val="sr-Cyrl-RS"/>
        </w:rPr>
      </w:pPr>
      <w:bookmarkStart w:id="9" w:name="_Hlk164703128"/>
      <w:r>
        <w:rPr>
          <w:lang w:val="sr-Cyrl-RS"/>
        </w:rPr>
        <w:t>Интерна саобраћајница којом се остварује приступ комплексу</w:t>
      </w:r>
      <w:r>
        <w:t xml:space="preserve"> </w:t>
      </w:r>
      <w:bookmarkEnd w:id="9"/>
      <w:r>
        <w:t>се нивелационо уклапа</w:t>
      </w:r>
      <w:r>
        <w:rPr>
          <w:lang w:val="sr-Cyrl-RS"/>
        </w:rPr>
        <w:t>, и са интерн</w:t>
      </w:r>
      <w:r w:rsidR="00683EE3">
        <w:rPr>
          <w:lang w:val="sr-Cyrl-RS"/>
        </w:rPr>
        <w:t>ом</w:t>
      </w:r>
      <w:r>
        <w:rPr>
          <w:lang w:val="sr-Cyrl-RS"/>
        </w:rPr>
        <w:t xml:space="preserve"> саобраћај</w:t>
      </w:r>
      <w:r w:rsidR="00683EE3">
        <w:rPr>
          <w:lang w:val="sr-Cyrl-RS"/>
        </w:rPr>
        <w:t>ницом</w:t>
      </w:r>
      <w:r>
        <w:rPr>
          <w:lang w:val="sr-Cyrl-RS"/>
        </w:rPr>
        <w:t xml:space="preserve"> на подручју Вашаришта које се граниче са парцелом на</w:t>
      </w:r>
      <w:r w:rsidR="00683EE3">
        <w:rPr>
          <w:lang w:val="sr-Cyrl-RS"/>
        </w:rPr>
        <w:t>југоистоку</w:t>
      </w:r>
      <w:r>
        <w:t>. Унутар комплекса</w:t>
      </w:r>
      <w:r>
        <w:rPr>
          <w:lang w:val="sr-Cyrl-RS"/>
        </w:rPr>
        <w:t xml:space="preserve"> </w:t>
      </w:r>
      <w:r>
        <w:t xml:space="preserve">нивелациони план је пројектован тако да задовољи концепт одводњавања решеткама </w:t>
      </w:r>
      <w:r w:rsidR="00683EE3">
        <w:rPr>
          <w:lang w:val="sr-Cyrl-RS"/>
        </w:rPr>
        <w:t xml:space="preserve">и </w:t>
      </w:r>
      <w:r>
        <w:t xml:space="preserve">сливницима у </w:t>
      </w:r>
      <w:r w:rsidR="00683EE3">
        <w:rPr>
          <w:lang w:val="sr-Cyrl-RS"/>
        </w:rPr>
        <w:t>интерним саобрачајницама и манипулативним простором за возила и пољопривредну механизацију у средишту парцеле.</w:t>
      </w:r>
    </w:p>
    <w:p w14:paraId="04638249" w14:textId="55D94670" w:rsidR="008358D4" w:rsidRDefault="008358D4" w:rsidP="008358D4">
      <w:r>
        <w:t>Нагиби свих пешачких површина су 2% од објекта. Нагиби саобраћајница</w:t>
      </w:r>
      <w:r w:rsidR="00683EE3">
        <w:rPr>
          <w:lang w:val="sr-Cyrl-RS"/>
        </w:rPr>
        <w:t>, манипулативних површина</w:t>
      </w:r>
      <w:r>
        <w:t xml:space="preserve"> </w:t>
      </w:r>
      <w:r>
        <w:rPr>
          <w:lang w:val="sr-Cyrl-RS"/>
        </w:rPr>
        <w:t>и</w:t>
      </w:r>
      <w:r>
        <w:t xml:space="preserve"> паркинг</w:t>
      </w:r>
      <w:r w:rsidR="00683EE3">
        <w:rPr>
          <w:lang w:val="sr-Cyrl-RS"/>
        </w:rPr>
        <w:t>а</w:t>
      </w:r>
      <w:r>
        <w:t xml:space="preserve"> се кре</w:t>
      </w:r>
      <w:r>
        <w:rPr>
          <w:lang w:val="sr-Cyrl-RS"/>
        </w:rPr>
        <w:t>ћ</w:t>
      </w:r>
      <w:r>
        <w:t xml:space="preserve">у између 1.0 % до </w:t>
      </w:r>
      <w:r>
        <w:rPr>
          <w:lang w:val="sr-Cyrl-RS"/>
        </w:rPr>
        <w:t xml:space="preserve"> </w:t>
      </w:r>
      <w:r>
        <w:t xml:space="preserve">2.5% од објекта према решеткама. </w:t>
      </w:r>
    </w:p>
    <w:p w14:paraId="7889F020" w14:textId="77777777" w:rsidR="008358D4" w:rsidRDefault="008358D4" w:rsidP="008358D4">
      <w:pPr>
        <w:spacing w:after="0"/>
      </w:pPr>
      <w:bookmarkStart w:id="10" w:name="_Hlk164705759"/>
      <w:r>
        <w:t xml:space="preserve">Одводњавање атмосферских вода са пројектованих саобраћајних површина </w:t>
      </w:r>
      <w:r>
        <w:rPr>
          <w:lang w:val="sr-Cyrl-RS"/>
        </w:rPr>
        <w:t>спроводи се сливницима до пројектоване атмосферске канализације на парцели.</w:t>
      </w:r>
      <w:bookmarkEnd w:id="10"/>
    </w:p>
    <w:p w14:paraId="1DCA36A2" w14:textId="1887A0BC" w:rsidR="008358D4" w:rsidRPr="00F56A3B" w:rsidRDefault="008358D4" w:rsidP="008358D4">
      <w:pPr>
        <w:widowControl w:val="0"/>
        <w:rPr>
          <w:rFonts w:cs="Calibri"/>
          <w:szCs w:val="24"/>
          <w:lang w:val="sr-Cyrl-RS"/>
        </w:rPr>
      </w:pPr>
      <w:r>
        <w:t>Кота приземља (±0.00) обје</w:t>
      </w:r>
      <w:r w:rsidR="00683EE3">
        <w:rPr>
          <w:lang w:val="sr-Cyrl-RS"/>
        </w:rPr>
        <w:t>а</w:t>
      </w:r>
      <w:r>
        <w:t>кта</w:t>
      </w:r>
      <w:r>
        <w:rPr>
          <w:lang w:val="sr-Cyrl-RS"/>
        </w:rPr>
        <w:t xml:space="preserve"> </w:t>
      </w:r>
      <w:r>
        <w:t>је101.70мнв, а кота венца је на 6.</w:t>
      </w:r>
      <w:r w:rsidR="00683EE3">
        <w:rPr>
          <w:lang w:val="sr-Cyrl-RS"/>
        </w:rPr>
        <w:t>м</w:t>
      </w:r>
      <w:r>
        <w:t xml:space="preserve"> (107.95 мнв), односно </w:t>
      </w:r>
      <w:r w:rsidR="00683EE3">
        <w:rPr>
          <w:lang w:val="sr-Cyrl-RS"/>
        </w:rPr>
        <w:t>8</w:t>
      </w:r>
      <w:r>
        <w:t xml:space="preserve">м (108.65м) </w:t>
      </w:r>
      <w:r>
        <w:rPr>
          <w:lang w:val="sr-Cyrl-RS"/>
        </w:rPr>
        <w:t>.</w:t>
      </w:r>
    </w:p>
    <w:p w14:paraId="719E9AA6" w14:textId="7A475234" w:rsidR="008358D4" w:rsidRDefault="008358D4" w:rsidP="008358D4">
      <w:pPr>
        <w:rPr>
          <w:lang w:val="sr-Cyrl-RS"/>
        </w:rPr>
      </w:pPr>
      <w:r>
        <w:rPr>
          <w:lang w:val="sr-Cyrl-RS"/>
        </w:rPr>
        <w:t>Спратност објек</w:t>
      </w:r>
      <w:r w:rsidR="00683EE3">
        <w:rPr>
          <w:lang w:val="sr-Cyrl-RS"/>
        </w:rPr>
        <w:t>а</w:t>
      </w:r>
      <w:r>
        <w:rPr>
          <w:lang w:val="sr-Cyrl-RS"/>
        </w:rPr>
        <w:t xml:space="preserve">та је П, максимална  висина објекта </w:t>
      </w:r>
      <w:r w:rsidR="00683EE3">
        <w:rPr>
          <w:lang w:val="sr-Cyrl-RS"/>
        </w:rPr>
        <w:t>10</w:t>
      </w:r>
      <w:r>
        <w:rPr>
          <w:lang w:val="sr-Cyrl-RS"/>
        </w:rPr>
        <w:t xml:space="preserve"> м.</w:t>
      </w:r>
    </w:p>
    <w:p w14:paraId="6C9FBC2D" w14:textId="77777777" w:rsidR="008358D4" w:rsidRDefault="008358D4" w:rsidP="008358D4">
      <w:pPr>
        <w:widowControl w:val="0"/>
        <w:rPr>
          <w:rFonts w:cs="Calibri"/>
          <w:szCs w:val="24"/>
          <w:lang w:val="sr-Cyrl-CS"/>
        </w:rPr>
      </w:pPr>
      <w:r w:rsidRPr="00F1060D">
        <w:rPr>
          <w:rFonts w:cs="Calibri"/>
          <w:szCs w:val="24"/>
          <w:lang w:val="sr-Cyrl-CS"/>
        </w:rPr>
        <w:t>Сви  потребни подаци су обрађени у графички</w:t>
      </w:r>
      <w:r>
        <w:rPr>
          <w:rFonts w:cs="Calibri"/>
          <w:szCs w:val="24"/>
          <w:lang w:val="sr-Cyrl-CS"/>
        </w:rPr>
        <w:t>м</w:t>
      </w:r>
      <w:r w:rsidRPr="00F1060D">
        <w:rPr>
          <w:rFonts w:cs="Calibri"/>
          <w:szCs w:val="24"/>
          <w:lang w:val="sr-Cyrl-CS"/>
        </w:rPr>
        <w:t xml:space="preserve"> прилози</w:t>
      </w:r>
      <w:r>
        <w:rPr>
          <w:rFonts w:cs="Calibri"/>
          <w:szCs w:val="24"/>
          <w:lang w:val="sr-Cyrl-CS"/>
        </w:rPr>
        <w:t>м</w:t>
      </w:r>
      <w:r w:rsidRPr="00F1060D">
        <w:rPr>
          <w:rFonts w:cs="Calibri"/>
          <w:szCs w:val="24"/>
          <w:lang w:val="sr-Cyrl-CS"/>
        </w:rPr>
        <w:t xml:space="preserve">а број </w:t>
      </w:r>
      <w:r>
        <w:rPr>
          <w:rFonts w:cs="Calibri"/>
          <w:szCs w:val="24"/>
          <w:lang w:val="sr-Cyrl-CS"/>
        </w:rPr>
        <w:t>4.</w:t>
      </w:r>
      <w:r w:rsidRPr="00F1060D">
        <w:rPr>
          <w:rFonts w:cs="Calibri"/>
          <w:szCs w:val="24"/>
          <w:lang w:val="sr-Cyrl-CS"/>
        </w:rPr>
        <w:t xml:space="preserve"> и број </w:t>
      </w:r>
      <w:r>
        <w:rPr>
          <w:rFonts w:cs="Calibri"/>
          <w:szCs w:val="24"/>
          <w:lang w:val="sr-Cyrl-CS"/>
        </w:rPr>
        <w:t>5</w:t>
      </w:r>
      <w:r w:rsidRPr="00F1060D">
        <w:rPr>
          <w:rFonts w:cs="Calibri"/>
          <w:szCs w:val="24"/>
          <w:lang w:val="sr-Cyrl-CS"/>
        </w:rPr>
        <w:t>.</w:t>
      </w:r>
    </w:p>
    <w:p w14:paraId="4702FD83" w14:textId="059758A0" w:rsidR="008358D4" w:rsidRDefault="008358D4" w:rsidP="008358D4">
      <w:pPr>
        <w:widowControl w:val="0"/>
        <w:rPr>
          <w:rFonts w:cs="Calibri"/>
          <w:szCs w:val="24"/>
          <w:lang w:val="sr-Cyrl-CS"/>
        </w:rPr>
      </w:pPr>
    </w:p>
    <w:p w14:paraId="1A2FB20B" w14:textId="32CE0126" w:rsidR="00BC6EA8" w:rsidRDefault="00BC6EA8" w:rsidP="008358D4">
      <w:pPr>
        <w:widowControl w:val="0"/>
        <w:rPr>
          <w:rFonts w:cs="Calibri"/>
          <w:szCs w:val="24"/>
          <w:lang w:val="sr-Cyrl-CS"/>
        </w:rPr>
      </w:pPr>
    </w:p>
    <w:p w14:paraId="240EEEA4" w14:textId="77777777" w:rsidR="00BC6EA8" w:rsidRPr="00F56A3B" w:rsidRDefault="00BC6EA8" w:rsidP="008358D4">
      <w:pPr>
        <w:widowControl w:val="0"/>
        <w:rPr>
          <w:rFonts w:cs="Calibri"/>
          <w:szCs w:val="24"/>
          <w:lang w:val="sr-Cyrl-CS"/>
        </w:rPr>
      </w:pPr>
    </w:p>
    <w:p w14:paraId="58C46B79" w14:textId="77777777" w:rsidR="008358D4" w:rsidRPr="004E4EEE" w:rsidRDefault="008358D4" w:rsidP="008358D4">
      <w:pPr>
        <w:pStyle w:val="Heading2"/>
        <w:numPr>
          <w:ilvl w:val="1"/>
          <w:numId w:val="46"/>
        </w:numPr>
        <w:spacing w:before="120" w:line="240" w:lineRule="auto"/>
        <w:ind w:left="576"/>
        <w:rPr>
          <w:sz w:val="22"/>
          <w:szCs w:val="22"/>
        </w:rPr>
      </w:pPr>
      <w:bookmarkStart w:id="11" w:name="_Toc164405004"/>
      <w:proofErr w:type="spellStart"/>
      <w:r w:rsidRPr="004E4EEE">
        <w:rPr>
          <w:sz w:val="22"/>
          <w:szCs w:val="22"/>
        </w:rPr>
        <w:lastRenderedPageBreak/>
        <w:t>Приступ</w:t>
      </w:r>
      <w:proofErr w:type="spellEnd"/>
      <w:r w:rsidRPr="004E4EEE">
        <w:rPr>
          <w:sz w:val="22"/>
          <w:szCs w:val="22"/>
        </w:rPr>
        <w:t xml:space="preserve"> </w:t>
      </w:r>
      <w:proofErr w:type="spellStart"/>
      <w:r w:rsidRPr="004E4EEE">
        <w:rPr>
          <w:sz w:val="22"/>
          <w:szCs w:val="22"/>
        </w:rPr>
        <w:t>локацији</w:t>
      </w:r>
      <w:proofErr w:type="spellEnd"/>
      <w:r w:rsidRPr="004E4EEE">
        <w:rPr>
          <w:sz w:val="22"/>
          <w:szCs w:val="22"/>
        </w:rPr>
        <w:t xml:space="preserve"> и </w:t>
      </w:r>
      <w:proofErr w:type="spellStart"/>
      <w:r w:rsidRPr="004E4EEE">
        <w:rPr>
          <w:sz w:val="22"/>
          <w:szCs w:val="22"/>
        </w:rPr>
        <w:t>решење</w:t>
      </w:r>
      <w:proofErr w:type="spellEnd"/>
      <w:r w:rsidRPr="004E4EEE">
        <w:rPr>
          <w:sz w:val="22"/>
          <w:szCs w:val="22"/>
        </w:rPr>
        <w:t xml:space="preserve"> </w:t>
      </w:r>
      <w:proofErr w:type="spellStart"/>
      <w:r w:rsidRPr="004E4EEE">
        <w:rPr>
          <w:sz w:val="22"/>
          <w:szCs w:val="22"/>
        </w:rPr>
        <w:t>паркирања</w:t>
      </w:r>
      <w:bookmarkEnd w:id="11"/>
      <w:proofErr w:type="spellEnd"/>
    </w:p>
    <w:p w14:paraId="025BD57B" w14:textId="77777777" w:rsidR="008358D4" w:rsidRDefault="008358D4" w:rsidP="008358D4">
      <w:pPr>
        <w:pStyle w:val="NoSpacing"/>
        <w:jc w:val="both"/>
        <w:rPr>
          <w:lang w:val="uz-Cyrl-UZ"/>
        </w:rPr>
      </w:pPr>
    </w:p>
    <w:p w14:paraId="18197EF7" w14:textId="566AC352" w:rsidR="008358D4" w:rsidRDefault="008358D4" w:rsidP="002F45AD">
      <w:pPr>
        <w:jc w:val="both"/>
      </w:pPr>
      <w:r>
        <w:rPr>
          <w:lang w:val="sr-Cyrl-RS"/>
        </w:rPr>
        <w:t xml:space="preserve">Као  </w:t>
      </w:r>
      <w:r>
        <w:t xml:space="preserve">Главни приступ објектима  комплекса планиран је колски улаз/излаз за </w:t>
      </w:r>
      <w:r w:rsidR="00BC6EA8">
        <w:rPr>
          <w:lang w:val="sr-Cyrl-RS"/>
        </w:rPr>
        <w:t>пољпривредну механизацију,</w:t>
      </w:r>
      <w:r>
        <w:rPr>
          <w:lang w:val="sr-Cyrl-RS"/>
        </w:rPr>
        <w:t xml:space="preserve"> </w:t>
      </w:r>
      <w:r w:rsidR="00BC6EA8">
        <w:rPr>
          <w:lang w:val="sr-Cyrl-RS"/>
        </w:rPr>
        <w:t xml:space="preserve">теретна и </w:t>
      </w:r>
      <w:r>
        <w:rPr>
          <w:lang w:val="sr-Cyrl-RS"/>
        </w:rPr>
        <w:t xml:space="preserve"> </w:t>
      </w:r>
      <w:r>
        <w:t>противпожарна возила</w:t>
      </w:r>
      <w:r w:rsidR="00BC6EA8">
        <w:rPr>
          <w:lang w:val="sr-Cyrl-RS"/>
        </w:rPr>
        <w:t xml:space="preserve"> и запослене са интерне саображајнице вашаришта науз југоиточни део предметне парцеле.</w:t>
      </w:r>
      <w:r>
        <w:t xml:space="preserve"> </w:t>
      </w:r>
    </w:p>
    <w:p w14:paraId="58D4092A" w14:textId="4C575497" w:rsidR="00BC6EA8" w:rsidRPr="00A52DAD" w:rsidRDefault="00BC6EA8" w:rsidP="002F45AD">
      <w:pPr>
        <w:jc w:val="both"/>
        <w:rPr>
          <w:lang w:val="sr-Cyrl-RS"/>
        </w:rPr>
      </w:pPr>
      <w:r>
        <w:rPr>
          <w:lang w:val="sr-Cyrl-RS"/>
        </w:rPr>
        <w:t xml:space="preserve">Од улаза је планирана двосмерна интерна саобраћајница Т1 – Т2 ширине 2 </w:t>
      </w:r>
      <w:r>
        <w:t>x</w:t>
      </w:r>
      <w:r>
        <w:rPr>
          <w:lang w:val="sr-Cyrl-RS"/>
        </w:rPr>
        <w:t xml:space="preserve"> </w:t>
      </w:r>
      <w:r>
        <w:t>3,</w:t>
      </w:r>
      <w:r>
        <w:rPr>
          <w:lang w:val="sr-Cyrl-RS"/>
        </w:rPr>
        <w:t>0= 6,0 м до манипулативне површине за возила и пољ</w:t>
      </w:r>
      <w:r w:rsidR="002F45AD">
        <w:rPr>
          <w:lang w:val="sr-Cyrl-RS"/>
        </w:rPr>
        <w:t>о</w:t>
      </w:r>
      <w:r>
        <w:rPr>
          <w:lang w:val="sr-Cyrl-RS"/>
        </w:rPr>
        <w:t>привредну механизацију позициониране између објеката у средишту комплекса. Од манипулативне површине</w:t>
      </w:r>
      <w:r w:rsidR="002F45AD">
        <w:rPr>
          <w:lang w:val="sr-Cyrl-RS"/>
        </w:rPr>
        <w:t xml:space="preserve"> је планирана једносмерна излазна саобраћајница Т3 – Т4 са колском вагом.</w:t>
      </w:r>
    </w:p>
    <w:p w14:paraId="3DD7262B" w14:textId="01E00F59" w:rsidR="002F45AD" w:rsidRDefault="002F45AD" w:rsidP="002F45AD">
      <w:pPr>
        <w:jc w:val="both"/>
        <w:rPr>
          <w:lang w:val="sr-Cyrl-RS"/>
        </w:rPr>
      </w:pPr>
      <w:r>
        <w:t xml:space="preserve">Ширина приступне саобраћајнице је </w:t>
      </w:r>
      <w:r>
        <w:rPr>
          <w:rFonts w:cs="Arial"/>
          <w:lang w:val="sr-Cyrl-RS"/>
        </w:rPr>
        <w:t xml:space="preserve">2 </w:t>
      </w:r>
      <w:r>
        <w:rPr>
          <w:rFonts w:cs="Arial"/>
          <w:lang w:val="en-US"/>
        </w:rPr>
        <w:t xml:space="preserve">x </w:t>
      </w:r>
      <w:r>
        <w:rPr>
          <w:rFonts w:cs="Arial"/>
          <w:lang w:val="sr-Cyrl-RS"/>
        </w:rPr>
        <w:t>3.0</w:t>
      </w:r>
      <w:r>
        <w:rPr>
          <w:rFonts w:cs="Arial"/>
          <w:lang w:val="en-US"/>
        </w:rPr>
        <w:t xml:space="preserve"> </w:t>
      </w:r>
      <w:r>
        <w:rPr>
          <w:lang w:val="sr-Cyrl-RS"/>
        </w:rPr>
        <w:t xml:space="preserve"> на двосмерном улазу / излазу из комплекса, а ширине једносмерне интерне асфалтне  саобраћајнице је  3.5 </w:t>
      </w:r>
      <w:r>
        <w:rPr>
          <w:lang w:val="en-US"/>
        </w:rPr>
        <w:t>m.</w:t>
      </w:r>
      <w:r>
        <w:rPr>
          <w:lang w:val="sr-Cyrl-RS"/>
        </w:rPr>
        <w:t xml:space="preserve"> </w:t>
      </w:r>
      <w:r>
        <w:t xml:space="preserve"> </w:t>
      </w:r>
      <w:r>
        <w:rPr>
          <w:lang w:val="sr-Cyrl-RS"/>
        </w:rPr>
        <w:t>Л</w:t>
      </w:r>
      <w:r>
        <w:t xml:space="preserve">епезе радијуса </w:t>
      </w:r>
      <w:r>
        <w:rPr>
          <w:lang w:val="sr-Cyrl-RS"/>
        </w:rPr>
        <w:t xml:space="preserve">и ширине саобраћајница </w:t>
      </w:r>
      <w:r>
        <w:t>омогућава</w:t>
      </w:r>
      <w:r>
        <w:rPr>
          <w:lang w:val="sr-Cyrl-RS"/>
        </w:rPr>
        <w:t>ју</w:t>
      </w:r>
      <w:r>
        <w:t xml:space="preserve"> несметано и безбедно кретање </w:t>
      </w:r>
      <w:r>
        <w:rPr>
          <w:lang w:val="sr-Cyrl-RS"/>
        </w:rPr>
        <w:t>возила чије се присуство планира на предметном подручју. Меродавно возило је  Ватрогасно возило са надградњом ( L=14 m, b= 2.5m</w:t>
      </w:r>
      <w:r>
        <w:t>, H= 3.7m, унутрашњи радијус кривине r= 7m)</w:t>
      </w:r>
      <w:r>
        <w:rPr>
          <w:lang w:val="sr-Cyrl-RS"/>
        </w:rPr>
        <w:t xml:space="preserve"> као и адекватно теретно возило (велики шлепер са компактном комором).</w:t>
      </w:r>
    </w:p>
    <w:p w14:paraId="0BB98700" w14:textId="3A77B238" w:rsidR="002F45AD" w:rsidRDefault="002F45AD" w:rsidP="002F45AD">
      <w:pPr>
        <w:rPr>
          <w:lang w:val="sr-Cyrl-RS"/>
        </w:rPr>
      </w:pPr>
      <w:r>
        <w:rPr>
          <w:lang w:val="sr-Cyrl-RS"/>
        </w:rPr>
        <w:t>На парцели је планиран паркинг капацитета 10 места у складу са предвиђеним потребама запослених.</w:t>
      </w:r>
    </w:p>
    <w:p w14:paraId="2F11181F" w14:textId="36D33EF4" w:rsidR="002F45AD" w:rsidRPr="00A51598" w:rsidRDefault="00A51598" w:rsidP="008358D4">
      <w:pPr>
        <w:rPr>
          <w:rFonts w:cs="Calibri"/>
          <w:szCs w:val="24"/>
          <w:lang w:val="uz-Cyrl-UZ"/>
        </w:rPr>
      </w:pPr>
      <w:r>
        <w:rPr>
          <w:rFonts w:cs="Calibri"/>
          <w:szCs w:val="24"/>
          <w:lang w:val="uz-Cyrl-UZ"/>
        </w:rPr>
        <w:t>Пешачки приступ објекту остварује се преко улазне капије и пешачке стазе ширине 1,5м. Око објекта је планирана пешачка стаза ширине 1.5м.</w:t>
      </w:r>
    </w:p>
    <w:p w14:paraId="66AE5C77" w14:textId="77777777" w:rsidR="008358D4" w:rsidRDefault="008358D4" w:rsidP="008358D4">
      <w:pPr>
        <w:pStyle w:val="Heading2"/>
        <w:numPr>
          <w:ilvl w:val="1"/>
          <w:numId w:val="46"/>
        </w:numPr>
        <w:spacing w:before="120" w:line="240" w:lineRule="auto"/>
        <w:ind w:left="576"/>
        <w:rPr>
          <w:sz w:val="22"/>
          <w:szCs w:val="22"/>
          <w:lang w:val="sr-Cyrl-RS"/>
        </w:rPr>
      </w:pPr>
      <w:bookmarkStart w:id="12" w:name="_Toc116286155"/>
      <w:bookmarkStart w:id="13" w:name="_Toc55564100"/>
      <w:bookmarkStart w:id="14" w:name="_Toc24395123"/>
      <w:bookmarkStart w:id="15" w:name="_Toc164405005"/>
      <w:r>
        <w:rPr>
          <w:sz w:val="22"/>
          <w:szCs w:val="22"/>
        </w:rPr>
        <w:t>ПОСЕБНИ</w:t>
      </w:r>
      <w:r>
        <w:rPr>
          <w:sz w:val="22"/>
          <w:szCs w:val="22"/>
          <w:lang w:val="sr-Cyrl-RS"/>
        </w:rPr>
        <w:t xml:space="preserve"> </w:t>
      </w:r>
      <w:r>
        <w:rPr>
          <w:sz w:val="22"/>
          <w:szCs w:val="22"/>
        </w:rPr>
        <w:t xml:space="preserve"> УСЛОВИ КОЈИМА СЕ ПОВРШИНЕ И ОБЈЕКТИ ЧИНЕ ПРИСТУПАЧНИМ ДЕЦИ, СТАРИЈИМ И ОСОБАМА СА ИНВАЛИДИТЕТОМ</w:t>
      </w:r>
      <w:bookmarkEnd w:id="12"/>
      <w:bookmarkEnd w:id="13"/>
      <w:bookmarkEnd w:id="14"/>
      <w:bookmarkEnd w:id="15"/>
    </w:p>
    <w:p w14:paraId="4A1E1D51" w14:textId="77777777" w:rsidR="008358D4" w:rsidRDefault="008358D4" w:rsidP="008358D4">
      <w:pPr>
        <w:rPr>
          <w:lang w:val="sr-Cyrl-RS"/>
        </w:rPr>
      </w:pPr>
    </w:p>
    <w:p w14:paraId="00578F56" w14:textId="5331A9F4" w:rsidR="008358D4" w:rsidRDefault="008358D4" w:rsidP="008358D4">
      <w:pPr>
        <w:pStyle w:val="a"/>
      </w:pPr>
      <w:r>
        <w:rPr>
          <w:rFonts w:eastAsia="Verdana"/>
        </w:rPr>
        <w:t xml:space="preserve">Приликом пројектовања и изградње објеката и пратећих површина потребно је придржавати се </w:t>
      </w:r>
      <w:r>
        <w:t>Правилника о техничким стандардима планирања, пројектовања и изградње објеката, којима се осигурава несметано кретање и приступ особама са инвалидитетом, деци и старим особама ("Сл. гласник РС", бр. 22/2015)</w:t>
      </w:r>
    </w:p>
    <w:p w14:paraId="682949F8" w14:textId="77777777" w:rsidR="005D59FB" w:rsidRPr="00226B97" w:rsidRDefault="005D59FB" w:rsidP="005D59FB">
      <w:pPr>
        <w:pStyle w:val="Heading1"/>
        <w:spacing w:line="240" w:lineRule="auto"/>
        <w:ind w:left="432" w:hanging="432"/>
        <w:rPr>
          <w:lang w:val="sr-Cyrl-CS"/>
        </w:rPr>
      </w:pPr>
      <w:bookmarkStart w:id="16" w:name="_Toc164405006"/>
      <w:r>
        <w:rPr>
          <w:lang w:val="sr-Cyrl-CS"/>
        </w:rPr>
        <w:t>НУМЕРИЧКИ ПАРАМЕТРИ</w:t>
      </w:r>
      <w:bookmarkEnd w:id="16"/>
    </w:p>
    <w:p w14:paraId="1307A077" w14:textId="77777777" w:rsidR="005D59FB" w:rsidRDefault="005D59FB" w:rsidP="005D59FB">
      <w:pPr>
        <w:pStyle w:val="Heading2"/>
        <w:spacing w:before="120" w:line="240" w:lineRule="auto"/>
        <w:ind w:left="450"/>
      </w:pPr>
      <w:bookmarkStart w:id="17" w:name="_Toc164405007"/>
      <w:proofErr w:type="spellStart"/>
      <w:r>
        <w:t>Габарит</w:t>
      </w:r>
      <w:proofErr w:type="spellEnd"/>
      <w:r>
        <w:t xml:space="preserve"> и </w:t>
      </w:r>
      <w:proofErr w:type="spellStart"/>
      <w:r>
        <w:t>спратност</w:t>
      </w:r>
      <w:proofErr w:type="spellEnd"/>
      <w:r>
        <w:t xml:space="preserve"> </w:t>
      </w:r>
      <w:proofErr w:type="spellStart"/>
      <w:r>
        <w:t>објек</w:t>
      </w:r>
      <w:r>
        <w:rPr>
          <w:lang w:val="sr-Cyrl-RS"/>
        </w:rPr>
        <w:t>а</w:t>
      </w:r>
      <w:r>
        <w:t>та</w:t>
      </w:r>
      <w:bookmarkEnd w:id="17"/>
      <w:proofErr w:type="spellEnd"/>
    </w:p>
    <w:p w14:paraId="26A3A1E4" w14:textId="77777777" w:rsidR="005D59FB" w:rsidRPr="0029691D" w:rsidRDefault="005D59FB" w:rsidP="005D59FB">
      <w:pPr>
        <w:rPr>
          <w:lang w:val="x-none" w:eastAsia="x-none"/>
        </w:rPr>
      </w:pPr>
    </w:p>
    <w:tbl>
      <w:tblPr>
        <w:tblW w:w="9165" w:type="dxa"/>
        <w:tblBorders>
          <w:top w:val="single" w:sz="12" w:space="0" w:color="auto"/>
          <w:left w:val="single" w:sz="12" w:space="0" w:color="auto"/>
          <w:bottom w:val="single" w:sz="12" w:space="0" w:color="auto"/>
          <w:right w:val="single" w:sz="12" w:space="0" w:color="auto"/>
          <w:insideH w:val="single" w:sz="4" w:space="0" w:color="A5A5A5"/>
          <w:insideV w:val="single" w:sz="12" w:space="0" w:color="auto"/>
        </w:tblBorders>
        <w:tblLayout w:type="fixed"/>
        <w:tblLook w:val="0000" w:firstRow="0" w:lastRow="0" w:firstColumn="0" w:lastColumn="0" w:noHBand="0" w:noVBand="0"/>
      </w:tblPr>
      <w:tblGrid>
        <w:gridCol w:w="526"/>
        <w:gridCol w:w="3513"/>
        <w:gridCol w:w="659"/>
        <w:gridCol w:w="1949"/>
        <w:gridCol w:w="1259"/>
        <w:gridCol w:w="1259"/>
      </w:tblGrid>
      <w:tr w:rsidR="005D59FB" w:rsidRPr="00D726AA" w14:paraId="1322E446" w14:textId="77777777" w:rsidTr="00980738">
        <w:trPr>
          <w:trHeight w:val="537"/>
        </w:trPr>
        <w:tc>
          <w:tcPr>
            <w:tcW w:w="4039" w:type="dxa"/>
            <w:gridSpan w:val="2"/>
            <w:tcBorders>
              <w:top w:val="single" w:sz="12" w:space="0" w:color="auto"/>
              <w:left w:val="single" w:sz="12" w:space="0" w:color="auto"/>
              <w:bottom w:val="single" w:sz="12" w:space="0" w:color="auto"/>
            </w:tcBorders>
            <w:shd w:val="clear" w:color="auto" w:fill="808080"/>
            <w:vAlign w:val="center"/>
          </w:tcPr>
          <w:p w14:paraId="6E866531" w14:textId="77777777" w:rsidR="005D59FB" w:rsidRPr="00A82E49" w:rsidRDefault="005D59FB" w:rsidP="00980738">
            <w:pPr>
              <w:pStyle w:val="NoSpacing"/>
              <w:jc w:val="center"/>
              <w:rPr>
                <w:b/>
                <w:lang w:val="sr-Cyrl-CS"/>
              </w:rPr>
            </w:pPr>
            <w:r w:rsidRPr="00A82E49">
              <w:rPr>
                <w:b/>
                <w:lang w:val="sr-Cyrl-CS"/>
              </w:rPr>
              <w:t>ОБЈЕКАТ</w:t>
            </w:r>
          </w:p>
        </w:tc>
        <w:tc>
          <w:tcPr>
            <w:tcW w:w="659" w:type="dxa"/>
            <w:tcBorders>
              <w:top w:val="single" w:sz="12" w:space="0" w:color="auto"/>
              <w:bottom w:val="single" w:sz="12" w:space="0" w:color="auto"/>
            </w:tcBorders>
            <w:shd w:val="clear" w:color="auto" w:fill="808080"/>
            <w:vAlign w:val="center"/>
          </w:tcPr>
          <w:p w14:paraId="34E4FFF0" w14:textId="77777777" w:rsidR="005D59FB" w:rsidRPr="00A82E49" w:rsidRDefault="005D59FB" w:rsidP="00980738">
            <w:pPr>
              <w:pStyle w:val="NoSpacing"/>
              <w:tabs>
                <w:tab w:val="left" w:pos="222"/>
                <w:tab w:val="left" w:pos="642"/>
              </w:tabs>
              <w:rPr>
                <w:b/>
                <w:lang w:val="sr-Cyrl-CS"/>
              </w:rPr>
            </w:pPr>
            <w:r>
              <w:rPr>
                <w:b/>
                <w:lang w:val="sr-Cyrl-CS"/>
              </w:rPr>
              <w:t>Спратност објекта</w:t>
            </w:r>
          </w:p>
        </w:tc>
        <w:tc>
          <w:tcPr>
            <w:tcW w:w="1949" w:type="dxa"/>
            <w:tcBorders>
              <w:top w:val="single" w:sz="12" w:space="0" w:color="auto"/>
              <w:bottom w:val="single" w:sz="12" w:space="0" w:color="auto"/>
            </w:tcBorders>
            <w:shd w:val="clear" w:color="auto" w:fill="808080"/>
            <w:vAlign w:val="center"/>
          </w:tcPr>
          <w:p w14:paraId="503B6CD5" w14:textId="77777777" w:rsidR="005D59FB" w:rsidRPr="00D726AA" w:rsidRDefault="005D59FB" w:rsidP="00980738">
            <w:pPr>
              <w:pStyle w:val="NoSpacing"/>
              <w:jc w:val="center"/>
              <w:rPr>
                <w:lang w:val="sr-Cyrl-CS"/>
              </w:rPr>
            </w:pPr>
            <w:r>
              <w:rPr>
                <w:b/>
                <w:lang w:val="sr-Cyrl-CS"/>
              </w:rPr>
              <w:t>Габарит објекта</w:t>
            </w:r>
          </w:p>
        </w:tc>
        <w:tc>
          <w:tcPr>
            <w:tcW w:w="1259" w:type="dxa"/>
            <w:tcBorders>
              <w:top w:val="single" w:sz="12" w:space="0" w:color="auto"/>
              <w:bottom w:val="single" w:sz="12" w:space="0" w:color="auto"/>
            </w:tcBorders>
            <w:shd w:val="clear" w:color="auto" w:fill="808080"/>
            <w:vAlign w:val="center"/>
          </w:tcPr>
          <w:p w14:paraId="12CB0EA2" w14:textId="77777777" w:rsidR="005D59FB" w:rsidRPr="00D726AA" w:rsidRDefault="005D59FB" w:rsidP="00980738">
            <w:pPr>
              <w:pStyle w:val="NoSpacing"/>
              <w:jc w:val="center"/>
              <w:rPr>
                <w:lang w:val="sr-Cyrl-CS"/>
              </w:rPr>
            </w:pPr>
            <w:r>
              <w:rPr>
                <w:b/>
                <w:lang w:val="sr-Cyrl-CS"/>
              </w:rPr>
              <w:t>Бруто површина у основи</w:t>
            </w:r>
          </w:p>
        </w:tc>
        <w:tc>
          <w:tcPr>
            <w:tcW w:w="1259" w:type="dxa"/>
            <w:tcBorders>
              <w:top w:val="single" w:sz="12" w:space="0" w:color="auto"/>
              <w:bottom w:val="single" w:sz="12" w:space="0" w:color="auto"/>
              <w:right w:val="single" w:sz="12" w:space="0" w:color="auto"/>
            </w:tcBorders>
            <w:shd w:val="clear" w:color="auto" w:fill="808080"/>
            <w:vAlign w:val="center"/>
          </w:tcPr>
          <w:p w14:paraId="12FD1BDF" w14:textId="77777777" w:rsidR="005D59FB" w:rsidRPr="008F4C92" w:rsidRDefault="005D59FB" w:rsidP="00980738">
            <w:pPr>
              <w:pStyle w:val="NoSpacing"/>
              <w:jc w:val="center"/>
              <w:rPr>
                <w:b/>
                <w:lang w:val="sr-Cyrl-RS"/>
              </w:rPr>
            </w:pPr>
            <w:r>
              <w:rPr>
                <w:b/>
                <w:lang w:val="sr-Cyrl-RS"/>
              </w:rPr>
              <w:t>Бруто развијена површина</w:t>
            </w:r>
          </w:p>
        </w:tc>
      </w:tr>
      <w:tr w:rsidR="005D59FB" w:rsidRPr="00D726AA" w14:paraId="4B046C77" w14:textId="77777777" w:rsidTr="00980738">
        <w:trPr>
          <w:trHeight w:val="176"/>
        </w:trPr>
        <w:tc>
          <w:tcPr>
            <w:tcW w:w="9165" w:type="dxa"/>
            <w:gridSpan w:val="6"/>
            <w:tcBorders>
              <w:top w:val="single" w:sz="12" w:space="0" w:color="auto"/>
              <w:left w:val="single" w:sz="12" w:space="0" w:color="auto"/>
              <w:bottom w:val="single" w:sz="4" w:space="0" w:color="auto"/>
              <w:right w:val="single" w:sz="12" w:space="0" w:color="auto"/>
            </w:tcBorders>
            <w:shd w:val="clear" w:color="auto" w:fill="BFBFBF"/>
          </w:tcPr>
          <w:p w14:paraId="3C9C15FD" w14:textId="77777777" w:rsidR="005D59FB" w:rsidRPr="00C3573E" w:rsidRDefault="005D59FB" w:rsidP="00980738">
            <w:pPr>
              <w:pStyle w:val="NoSpacing"/>
              <w:ind w:left="360"/>
              <w:jc w:val="center"/>
              <w:rPr>
                <w:b/>
                <w:lang w:val="sr-Cyrl-CS"/>
              </w:rPr>
            </w:pPr>
          </w:p>
        </w:tc>
      </w:tr>
      <w:tr w:rsidR="005D59FB" w:rsidRPr="00D726AA" w14:paraId="64F0966C" w14:textId="77777777" w:rsidTr="00980738">
        <w:trPr>
          <w:trHeight w:val="251"/>
        </w:trPr>
        <w:tc>
          <w:tcPr>
            <w:tcW w:w="526" w:type="dxa"/>
            <w:tcBorders>
              <w:top w:val="single" w:sz="4" w:space="0" w:color="auto"/>
              <w:left w:val="single" w:sz="12" w:space="0" w:color="auto"/>
              <w:right w:val="single" w:sz="4" w:space="0" w:color="808080"/>
            </w:tcBorders>
            <w:shd w:val="clear" w:color="auto" w:fill="BFBFBF"/>
          </w:tcPr>
          <w:p w14:paraId="03C1FE1B" w14:textId="77777777" w:rsidR="005D59FB" w:rsidRDefault="005D59FB" w:rsidP="00980738">
            <w:pPr>
              <w:pStyle w:val="NoSpacing"/>
              <w:rPr>
                <w:lang w:val="sr-Cyrl-CS"/>
              </w:rPr>
            </w:pPr>
            <w:r>
              <w:rPr>
                <w:lang w:val="sr-Cyrl-CS"/>
              </w:rPr>
              <w:t>1.</w:t>
            </w:r>
          </w:p>
        </w:tc>
        <w:tc>
          <w:tcPr>
            <w:tcW w:w="3513" w:type="dxa"/>
            <w:tcBorders>
              <w:top w:val="single" w:sz="4" w:space="0" w:color="auto"/>
              <w:left w:val="single" w:sz="4" w:space="0" w:color="808080"/>
            </w:tcBorders>
            <w:shd w:val="clear" w:color="auto" w:fill="BFBFBF"/>
            <w:vAlign w:val="center"/>
          </w:tcPr>
          <w:p w14:paraId="443E025D" w14:textId="22B984C5" w:rsidR="005D59FB" w:rsidRPr="005F6BBC" w:rsidRDefault="002F45AD" w:rsidP="00980738">
            <w:pPr>
              <w:pStyle w:val="NoSpacing"/>
              <w:rPr>
                <w:lang w:val="sr-Cyrl-RS"/>
              </w:rPr>
            </w:pPr>
            <w:proofErr w:type="spellStart"/>
            <w:r w:rsidRPr="008A01DD">
              <w:rPr>
                <w:rFonts w:ascii="Arial" w:hAnsi="Arial" w:cs="Arial"/>
              </w:rPr>
              <w:t>Објекат</w:t>
            </w:r>
            <w:proofErr w:type="spellEnd"/>
            <w:r w:rsidRPr="008A01DD">
              <w:rPr>
                <w:rFonts w:ascii="Arial" w:hAnsi="Arial" w:cs="Arial"/>
              </w:rPr>
              <w:t xml:space="preserve"> </w:t>
            </w:r>
            <w:r>
              <w:rPr>
                <w:rFonts w:ascii="Arial" w:hAnsi="Arial" w:cs="Arial"/>
                <w:lang w:val="sr-Cyrl-RS"/>
              </w:rPr>
              <w:t xml:space="preserve">за </w:t>
            </w:r>
            <w:proofErr w:type="spellStart"/>
            <w:r w:rsidRPr="008A01DD">
              <w:rPr>
                <w:rFonts w:ascii="Arial" w:hAnsi="Arial" w:cs="Arial"/>
              </w:rPr>
              <w:t>смештај</w:t>
            </w:r>
            <w:proofErr w:type="spellEnd"/>
            <w:r w:rsidRPr="008A01DD">
              <w:rPr>
                <w:rFonts w:ascii="Arial" w:hAnsi="Arial" w:cs="Arial"/>
              </w:rPr>
              <w:t xml:space="preserve"> </w:t>
            </w:r>
            <w:proofErr w:type="spellStart"/>
            <w:r w:rsidRPr="008A01DD">
              <w:rPr>
                <w:rFonts w:ascii="Arial" w:hAnsi="Arial" w:cs="Arial"/>
              </w:rPr>
              <w:t>пољопривредне</w:t>
            </w:r>
            <w:proofErr w:type="spellEnd"/>
            <w:r w:rsidRPr="008A01DD">
              <w:rPr>
                <w:rFonts w:ascii="Arial" w:hAnsi="Arial" w:cs="Arial"/>
              </w:rPr>
              <w:t xml:space="preserve"> </w:t>
            </w:r>
            <w:proofErr w:type="spellStart"/>
            <w:r w:rsidRPr="008A01DD">
              <w:rPr>
                <w:rFonts w:ascii="Arial" w:hAnsi="Arial" w:cs="Arial"/>
              </w:rPr>
              <w:t>механизације</w:t>
            </w:r>
            <w:proofErr w:type="spellEnd"/>
            <w:r w:rsidRPr="008A01DD">
              <w:rPr>
                <w:rFonts w:ascii="Arial" w:hAnsi="Arial" w:cs="Arial"/>
              </w:rPr>
              <w:br/>
            </w:r>
          </w:p>
        </w:tc>
        <w:tc>
          <w:tcPr>
            <w:tcW w:w="659" w:type="dxa"/>
            <w:tcBorders>
              <w:top w:val="single" w:sz="4" w:space="0" w:color="auto"/>
            </w:tcBorders>
            <w:shd w:val="clear" w:color="auto" w:fill="auto"/>
            <w:vAlign w:val="center"/>
          </w:tcPr>
          <w:p w14:paraId="19ED783D" w14:textId="77777777" w:rsidR="005D59FB" w:rsidRPr="007F1D35" w:rsidRDefault="005D59FB" w:rsidP="00980738">
            <w:pPr>
              <w:pStyle w:val="NoSpacing"/>
              <w:jc w:val="center"/>
              <w:rPr>
                <w:lang w:val="sr-Cyrl-RS"/>
              </w:rPr>
            </w:pPr>
            <w:r>
              <w:rPr>
                <w:lang w:val="sr-Cyrl-CS"/>
              </w:rPr>
              <w:t>П</w:t>
            </w:r>
          </w:p>
        </w:tc>
        <w:tc>
          <w:tcPr>
            <w:tcW w:w="1949" w:type="dxa"/>
            <w:tcBorders>
              <w:top w:val="single" w:sz="4" w:space="0" w:color="auto"/>
            </w:tcBorders>
            <w:vAlign w:val="center"/>
          </w:tcPr>
          <w:p w14:paraId="660F261E" w14:textId="7A2801F5" w:rsidR="005D59FB" w:rsidRPr="002F45AD" w:rsidRDefault="002F45AD" w:rsidP="002F45AD">
            <w:pPr>
              <w:pStyle w:val="NoSpacing"/>
              <w:jc w:val="center"/>
              <w:rPr>
                <w:lang w:val="sr-Latn-RS"/>
              </w:rPr>
            </w:pPr>
            <w:r>
              <w:rPr>
                <w:lang w:val="sr-Cyrl-RS"/>
              </w:rPr>
              <w:t>40</w:t>
            </w:r>
            <w:r>
              <w:rPr>
                <w:lang w:val="sr-Latn-RS"/>
              </w:rPr>
              <w:t>,30 x53,25m</w:t>
            </w:r>
          </w:p>
        </w:tc>
        <w:tc>
          <w:tcPr>
            <w:tcW w:w="1259" w:type="dxa"/>
            <w:tcBorders>
              <w:top w:val="single" w:sz="4" w:space="0" w:color="auto"/>
            </w:tcBorders>
            <w:vAlign w:val="center"/>
          </w:tcPr>
          <w:p w14:paraId="6E362EE7" w14:textId="020D94E7" w:rsidR="005D59FB" w:rsidRPr="00C3573E" w:rsidRDefault="002F45AD" w:rsidP="00980738">
            <w:pPr>
              <w:pStyle w:val="NoSpacing"/>
              <w:jc w:val="center"/>
              <w:rPr>
                <w:vertAlign w:val="superscript"/>
                <w:lang w:val="sr-Latn-CS"/>
              </w:rPr>
            </w:pPr>
            <w:r w:rsidRPr="008A01DD">
              <w:rPr>
                <w:rFonts w:ascii="Arial" w:hAnsi="Arial" w:cs="Arial"/>
              </w:rPr>
              <w:t>2023 м2</w:t>
            </w:r>
          </w:p>
        </w:tc>
        <w:tc>
          <w:tcPr>
            <w:tcW w:w="1259" w:type="dxa"/>
            <w:tcBorders>
              <w:top w:val="single" w:sz="4" w:space="0" w:color="auto"/>
              <w:right w:val="single" w:sz="12" w:space="0" w:color="auto"/>
            </w:tcBorders>
            <w:vAlign w:val="center"/>
          </w:tcPr>
          <w:p w14:paraId="2FB2443D" w14:textId="5E160EF3" w:rsidR="005D59FB" w:rsidRPr="00C3573E" w:rsidRDefault="002F45AD" w:rsidP="00980738">
            <w:pPr>
              <w:pStyle w:val="NoSpacing"/>
              <w:jc w:val="center"/>
              <w:rPr>
                <w:vertAlign w:val="superscript"/>
                <w:lang w:val="sr-Latn-CS"/>
              </w:rPr>
            </w:pPr>
            <w:r w:rsidRPr="008A01DD">
              <w:rPr>
                <w:rFonts w:ascii="Arial" w:hAnsi="Arial" w:cs="Arial"/>
              </w:rPr>
              <w:t>2023 м2</w:t>
            </w:r>
          </w:p>
        </w:tc>
      </w:tr>
      <w:tr w:rsidR="002F45AD" w:rsidRPr="00D726AA" w14:paraId="561E69B4" w14:textId="77777777" w:rsidTr="00980738">
        <w:trPr>
          <w:trHeight w:val="251"/>
        </w:trPr>
        <w:tc>
          <w:tcPr>
            <w:tcW w:w="526" w:type="dxa"/>
            <w:tcBorders>
              <w:top w:val="single" w:sz="4" w:space="0" w:color="auto"/>
              <w:left w:val="single" w:sz="12" w:space="0" w:color="auto"/>
              <w:right w:val="single" w:sz="4" w:space="0" w:color="808080"/>
            </w:tcBorders>
            <w:shd w:val="clear" w:color="auto" w:fill="BFBFBF"/>
          </w:tcPr>
          <w:p w14:paraId="28F8D1FB" w14:textId="431AA65C" w:rsidR="002F45AD" w:rsidRDefault="002F45AD" w:rsidP="00980738">
            <w:pPr>
              <w:pStyle w:val="NoSpacing"/>
              <w:rPr>
                <w:lang w:val="sr-Cyrl-CS"/>
              </w:rPr>
            </w:pPr>
            <w:r>
              <w:rPr>
                <w:lang w:val="sr-Cyrl-CS"/>
              </w:rPr>
              <w:t>2.</w:t>
            </w:r>
          </w:p>
        </w:tc>
        <w:tc>
          <w:tcPr>
            <w:tcW w:w="3513" w:type="dxa"/>
            <w:tcBorders>
              <w:top w:val="single" w:sz="4" w:space="0" w:color="auto"/>
              <w:left w:val="single" w:sz="4" w:space="0" w:color="808080"/>
            </w:tcBorders>
            <w:shd w:val="clear" w:color="auto" w:fill="BFBFBF"/>
            <w:vAlign w:val="center"/>
          </w:tcPr>
          <w:p w14:paraId="6C9C41DA" w14:textId="5F74BF03" w:rsidR="002F45AD" w:rsidRDefault="002F45AD" w:rsidP="00980738">
            <w:pPr>
              <w:pStyle w:val="NoSpacing"/>
              <w:rPr>
                <w:lang w:val="sr-Cyrl-RS"/>
              </w:rPr>
            </w:pPr>
            <w:proofErr w:type="spellStart"/>
            <w:r w:rsidRPr="008A01DD">
              <w:rPr>
                <w:rFonts w:ascii="Arial" w:hAnsi="Arial" w:cs="Arial"/>
              </w:rPr>
              <w:t>Објекат</w:t>
            </w:r>
            <w:proofErr w:type="spellEnd"/>
            <w:r w:rsidRPr="008A01DD">
              <w:rPr>
                <w:rFonts w:ascii="Arial" w:hAnsi="Arial" w:cs="Arial"/>
              </w:rPr>
              <w:t xml:space="preserve"> </w:t>
            </w:r>
            <w:r>
              <w:rPr>
                <w:rFonts w:ascii="Arial" w:hAnsi="Arial" w:cs="Arial"/>
                <w:lang w:val="sr-Cyrl-RS"/>
              </w:rPr>
              <w:t xml:space="preserve">за </w:t>
            </w:r>
            <w:proofErr w:type="spellStart"/>
            <w:r w:rsidRPr="008A01DD">
              <w:rPr>
                <w:rFonts w:ascii="Arial" w:hAnsi="Arial" w:cs="Arial"/>
              </w:rPr>
              <w:t>смештај</w:t>
            </w:r>
            <w:proofErr w:type="spellEnd"/>
            <w:r w:rsidRPr="008A01DD">
              <w:rPr>
                <w:rFonts w:ascii="Arial" w:hAnsi="Arial" w:cs="Arial"/>
              </w:rPr>
              <w:t xml:space="preserve"> </w:t>
            </w:r>
            <w:proofErr w:type="spellStart"/>
            <w:r w:rsidRPr="008A01DD">
              <w:rPr>
                <w:rFonts w:ascii="Arial" w:hAnsi="Arial" w:cs="Arial"/>
              </w:rPr>
              <w:t>пољопривредне</w:t>
            </w:r>
            <w:proofErr w:type="spellEnd"/>
            <w:r w:rsidRPr="008A01DD">
              <w:rPr>
                <w:rFonts w:ascii="Arial" w:hAnsi="Arial" w:cs="Arial"/>
              </w:rPr>
              <w:t xml:space="preserve"> </w:t>
            </w:r>
            <w:proofErr w:type="spellStart"/>
            <w:r w:rsidRPr="008A01DD">
              <w:rPr>
                <w:rFonts w:ascii="Arial" w:hAnsi="Arial" w:cs="Arial"/>
              </w:rPr>
              <w:t>механизације</w:t>
            </w:r>
            <w:proofErr w:type="spellEnd"/>
          </w:p>
        </w:tc>
        <w:tc>
          <w:tcPr>
            <w:tcW w:w="659" w:type="dxa"/>
            <w:tcBorders>
              <w:top w:val="single" w:sz="4" w:space="0" w:color="auto"/>
            </w:tcBorders>
            <w:shd w:val="clear" w:color="auto" w:fill="auto"/>
            <w:vAlign w:val="center"/>
          </w:tcPr>
          <w:p w14:paraId="419746D3" w14:textId="782E38F4" w:rsidR="002F45AD" w:rsidRDefault="002F45AD" w:rsidP="00980738">
            <w:pPr>
              <w:pStyle w:val="NoSpacing"/>
              <w:jc w:val="center"/>
              <w:rPr>
                <w:lang w:val="sr-Cyrl-CS"/>
              </w:rPr>
            </w:pPr>
            <w:r>
              <w:rPr>
                <w:lang w:val="sr-Cyrl-CS"/>
              </w:rPr>
              <w:t>П</w:t>
            </w:r>
          </w:p>
        </w:tc>
        <w:tc>
          <w:tcPr>
            <w:tcW w:w="1949" w:type="dxa"/>
            <w:tcBorders>
              <w:top w:val="single" w:sz="4" w:space="0" w:color="auto"/>
            </w:tcBorders>
            <w:vAlign w:val="center"/>
          </w:tcPr>
          <w:p w14:paraId="6384E597" w14:textId="4630DD80" w:rsidR="002F45AD" w:rsidRPr="002F45AD" w:rsidRDefault="002F45AD" w:rsidP="00980738">
            <w:pPr>
              <w:pStyle w:val="NoSpacing"/>
              <w:jc w:val="center"/>
              <w:rPr>
                <w:rFonts w:cs="Calibri"/>
                <w:lang w:val="sr-Latn-RS"/>
              </w:rPr>
            </w:pPr>
            <w:r>
              <w:rPr>
                <w:rFonts w:cs="Calibri"/>
                <w:lang w:val="sr-Latn-RS"/>
              </w:rPr>
              <w:t>30 x 50 m</w:t>
            </w:r>
          </w:p>
        </w:tc>
        <w:tc>
          <w:tcPr>
            <w:tcW w:w="1259" w:type="dxa"/>
            <w:tcBorders>
              <w:top w:val="single" w:sz="4" w:space="0" w:color="auto"/>
            </w:tcBorders>
            <w:vAlign w:val="center"/>
          </w:tcPr>
          <w:p w14:paraId="7C68C2FE" w14:textId="3361156F" w:rsidR="002F45AD" w:rsidRPr="00EB3F1D" w:rsidRDefault="002F45AD" w:rsidP="00980738">
            <w:pPr>
              <w:pStyle w:val="NoSpacing"/>
              <w:jc w:val="center"/>
              <w:rPr>
                <w:lang w:val="sr-Cyrl-CS"/>
              </w:rPr>
            </w:pPr>
            <w:r w:rsidRPr="008A01DD">
              <w:rPr>
                <w:rFonts w:ascii="Arial" w:hAnsi="Arial" w:cs="Arial"/>
              </w:rPr>
              <w:t>1050 м2</w:t>
            </w:r>
          </w:p>
        </w:tc>
        <w:tc>
          <w:tcPr>
            <w:tcW w:w="1259" w:type="dxa"/>
            <w:tcBorders>
              <w:top w:val="single" w:sz="4" w:space="0" w:color="auto"/>
              <w:right w:val="single" w:sz="12" w:space="0" w:color="auto"/>
            </w:tcBorders>
            <w:vAlign w:val="center"/>
          </w:tcPr>
          <w:p w14:paraId="5A0D951D" w14:textId="2E800BDB" w:rsidR="002F45AD" w:rsidRPr="00EB3F1D" w:rsidRDefault="002F45AD" w:rsidP="00980738">
            <w:pPr>
              <w:pStyle w:val="NoSpacing"/>
              <w:jc w:val="center"/>
              <w:rPr>
                <w:lang w:val="sr-Cyrl-CS"/>
              </w:rPr>
            </w:pPr>
            <w:r w:rsidRPr="008A01DD">
              <w:rPr>
                <w:rFonts w:ascii="Arial" w:hAnsi="Arial" w:cs="Arial"/>
              </w:rPr>
              <w:t>1050 м2</w:t>
            </w:r>
          </w:p>
        </w:tc>
      </w:tr>
      <w:tr w:rsidR="002F45AD" w:rsidRPr="00D726AA" w14:paraId="18ADF86F" w14:textId="77777777" w:rsidTr="00980738">
        <w:trPr>
          <w:trHeight w:val="251"/>
        </w:trPr>
        <w:tc>
          <w:tcPr>
            <w:tcW w:w="526" w:type="dxa"/>
            <w:tcBorders>
              <w:top w:val="single" w:sz="4" w:space="0" w:color="auto"/>
              <w:left w:val="single" w:sz="12" w:space="0" w:color="auto"/>
              <w:right w:val="single" w:sz="4" w:space="0" w:color="808080"/>
            </w:tcBorders>
            <w:shd w:val="clear" w:color="auto" w:fill="BFBFBF"/>
          </w:tcPr>
          <w:p w14:paraId="1F8228D9" w14:textId="20A0EFCC" w:rsidR="002F45AD" w:rsidRDefault="002F45AD" w:rsidP="00980738">
            <w:pPr>
              <w:pStyle w:val="NoSpacing"/>
              <w:rPr>
                <w:lang w:val="sr-Cyrl-CS"/>
              </w:rPr>
            </w:pPr>
            <w:r>
              <w:rPr>
                <w:lang w:val="sr-Cyrl-CS"/>
              </w:rPr>
              <w:t>3.</w:t>
            </w:r>
          </w:p>
        </w:tc>
        <w:tc>
          <w:tcPr>
            <w:tcW w:w="3513" w:type="dxa"/>
            <w:tcBorders>
              <w:top w:val="single" w:sz="4" w:space="0" w:color="auto"/>
              <w:left w:val="single" w:sz="4" w:space="0" w:color="808080"/>
            </w:tcBorders>
            <w:shd w:val="clear" w:color="auto" w:fill="BFBFBF"/>
            <w:vAlign w:val="center"/>
          </w:tcPr>
          <w:p w14:paraId="5F65DC1B" w14:textId="1CD0C85C" w:rsidR="002F45AD" w:rsidRDefault="002F45AD" w:rsidP="00980738">
            <w:pPr>
              <w:pStyle w:val="NoSpacing"/>
              <w:rPr>
                <w:lang w:val="sr-Cyrl-RS"/>
              </w:rPr>
            </w:pPr>
            <w:proofErr w:type="spellStart"/>
            <w:r w:rsidRPr="008A01DD">
              <w:rPr>
                <w:rFonts w:ascii="Arial" w:hAnsi="Arial" w:cs="Arial"/>
              </w:rPr>
              <w:t>Објекат</w:t>
            </w:r>
            <w:proofErr w:type="spellEnd"/>
            <w:r w:rsidRPr="008A01DD">
              <w:rPr>
                <w:rFonts w:ascii="Arial" w:hAnsi="Arial" w:cs="Arial"/>
              </w:rPr>
              <w:t xml:space="preserve"> </w:t>
            </w:r>
            <w:r>
              <w:rPr>
                <w:rFonts w:ascii="Arial" w:hAnsi="Arial" w:cs="Arial"/>
                <w:lang w:val="sr-Cyrl-RS"/>
              </w:rPr>
              <w:t xml:space="preserve">за </w:t>
            </w:r>
            <w:proofErr w:type="spellStart"/>
            <w:r w:rsidRPr="008A01DD">
              <w:rPr>
                <w:rFonts w:ascii="Arial" w:hAnsi="Arial" w:cs="Arial"/>
              </w:rPr>
              <w:t>смештај</w:t>
            </w:r>
            <w:proofErr w:type="spellEnd"/>
            <w:r w:rsidRPr="008A01DD">
              <w:rPr>
                <w:rFonts w:ascii="Arial" w:hAnsi="Arial" w:cs="Arial"/>
              </w:rPr>
              <w:t xml:space="preserve"> </w:t>
            </w:r>
            <w:proofErr w:type="spellStart"/>
            <w:r w:rsidRPr="008A01DD">
              <w:rPr>
                <w:rFonts w:ascii="Arial" w:hAnsi="Arial" w:cs="Arial"/>
              </w:rPr>
              <w:t>пољопривредне</w:t>
            </w:r>
            <w:proofErr w:type="spellEnd"/>
            <w:r w:rsidRPr="008A01DD">
              <w:rPr>
                <w:rFonts w:ascii="Arial" w:hAnsi="Arial" w:cs="Arial"/>
              </w:rPr>
              <w:t xml:space="preserve"> </w:t>
            </w:r>
            <w:proofErr w:type="spellStart"/>
            <w:r w:rsidRPr="008A01DD">
              <w:rPr>
                <w:rFonts w:ascii="Arial" w:hAnsi="Arial" w:cs="Arial"/>
              </w:rPr>
              <w:t>механизације</w:t>
            </w:r>
            <w:proofErr w:type="spellEnd"/>
          </w:p>
        </w:tc>
        <w:tc>
          <w:tcPr>
            <w:tcW w:w="659" w:type="dxa"/>
            <w:tcBorders>
              <w:top w:val="single" w:sz="4" w:space="0" w:color="auto"/>
            </w:tcBorders>
            <w:shd w:val="clear" w:color="auto" w:fill="auto"/>
            <w:vAlign w:val="center"/>
          </w:tcPr>
          <w:p w14:paraId="61B9D864" w14:textId="204BE2DA" w:rsidR="002F45AD" w:rsidRDefault="002F45AD" w:rsidP="00980738">
            <w:pPr>
              <w:pStyle w:val="NoSpacing"/>
              <w:jc w:val="center"/>
              <w:rPr>
                <w:lang w:val="sr-Cyrl-CS"/>
              </w:rPr>
            </w:pPr>
            <w:r>
              <w:rPr>
                <w:lang w:val="sr-Cyrl-CS"/>
              </w:rPr>
              <w:t>П</w:t>
            </w:r>
          </w:p>
        </w:tc>
        <w:tc>
          <w:tcPr>
            <w:tcW w:w="1949" w:type="dxa"/>
            <w:tcBorders>
              <w:top w:val="single" w:sz="4" w:space="0" w:color="auto"/>
            </w:tcBorders>
            <w:vAlign w:val="center"/>
          </w:tcPr>
          <w:p w14:paraId="31AF5357" w14:textId="4C9A3FC3" w:rsidR="002F45AD" w:rsidRPr="002F45AD" w:rsidRDefault="002F45AD" w:rsidP="00980738">
            <w:pPr>
              <w:pStyle w:val="NoSpacing"/>
              <w:jc w:val="center"/>
              <w:rPr>
                <w:rFonts w:cs="Calibri"/>
                <w:lang w:val="sr-Latn-RS"/>
              </w:rPr>
            </w:pPr>
            <w:r>
              <w:rPr>
                <w:rFonts w:cs="Calibri"/>
                <w:lang w:val="sr-Latn-RS"/>
              </w:rPr>
              <w:t>24 x 25 m</w:t>
            </w:r>
          </w:p>
        </w:tc>
        <w:tc>
          <w:tcPr>
            <w:tcW w:w="1259" w:type="dxa"/>
            <w:tcBorders>
              <w:top w:val="single" w:sz="4" w:space="0" w:color="auto"/>
            </w:tcBorders>
            <w:vAlign w:val="center"/>
          </w:tcPr>
          <w:p w14:paraId="2E1CF05F" w14:textId="13EF2789" w:rsidR="002F45AD" w:rsidRPr="00EB3F1D" w:rsidRDefault="00A51598" w:rsidP="00980738">
            <w:pPr>
              <w:pStyle w:val="NoSpacing"/>
              <w:jc w:val="center"/>
              <w:rPr>
                <w:lang w:val="sr-Cyrl-CS"/>
              </w:rPr>
            </w:pPr>
            <w:r w:rsidRPr="008A01DD">
              <w:rPr>
                <w:rFonts w:ascii="Arial" w:hAnsi="Arial" w:cs="Arial"/>
              </w:rPr>
              <w:t>1056 м2</w:t>
            </w:r>
          </w:p>
        </w:tc>
        <w:tc>
          <w:tcPr>
            <w:tcW w:w="1259" w:type="dxa"/>
            <w:tcBorders>
              <w:top w:val="single" w:sz="4" w:space="0" w:color="auto"/>
              <w:right w:val="single" w:sz="12" w:space="0" w:color="auto"/>
            </w:tcBorders>
            <w:vAlign w:val="center"/>
          </w:tcPr>
          <w:p w14:paraId="273E3618" w14:textId="58CC8018" w:rsidR="002F45AD" w:rsidRPr="00EB3F1D" w:rsidRDefault="00A51598" w:rsidP="00980738">
            <w:pPr>
              <w:pStyle w:val="NoSpacing"/>
              <w:jc w:val="center"/>
              <w:rPr>
                <w:lang w:val="sr-Cyrl-CS"/>
              </w:rPr>
            </w:pPr>
            <w:r w:rsidRPr="008A01DD">
              <w:rPr>
                <w:rFonts w:ascii="Arial" w:hAnsi="Arial" w:cs="Arial"/>
              </w:rPr>
              <w:t>1056 м2</w:t>
            </w:r>
          </w:p>
        </w:tc>
      </w:tr>
      <w:tr w:rsidR="002F45AD" w:rsidRPr="00D726AA" w14:paraId="5F8EA131" w14:textId="77777777" w:rsidTr="00980738">
        <w:trPr>
          <w:trHeight w:val="251"/>
        </w:trPr>
        <w:tc>
          <w:tcPr>
            <w:tcW w:w="526" w:type="dxa"/>
            <w:tcBorders>
              <w:top w:val="single" w:sz="4" w:space="0" w:color="auto"/>
              <w:left w:val="single" w:sz="12" w:space="0" w:color="auto"/>
              <w:right w:val="single" w:sz="4" w:space="0" w:color="808080"/>
            </w:tcBorders>
            <w:shd w:val="clear" w:color="auto" w:fill="BFBFBF"/>
          </w:tcPr>
          <w:p w14:paraId="65207943" w14:textId="26274152" w:rsidR="002F45AD" w:rsidRDefault="002F45AD" w:rsidP="00980738">
            <w:pPr>
              <w:pStyle w:val="NoSpacing"/>
              <w:rPr>
                <w:lang w:val="sr-Cyrl-CS"/>
              </w:rPr>
            </w:pPr>
            <w:r>
              <w:rPr>
                <w:lang w:val="sr-Cyrl-CS"/>
              </w:rPr>
              <w:lastRenderedPageBreak/>
              <w:t>4.</w:t>
            </w:r>
          </w:p>
        </w:tc>
        <w:tc>
          <w:tcPr>
            <w:tcW w:w="3513" w:type="dxa"/>
            <w:tcBorders>
              <w:top w:val="single" w:sz="4" w:space="0" w:color="auto"/>
              <w:left w:val="single" w:sz="4" w:space="0" w:color="808080"/>
            </w:tcBorders>
            <w:shd w:val="clear" w:color="auto" w:fill="BFBFBF"/>
            <w:vAlign w:val="center"/>
          </w:tcPr>
          <w:p w14:paraId="29D8EF5C" w14:textId="0BF7EF8D" w:rsidR="002F45AD" w:rsidRDefault="002F45AD" w:rsidP="00980738">
            <w:pPr>
              <w:pStyle w:val="NoSpacing"/>
              <w:rPr>
                <w:lang w:val="sr-Cyrl-RS"/>
              </w:rPr>
            </w:pPr>
            <w:r>
              <w:rPr>
                <w:lang w:val="sr-Cyrl-RS"/>
              </w:rPr>
              <w:t>Колска вага</w:t>
            </w:r>
          </w:p>
        </w:tc>
        <w:tc>
          <w:tcPr>
            <w:tcW w:w="659" w:type="dxa"/>
            <w:tcBorders>
              <w:top w:val="single" w:sz="4" w:space="0" w:color="auto"/>
            </w:tcBorders>
            <w:shd w:val="clear" w:color="auto" w:fill="auto"/>
            <w:vAlign w:val="center"/>
          </w:tcPr>
          <w:p w14:paraId="0263651B" w14:textId="1A4A8290" w:rsidR="002F45AD" w:rsidRDefault="002F45AD" w:rsidP="00980738">
            <w:pPr>
              <w:pStyle w:val="NoSpacing"/>
              <w:jc w:val="center"/>
              <w:rPr>
                <w:lang w:val="sr-Cyrl-CS"/>
              </w:rPr>
            </w:pPr>
            <w:r>
              <w:rPr>
                <w:lang w:val="sr-Cyrl-CS"/>
              </w:rPr>
              <w:t>П</w:t>
            </w:r>
          </w:p>
        </w:tc>
        <w:tc>
          <w:tcPr>
            <w:tcW w:w="1949" w:type="dxa"/>
            <w:tcBorders>
              <w:top w:val="single" w:sz="4" w:space="0" w:color="auto"/>
            </w:tcBorders>
            <w:vAlign w:val="center"/>
          </w:tcPr>
          <w:p w14:paraId="3A2A77A1" w14:textId="61ADEE5E" w:rsidR="002F45AD" w:rsidRPr="002F45AD" w:rsidRDefault="002F45AD" w:rsidP="00980738">
            <w:pPr>
              <w:pStyle w:val="NoSpacing"/>
              <w:jc w:val="center"/>
              <w:rPr>
                <w:rFonts w:cs="Calibri"/>
                <w:lang w:val="sr-Latn-RS"/>
              </w:rPr>
            </w:pPr>
            <w:r>
              <w:rPr>
                <w:rFonts w:cs="Calibri"/>
                <w:lang w:val="sr-Latn-RS"/>
              </w:rPr>
              <w:t>18,64 x 3,44 m</w:t>
            </w:r>
          </w:p>
        </w:tc>
        <w:tc>
          <w:tcPr>
            <w:tcW w:w="1259" w:type="dxa"/>
            <w:tcBorders>
              <w:top w:val="single" w:sz="4" w:space="0" w:color="auto"/>
            </w:tcBorders>
            <w:vAlign w:val="center"/>
          </w:tcPr>
          <w:p w14:paraId="0A3C2586" w14:textId="1A795F70" w:rsidR="002F45AD" w:rsidRPr="00EB3F1D" w:rsidRDefault="00A51598" w:rsidP="00980738">
            <w:pPr>
              <w:pStyle w:val="NoSpacing"/>
              <w:jc w:val="center"/>
              <w:rPr>
                <w:lang w:val="sr-Cyrl-CS"/>
              </w:rPr>
            </w:pPr>
            <w:r w:rsidRPr="008A01DD">
              <w:rPr>
                <w:rFonts w:ascii="Arial" w:hAnsi="Arial" w:cs="Arial"/>
              </w:rPr>
              <w:t>64 м2</w:t>
            </w:r>
          </w:p>
        </w:tc>
        <w:tc>
          <w:tcPr>
            <w:tcW w:w="1259" w:type="dxa"/>
            <w:tcBorders>
              <w:top w:val="single" w:sz="4" w:space="0" w:color="auto"/>
              <w:right w:val="single" w:sz="12" w:space="0" w:color="auto"/>
            </w:tcBorders>
            <w:vAlign w:val="center"/>
          </w:tcPr>
          <w:p w14:paraId="40783B7A" w14:textId="14E20C0C" w:rsidR="002F45AD" w:rsidRPr="00EB3F1D" w:rsidRDefault="00A51598" w:rsidP="00980738">
            <w:pPr>
              <w:pStyle w:val="NoSpacing"/>
              <w:jc w:val="center"/>
              <w:rPr>
                <w:lang w:val="sr-Cyrl-CS"/>
              </w:rPr>
            </w:pPr>
            <w:r w:rsidRPr="008A01DD">
              <w:rPr>
                <w:rFonts w:ascii="Arial" w:hAnsi="Arial" w:cs="Arial"/>
              </w:rPr>
              <w:t>64 м2</w:t>
            </w:r>
          </w:p>
        </w:tc>
      </w:tr>
      <w:tr w:rsidR="002F45AD" w:rsidRPr="00D726AA" w14:paraId="48E09104" w14:textId="77777777" w:rsidTr="00980738">
        <w:trPr>
          <w:trHeight w:val="251"/>
        </w:trPr>
        <w:tc>
          <w:tcPr>
            <w:tcW w:w="526" w:type="dxa"/>
            <w:tcBorders>
              <w:top w:val="single" w:sz="4" w:space="0" w:color="auto"/>
              <w:left w:val="single" w:sz="12" w:space="0" w:color="auto"/>
              <w:right w:val="single" w:sz="4" w:space="0" w:color="808080"/>
            </w:tcBorders>
            <w:shd w:val="clear" w:color="auto" w:fill="BFBFBF"/>
          </w:tcPr>
          <w:p w14:paraId="1AA921AF" w14:textId="2DBB3D47" w:rsidR="002F45AD" w:rsidRDefault="002F45AD" w:rsidP="00980738">
            <w:pPr>
              <w:pStyle w:val="NoSpacing"/>
              <w:rPr>
                <w:lang w:val="sr-Cyrl-CS"/>
              </w:rPr>
            </w:pPr>
            <w:r>
              <w:rPr>
                <w:lang w:val="sr-Cyrl-CS"/>
              </w:rPr>
              <w:t>4а.</w:t>
            </w:r>
          </w:p>
        </w:tc>
        <w:tc>
          <w:tcPr>
            <w:tcW w:w="3513" w:type="dxa"/>
            <w:tcBorders>
              <w:top w:val="single" w:sz="4" w:space="0" w:color="auto"/>
              <w:left w:val="single" w:sz="4" w:space="0" w:color="808080"/>
            </w:tcBorders>
            <w:shd w:val="clear" w:color="auto" w:fill="BFBFBF"/>
            <w:vAlign w:val="center"/>
          </w:tcPr>
          <w:p w14:paraId="657E02D9" w14:textId="44E43486" w:rsidR="002F45AD" w:rsidRDefault="002F45AD" w:rsidP="00980738">
            <w:pPr>
              <w:pStyle w:val="NoSpacing"/>
              <w:rPr>
                <w:lang w:val="sr-Cyrl-RS"/>
              </w:rPr>
            </w:pPr>
            <w:r>
              <w:rPr>
                <w:lang w:val="sr-Cyrl-RS"/>
              </w:rPr>
              <w:t>Вагарска кућица</w:t>
            </w:r>
          </w:p>
        </w:tc>
        <w:tc>
          <w:tcPr>
            <w:tcW w:w="659" w:type="dxa"/>
            <w:tcBorders>
              <w:top w:val="single" w:sz="4" w:space="0" w:color="auto"/>
            </w:tcBorders>
            <w:shd w:val="clear" w:color="auto" w:fill="auto"/>
            <w:vAlign w:val="center"/>
          </w:tcPr>
          <w:p w14:paraId="2E403B97" w14:textId="377F9F16" w:rsidR="002F45AD" w:rsidRDefault="002F45AD" w:rsidP="00980738">
            <w:pPr>
              <w:pStyle w:val="NoSpacing"/>
              <w:jc w:val="center"/>
              <w:rPr>
                <w:lang w:val="sr-Cyrl-CS"/>
              </w:rPr>
            </w:pPr>
            <w:r>
              <w:rPr>
                <w:lang w:val="sr-Cyrl-CS"/>
              </w:rPr>
              <w:t>П</w:t>
            </w:r>
          </w:p>
        </w:tc>
        <w:tc>
          <w:tcPr>
            <w:tcW w:w="1949" w:type="dxa"/>
            <w:tcBorders>
              <w:top w:val="single" w:sz="4" w:space="0" w:color="auto"/>
            </w:tcBorders>
            <w:vAlign w:val="center"/>
          </w:tcPr>
          <w:p w14:paraId="713AD3E3" w14:textId="5BB2162D" w:rsidR="002F45AD" w:rsidRPr="002F45AD" w:rsidRDefault="002F45AD" w:rsidP="00980738">
            <w:pPr>
              <w:pStyle w:val="NoSpacing"/>
              <w:jc w:val="center"/>
              <w:rPr>
                <w:rFonts w:cs="Calibri"/>
                <w:lang w:val="sr-Latn-RS"/>
              </w:rPr>
            </w:pPr>
            <w:r>
              <w:rPr>
                <w:rFonts w:cs="Calibri"/>
                <w:lang w:val="sr-Latn-RS"/>
              </w:rPr>
              <w:t>4,5 x 6,0 m</w:t>
            </w:r>
          </w:p>
        </w:tc>
        <w:tc>
          <w:tcPr>
            <w:tcW w:w="1259" w:type="dxa"/>
            <w:tcBorders>
              <w:top w:val="single" w:sz="4" w:space="0" w:color="auto"/>
            </w:tcBorders>
            <w:vAlign w:val="center"/>
          </w:tcPr>
          <w:p w14:paraId="78DFA8F7" w14:textId="6021FACB" w:rsidR="002F45AD" w:rsidRPr="00EB3F1D" w:rsidRDefault="00A51598" w:rsidP="00980738">
            <w:pPr>
              <w:pStyle w:val="NoSpacing"/>
              <w:jc w:val="center"/>
              <w:rPr>
                <w:lang w:val="sr-Cyrl-CS"/>
              </w:rPr>
            </w:pPr>
            <w:r w:rsidRPr="008A01DD">
              <w:rPr>
                <w:rFonts w:ascii="Arial" w:hAnsi="Arial" w:cs="Arial"/>
              </w:rPr>
              <w:t>30 м2</w:t>
            </w:r>
          </w:p>
        </w:tc>
        <w:tc>
          <w:tcPr>
            <w:tcW w:w="1259" w:type="dxa"/>
            <w:tcBorders>
              <w:top w:val="single" w:sz="4" w:space="0" w:color="auto"/>
              <w:right w:val="single" w:sz="12" w:space="0" w:color="auto"/>
            </w:tcBorders>
            <w:vAlign w:val="center"/>
          </w:tcPr>
          <w:p w14:paraId="37621586" w14:textId="129F2DEB" w:rsidR="002F45AD" w:rsidRPr="00EB3F1D" w:rsidRDefault="00A51598" w:rsidP="00980738">
            <w:pPr>
              <w:pStyle w:val="NoSpacing"/>
              <w:jc w:val="center"/>
              <w:rPr>
                <w:lang w:val="sr-Cyrl-CS"/>
              </w:rPr>
            </w:pPr>
            <w:r w:rsidRPr="008A01DD">
              <w:rPr>
                <w:rFonts w:ascii="Arial" w:hAnsi="Arial" w:cs="Arial"/>
              </w:rPr>
              <w:t>30 м2</w:t>
            </w:r>
          </w:p>
        </w:tc>
      </w:tr>
      <w:tr w:rsidR="002F45AD" w:rsidRPr="00D726AA" w14:paraId="7BA5EAAA" w14:textId="77777777" w:rsidTr="00980738">
        <w:trPr>
          <w:trHeight w:val="251"/>
        </w:trPr>
        <w:tc>
          <w:tcPr>
            <w:tcW w:w="526" w:type="dxa"/>
            <w:tcBorders>
              <w:top w:val="single" w:sz="4" w:space="0" w:color="auto"/>
              <w:left w:val="single" w:sz="12" w:space="0" w:color="auto"/>
              <w:right w:val="single" w:sz="4" w:space="0" w:color="808080"/>
            </w:tcBorders>
            <w:shd w:val="clear" w:color="auto" w:fill="BFBFBF"/>
          </w:tcPr>
          <w:p w14:paraId="6A283066" w14:textId="1541D24C" w:rsidR="002F45AD" w:rsidRDefault="002F45AD" w:rsidP="00980738">
            <w:pPr>
              <w:pStyle w:val="NoSpacing"/>
              <w:rPr>
                <w:lang w:val="sr-Cyrl-CS"/>
              </w:rPr>
            </w:pPr>
            <w:r>
              <w:rPr>
                <w:lang w:val="sr-Cyrl-CS"/>
              </w:rPr>
              <w:t>5.</w:t>
            </w:r>
          </w:p>
        </w:tc>
        <w:tc>
          <w:tcPr>
            <w:tcW w:w="3513" w:type="dxa"/>
            <w:tcBorders>
              <w:top w:val="single" w:sz="4" w:space="0" w:color="auto"/>
              <w:left w:val="single" w:sz="4" w:space="0" w:color="808080"/>
            </w:tcBorders>
            <w:shd w:val="clear" w:color="auto" w:fill="BFBFBF"/>
            <w:vAlign w:val="center"/>
          </w:tcPr>
          <w:p w14:paraId="22D5B31D" w14:textId="47A1A3EE" w:rsidR="002F45AD" w:rsidRDefault="002F45AD" w:rsidP="00980738">
            <w:pPr>
              <w:pStyle w:val="NoSpacing"/>
              <w:rPr>
                <w:lang w:val="sr-Cyrl-RS"/>
              </w:rPr>
            </w:pPr>
            <w:r>
              <w:rPr>
                <w:lang w:val="sr-Cyrl-RS"/>
              </w:rPr>
              <w:t>Усипни кош  и кип платформа</w:t>
            </w:r>
          </w:p>
        </w:tc>
        <w:tc>
          <w:tcPr>
            <w:tcW w:w="659" w:type="dxa"/>
            <w:tcBorders>
              <w:top w:val="single" w:sz="4" w:space="0" w:color="auto"/>
            </w:tcBorders>
            <w:shd w:val="clear" w:color="auto" w:fill="auto"/>
            <w:vAlign w:val="center"/>
          </w:tcPr>
          <w:p w14:paraId="7B453540" w14:textId="3606E17D" w:rsidR="002F45AD" w:rsidRDefault="002F45AD" w:rsidP="00980738">
            <w:pPr>
              <w:pStyle w:val="NoSpacing"/>
              <w:jc w:val="center"/>
              <w:rPr>
                <w:lang w:val="sr-Cyrl-CS"/>
              </w:rPr>
            </w:pPr>
            <w:r>
              <w:rPr>
                <w:lang w:val="sr-Cyrl-CS"/>
              </w:rPr>
              <w:t>П</w:t>
            </w:r>
          </w:p>
        </w:tc>
        <w:tc>
          <w:tcPr>
            <w:tcW w:w="1949" w:type="dxa"/>
            <w:tcBorders>
              <w:top w:val="single" w:sz="4" w:space="0" w:color="auto"/>
            </w:tcBorders>
            <w:vAlign w:val="center"/>
          </w:tcPr>
          <w:p w14:paraId="2918D0A9" w14:textId="03DD92B2" w:rsidR="002F45AD" w:rsidRPr="002F45AD" w:rsidRDefault="002F45AD" w:rsidP="00980738">
            <w:pPr>
              <w:pStyle w:val="NoSpacing"/>
              <w:jc w:val="center"/>
              <w:rPr>
                <w:rFonts w:cs="Calibri"/>
                <w:lang w:val="sr-Latn-RS"/>
              </w:rPr>
            </w:pPr>
            <w:r>
              <w:rPr>
                <w:rFonts w:cs="Calibri"/>
                <w:lang w:val="sr-Latn-RS"/>
              </w:rPr>
              <w:t>23, 50 x 9,0 m</w:t>
            </w:r>
          </w:p>
        </w:tc>
        <w:tc>
          <w:tcPr>
            <w:tcW w:w="1259" w:type="dxa"/>
            <w:tcBorders>
              <w:top w:val="single" w:sz="4" w:space="0" w:color="auto"/>
            </w:tcBorders>
            <w:vAlign w:val="center"/>
          </w:tcPr>
          <w:p w14:paraId="3809B957" w14:textId="4D2D3E07" w:rsidR="002F45AD" w:rsidRPr="00EB3F1D" w:rsidRDefault="00A51598" w:rsidP="00980738">
            <w:pPr>
              <w:pStyle w:val="NoSpacing"/>
              <w:jc w:val="center"/>
              <w:rPr>
                <w:lang w:val="sr-Cyrl-CS"/>
              </w:rPr>
            </w:pPr>
            <w:r w:rsidRPr="008A01DD">
              <w:rPr>
                <w:rFonts w:ascii="Arial" w:hAnsi="Arial" w:cs="Arial"/>
              </w:rPr>
              <w:t>245 м2</w:t>
            </w:r>
          </w:p>
        </w:tc>
        <w:tc>
          <w:tcPr>
            <w:tcW w:w="1259" w:type="dxa"/>
            <w:tcBorders>
              <w:top w:val="single" w:sz="4" w:space="0" w:color="auto"/>
              <w:right w:val="single" w:sz="12" w:space="0" w:color="auto"/>
            </w:tcBorders>
            <w:vAlign w:val="center"/>
          </w:tcPr>
          <w:p w14:paraId="6817FF31" w14:textId="5BB17DFD" w:rsidR="002F45AD" w:rsidRPr="00EB3F1D" w:rsidRDefault="00A51598" w:rsidP="00980738">
            <w:pPr>
              <w:pStyle w:val="NoSpacing"/>
              <w:jc w:val="center"/>
              <w:rPr>
                <w:lang w:val="sr-Cyrl-CS"/>
              </w:rPr>
            </w:pPr>
            <w:r w:rsidRPr="008A01DD">
              <w:rPr>
                <w:rFonts w:ascii="Arial" w:hAnsi="Arial" w:cs="Arial"/>
              </w:rPr>
              <w:t>245 м2</w:t>
            </w:r>
          </w:p>
        </w:tc>
      </w:tr>
      <w:tr w:rsidR="002F45AD" w:rsidRPr="00D726AA" w14:paraId="7529D253" w14:textId="77777777" w:rsidTr="00980738">
        <w:trPr>
          <w:trHeight w:val="251"/>
        </w:trPr>
        <w:tc>
          <w:tcPr>
            <w:tcW w:w="526" w:type="dxa"/>
            <w:tcBorders>
              <w:top w:val="single" w:sz="4" w:space="0" w:color="auto"/>
              <w:left w:val="single" w:sz="12" w:space="0" w:color="auto"/>
              <w:right w:val="single" w:sz="4" w:space="0" w:color="808080"/>
            </w:tcBorders>
            <w:shd w:val="clear" w:color="auto" w:fill="BFBFBF"/>
          </w:tcPr>
          <w:p w14:paraId="2728833B" w14:textId="7B96A150" w:rsidR="002F45AD" w:rsidRDefault="002F45AD" w:rsidP="00980738">
            <w:pPr>
              <w:pStyle w:val="NoSpacing"/>
              <w:rPr>
                <w:lang w:val="sr-Cyrl-CS"/>
              </w:rPr>
            </w:pPr>
            <w:r>
              <w:rPr>
                <w:lang w:val="sr-Cyrl-CS"/>
              </w:rPr>
              <w:t>6.</w:t>
            </w:r>
          </w:p>
        </w:tc>
        <w:tc>
          <w:tcPr>
            <w:tcW w:w="3513" w:type="dxa"/>
            <w:tcBorders>
              <w:top w:val="single" w:sz="4" w:space="0" w:color="auto"/>
              <w:left w:val="single" w:sz="4" w:space="0" w:color="808080"/>
            </w:tcBorders>
            <w:shd w:val="clear" w:color="auto" w:fill="BFBFBF"/>
            <w:vAlign w:val="center"/>
          </w:tcPr>
          <w:p w14:paraId="583F317E" w14:textId="25556D63" w:rsidR="002F45AD" w:rsidRDefault="002F45AD" w:rsidP="00980738">
            <w:pPr>
              <w:pStyle w:val="NoSpacing"/>
              <w:rPr>
                <w:lang w:val="sr-Cyrl-RS"/>
              </w:rPr>
            </w:pPr>
            <w:r>
              <w:rPr>
                <w:lang w:val="sr-Cyrl-RS"/>
              </w:rPr>
              <w:t>Подно складиште за пољопривредне производе</w:t>
            </w:r>
          </w:p>
        </w:tc>
        <w:tc>
          <w:tcPr>
            <w:tcW w:w="659" w:type="dxa"/>
            <w:tcBorders>
              <w:top w:val="single" w:sz="4" w:space="0" w:color="auto"/>
            </w:tcBorders>
            <w:shd w:val="clear" w:color="auto" w:fill="auto"/>
            <w:vAlign w:val="center"/>
          </w:tcPr>
          <w:p w14:paraId="0B5A9E6C" w14:textId="410551BA" w:rsidR="002F45AD" w:rsidRDefault="002F45AD" w:rsidP="00980738">
            <w:pPr>
              <w:pStyle w:val="NoSpacing"/>
              <w:jc w:val="center"/>
              <w:rPr>
                <w:lang w:val="sr-Cyrl-CS"/>
              </w:rPr>
            </w:pPr>
            <w:r>
              <w:rPr>
                <w:lang w:val="sr-Cyrl-CS"/>
              </w:rPr>
              <w:t>П</w:t>
            </w:r>
          </w:p>
        </w:tc>
        <w:tc>
          <w:tcPr>
            <w:tcW w:w="1949" w:type="dxa"/>
            <w:tcBorders>
              <w:top w:val="single" w:sz="4" w:space="0" w:color="auto"/>
            </w:tcBorders>
            <w:vAlign w:val="center"/>
          </w:tcPr>
          <w:p w14:paraId="2E7C3B13" w14:textId="5E11E9B9" w:rsidR="002F45AD" w:rsidRPr="002F45AD" w:rsidRDefault="002F45AD" w:rsidP="00980738">
            <w:pPr>
              <w:pStyle w:val="NoSpacing"/>
              <w:jc w:val="center"/>
              <w:rPr>
                <w:rFonts w:cs="Calibri"/>
                <w:lang w:val="sr-Latn-RS"/>
              </w:rPr>
            </w:pPr>
            <w:r>
              <w:rPr>
                <w:rFonts w:cs="Calibri"/>
                <w:lang w:val="sr-Latn-RS"/>
              </w:rPr>
              <w:t>24 x 45 m</w:t>
            </w:r>
          </w:p>
        </w:tc>
        <w:tc>
          <w:tcPr>
            <w:tcW w:w="1259" w:type="dxa"/>
            <w:tcBorders>
              <w:top w:val="single" w:sz="4" w:space="0" w:color="auto"/>
            </w:tcBorders>
            <w:vAlign w:val="center"/>
          </w:tcPr>
          <w:p w14:paraId="6EF31753" w14:textId="3124892A" w:rsidR="002F45AD" w:rsidRPr="00EB3F1D" w:rsidRDefault="00A51598" w:rsidP="00980738">
            <w:pPr>
              <w:pStyle w:val="NoSpacing"/>
              <w:jc w:val="center"/>
              <w:rPr>
                <w:lang w:val="sr-Cyrl-CS"/>
              </w:rPr>
            </w:pPr>
            <w:r w:rsidRPr="008A01DD">
              <w:rPr>
                <w:rFonts w:ascii="Arial" w:hAnsi="Arial" w:cs="Arial"/>
              </w:rPr>
              <w:t>1092 м2</w:t>
            </w:r>
          </w:p>
        </w:tc>
        <w:tc>
          <w:tcPr>
            <w:tcW w:w="1259" w:type="dxa"/>
            <w:tcBorders>
              <w:top w:val="single" w:sz="4" w:space="0" w:color="auto"/>
              <w:right w:val="single" w:sz="12" w:space="0" w:color="auto"/>
            </w:tcBorders>
            <w:vAlign w:val="center"/>
          </w:tcPr>
          <w:p w14:paraId="7ED2B9AB" w14:textId="61AEEC6B" w:rsidR="002F45AD" w:rsidRPr="00EB3F1D" w:rsidRDefault="00A51598" w:rsidP="00980738">
            <w:pPr>
              <w:pStyle w:val="NoSpacing"/>
              <w:jc w:val="center"/>
              <w:rPr>
                <w:lang w:val="sr-Cyrl-CS"/>
              </w:rPr>
            </w:pPr>
            <w:r w:rsidRPr="008A01DD">
              <w:rPr>
                <w:rFonts w:ascii="Arial" w:hAnsi="Arial" w:cs="Arial"/>
              </w:rPr>
              <w:t>1092 м2</w:t>
            </w:r>
          </w:p>
        </w:tc>
      </w:tr>
      <w:tr w:rsidR="005D59FB" w:rsidRPr="00D726AA" w14:paraId="6A2EFB53" w14:textId="77777777" w:rsidTr="00980738">
        <w:trPr>
          <w:trHeight w:val="152"/>
        </w:trPr>
        <w:tc>
          <w:tcPr>
            <w:tcW w:w="526" w:type="dxa"/>
            <w:tcBorders>
              <w:left w:val="single" w:sz="12" w:space="0" w:color="auto"/>
              <w:bottom w:val="single" w:sz="12" w:space="0" w:color="auto"/>
              <w:right w:val="single" w:sz="4" w:space="0" w:color="808080"/>
            </w:tcBorders>
            <w:shd w:val="clear" w:color="auto" w:fill="BFBFBF"/>
          </w:tcPr>
          <w:p w14:paraId="7CC7AB43" w14:textId="77777777" w:rsidR="005D59FB" w:rsidRDefault="005D59FB" w:rsidP="00980738">
            <w:pPr>
              <w:pStyle w:val="NoSpacing"/>
              <w:jc w:val="right"/>
              <w:rPr>
                <w:lang w:val="sr-Cyrl-RS"/>
              </w:rPr>
            </w:pPr>
          </w:p>
        </w:tc>
        <w:tc>
          <w:tcPr>
            <w:tcW w:w="6121" w:type="dxa"/>
            <w:gridSpan w:val="3"/>
            <w:tcBorders>
              <w:left w:val="single" w:sz="4" w:space="0" w:color="808080"/>
              <w:bottom w:val="single" w:sz="12" w:space="0" w:color="auto"/>
            </w:tcBorders>
            <w:shd w:val="clear" w:color="auto" w:fill="BFBFBF"/>
            <w:vAlign w:val="center"/>
          </w:tcPr>
          <w:p w14:paraId="1302171D" w14:textId="77777777" w:rsidR="005D59FB" w:rsidRPr="00C3573E" w:rsidRDefault="005D59FB" w:rsidP="00980738">
            <w:pPr>
              <w:pStyle w:val="NoSpacing"/>
              <w:jc w:val="right"/>
              <w:rPr>
                <w:lang w:val="sr-Cyrl-RS"/>
              </w:rPr>
            </w:pPr>
            <w:r>
              <w:rPr>
                <w:lang w:val="sr-Cyrl-RS"/>
              </w:rPr>
              <w:t>УКУПНО:</w:t>
            </w:r>
          </w:p>
        </w:tc>
        <w:tc>
          <w:tcPr>
            <w:tcW w:w="1259" w:type="dxa"/>
            <w:tcBorders>
              <w:bottom w:val="single" w:sz="12" w:space="0" w:color="auto"/>
            </w:tcBorders>
            <w:shd w:val="clear" w:color="auto" w:fill="BFBFBF"/>
            <w:vAlign w:val="center"/>
          </w:tcPr>
          <w:p w14:paraId="523D6B0E" w14:textId="3739FFF5" w:rsidR="005D59FB" w:rsidRPr="00C3573E" w:rsidRDefault="00A51598" w:rsidP="00980738">
            <w:pPr>
              <w:pStyle w:val="NoSpacing"/>
              <w:jc w:val="center"/>
              <w:rPr>
                <w:vertAlign w:val="superscript"/>
                <w:lang w:val="sr-Latn-CS"/>
              </w:rPr>
            </w:pPr>
            <w:r>
              <w:rPr>
                <w:lang w:val="sr-Latn-RS"/>
              </w:rPr>
              <w:t xml:space="preserve">6010 </w:t>
            </w:r>
            <w:r w:rsidR="005D59FB" w:rsidRPr="00EB3F1D">
              <w:rPr>
                <w:lang w:val="sr-Cyrl-CS"/>
              </w:rPr>
              <w:t>m2</w:t>
            </w:r>
          </w:p>
        </w:tc>
        <w:tc>
          <w:tcPr>
            <w:tcW w:w="1259" w:type="dxa"/>
            <w:tcBorders>
              <w:bottom w:val="single" w:sz="12" w:space="0" w:color="auto"/>
              <w:right w:val="single" w:sz="12" w:space="0" w:color="auto"/>
            </w:tcBorders>
            <w:shd w:val="clear" w:color="auto" w:fill="BFBFBF"/>
            <w:vAlign w:val="center"/>
          </w:tcPr>
          <w:p w14:paraId="1940E8C8" w14:textId="1DF07570" w:rsidR="005D59FB" w:rsidRPr="00C3573E" w:rsidRDefault="00A51598" w:rsidP="00980738">
            <w:pPr>
              <w:pStyle w:val="NoSpacing"/>
              <w:jc w:val="center"/>
              <w:rPr>
                <w:vertAlign w:val="superscript"/>
                <w:lang w:val="sr-Latn-CS"/>
              </w:rPr>
            </w:pPr>
            <w:r>
              <w:rPr>
                <w:lang w:val="sr-Latn-RS"/>
              </w:rPr>
              <w:t xml:space="preserve">6010 </w:t>
            </w:r>
            <w:r w:rsidRPr="00EB3F1D">
              <w:rPr>
                <w:lang w:val="sr-Cyrl-CS"/>
              </w:rPr>
              <w:t>m2</w:t>
            </w:r>
          </w:p>
        </w:tc>
      </w:tr>
      <w:tr w:rsidR="005D59FB" w:rsidRPr="00D726AA" w14:paraId="2476A3BB" w14:textId="77777777" w:rsidTr="00980738">
        <w:trPr>
          <w:trHeight w:val="152"/>
        </w:trPr>
        <w:tc>
          <w:tcPr>
            <w:tcW w:w="9165" w:type="dxa"/>
            <w:gridSpan w:val="6"/>
            <w:tcBorders>
              <w:top w:val="single" w:sz="12" w:space="0" w:color="auto"/>
              <w:left w:val="nil"/>
              <w:bottom w:val="nil"/>
              <w:right w:val="nil"/>
            </w:tcBorders>
            <w:shd w:val="clear" w:color="auto" w:fill="auto"/>
          </w:tcPr>
          <w:p w14:paraId="276C819C" w14:textId="44DD38E6" w:rsidR="005D59FB" w:rsidRDefault="005D59FB" w:rsidP="00980738">
            <w:pPr>
              <w:spacing w:after="0"/>
              <w:rPr>
                <w:shd w:val="clear" w:color="auto" w:fill="FFFFFF"/>
                <w:lang w:val="sr-Cyrl-CS"/>
              </w:rPr>
            </w:pPr>
            <w:r>
              <w:rPr>
                <w:shd w:val="clear" w:color="auto" w:fill="FFFFFF"/>
                <w:lang w:val="sr-Cyrl-CS"/>
              </w:rPr>
              <w:t xml:space="preserve">Пројектом се планира и уређење предметне парцеле – изградња приступних саобраћајница, </w:t>
            </w:r>
            <w:r>
              <w:t>површине за паркирање</w:t>
            </w:r>
            <w:r>
              <w:rPr>
                <w:lang w:val="sr-Cyrl-RS"/>
              </w:rPr>
              <w:t xml:space="preserve">, </w:t>
            </w:r>
            <w:r>
              <w:rPr>
                <w:shd w:val="clear" w:color="auto" w:fill="FFFFFF"/>
                <w:lang w:val="sr-Cyrl-CS"/>
              </w:rPr>
              <w:t>пешачких стаза и  манипулативних платоа</w:t>
            </w:r>
            <w:r w:rsidR="002F45AD">
              <w:rPr>
                <w:shd w:val="clear" w:color="auto" w:fill="FFFFFF"/>
                <w:lang w:val="sr-Cyrl-CS"/>
              </w:rPr>
              <w:t>.</w:t>
            </w:r>
          </w:p>
          <w:p w14:paraId="08B50B14" w14:textId="77777777" w:rsidR="005D59FB" w:rsidRPr="00114445" w:rsidRDefault="005D59FB" w:rsidP="00980738">
            <w:pPr>
              <w:rPr>
                <w:shd w:val="clear" w:color="auto" w:fill="FFFFFF"/>
                <w:lang w:val="sr-Cyrl-RS"/>
              </w:rPr>
            </w:pPr>
          </w:p>
        </w:tc>
      </w:tr>
    </w:tbl>
    <w:p w14:paraId="76740FE0" w14:textId="77777777" w:rsidR="005D59FB" w:rsidRDefault="005D59FB" w:rsidP="005D59FB">
      <w:pPr>
        <w:pStyle w:val="Heading2"/>
        <w:spacing w:before="120" w:line="240" w:lineRule="auto"/>
        <w:ind w:left="540"/>
      </w:pPr>
      <w:bookmarkStart w:id="18" w:name="_Toc164405008"/>
      <w:proofErr w:type="spellStart"/>
      <w:r w:rsidRPr="008D65B3">
        <w:t>Урбанистички</w:t>
      </w:r>
      <w:proofErr w:type="spellEnd"/>
      <w:r w:rsidRPr="008D65B3">
        <w:t xml:space="preserve"> </w:t>
      </w:r>
      <w:proofErr w:type="spellStart"/>
      <w:r w:rsidRPr="008D65B3">
        <w:t>пара</w:t>
      </w:r>
      <w:r>
        <w:t>м</w:t>
      </w:r>
      <w:r w:rsidRPr="008D65B3">
        <w:t>етри</w:t>
      </w:r>
      <w:proofErr w:type="spellEnd"/>
      <w:r w:rsidRPr="008D65B3">
        <w:t xml:space="preserve"> - </w:t>
      </w:r>
      <w:proofErr w:type="spellStart"/>
      <w:r w:rsidRPr="008D65B3">
        <w:t>биланс</w:t>
      </w:r>
      <w:proofErr w:type="spellEnd"/>
      <w:r w:rsidRPr="008D65B3">
        <w:t xml:space="preserve"> </w:t>
      </w:r>
      <w:proofErr w:type="spellStart"/>
      <w:r w:rsidRPr="008D65B3">
        <w:t>површина</w:t>
      </w:r>
      <w:bookmarkEnd w:id="18"/>
      <w:proofErr w:type="spellEnd"/>
    </w:p>
    <w:p w14:paraId="5D92077F" w14:textId="77777777" w:rsidR="005D59FB" w:rsidRPr="0029691D" w:rsidRDefault="005D59FB" w:rsidP="005D59FB">
      <w:pPr>
        <w:rPr>
          <w:lang w:val="x-none" w:eastAsia="x-none"/>
        </w:rPr>
      </w:pPr>
    </w:p>
    <w:p w14:paraId="46368E8B" w14:textId="77777777" w:rsidR="005D59FB" w:rsidRDefault="005D59FB" w:rsidP="005D59FB">
      <w:pPr>
        <w:rPr>
          <w:lang w:val="sr-Cyrl-CS"/>
        </w:rPr>
      </w:pPr>
      <w:r>
        <w:rPr>
          <w:lang w:val="sr-Cyrl-CS"/>
        </w:rPr>
        <w:t>Анализа површина урађена у односу на укупну површину парцеле, са садржајима који су планирани :</w:t>
      </w:r>
    </w:p>
    <w:tbl>
      <w:tblPr>
        <w:tblW w:w="0" w:type="auto"/>
        <w:tblInd w:w="108" w:type="dxa"/>
        <w:tblLayout w:type="fixed"/>
        <w:tblLook w:val="0000" w:firstRow="0" w:lastRow="0" w:firstColumn="0" w:lastColumn="0" w:noHBand="0" w:noVBand="0"/>
      </w:tblPr>
      <w:tblGrid>
        <w:gridCol w:w="10"/>
        <w:gridCol w:w="4737"/>
        <w:gridCol w:w="1620"/>
        <w:gridCol w:w="1317"/>
        <w:gridCol w:w="956"/>
        <w:gridCol w:w="10"/>
      </w:tblGrid>
      <w:tr w:rsidR="005D59FB" w:rsidRPr="00960B71" w14:paraId="09FB0753" w14:textId="77777777" w:rsidTr="00980738">
        <w:trPr>
          <w:gridAfter w:val="1"/>
          <w:wAfter w:w="10" w:type="dxa"/>
        </w:trPr>
        <w:tc>
          <w:tcPr>
            <w:tcW w:w="6367" w:type="dxa"/>
            <w:gridSpan w:val="3"/>
            <w:tcBorders>
              <w:top w:val="single" w:sz="4" w:space="0" w:color="auto"/>
              <w:left w:val="single" w:sz="4" w:space="0" w:color="auto"/>
              <w:bottom w:val="single" w:sz="4" w:space="0" w:color="auto"/>
              <w:right w:val="single" w:sz="4" w:space="0" w:color="auto"/>
            </w:tcBorders>
            <w:shd w:val="clear" w:color="auto" w:fill="auto"/>
          </w:tcPr>
          <w:p w14:paraId="36074A8E" w14:textId="77777777" w:rsidR="005D59FB" w:rsidRDefault="005D59FB" w:rsidP="00980738">
            <w:pPr>
              <w:pStyle w:val="NoSpacing"/>
              <w:rPr>
                <w:lang w:val="sr-Cyrl-CS"/>
              </w:rPr>
            </w:pPr>
            <w:r>
              <w:rPr>
                <w:lang w:val="sr-Cyrl-CS"/>
              </w:rPr>
              <w:t>Површина подручја обухваћеног урбанистичким пројектом</w:t>
            </w:r>
          </w:p>
        </w:tc>
        <w:tc>
          <w:tcPr>
            <w:tcW w:w="2273" w:type="dxa"/>
            <w:gridSpan w:val="2"/>
            <w:tcBorders>
              <w:top w:val="single" w:sz="4" w:space="0" w:color="auto"/>
              <w:left w:val="single" w:sz="4" w:space="0" w:color="auto"/>
              <w:bottom w:val="single" w:sz="4" w:space="0" w:color="auto"/>
              <w:right w:val="single" w:sz="4" w:space="0" w:color="auto"/>
            </w:tcBorders>
            <w:shd w:val="clear" w:color="auto" w:fill="auto"/>
          </w:tcPr>
          <w:p w14:paraId="50C3FE2E" w14:textId="272797A6" w:rsidR="005D59FB" w:rsidRDefault="005D59FB" w:rsidP="00980738">
            <w:pPr>
              <w:pStyle w:val="NoSpacing"/>
              <w:rPr>
                <w:b/>
                <w:vertAlign w:val="superscript"/>
                <w:lang w:val="sr-Latn-CS"/>
              </w:rPr>
            </w:pPr>
            <w:r>
              <w:rPr>
                <w:b/>
                <w:lang w:val="sr-Cyrl-RS"/>
              </w:rPr>
              <w:t>1</w:t>
            </w:r>
            <w:r w:rsidR="00A51598">
              <w:rPr>
                <w:b/>
                <w:lang w:val="sr-Latn-RS"/>
              </w:rPr>
              <w:t>5</w:t>
            </w:r>
            <w:r>
              <w:rPr>
                <w:b/>
                <w:lang w:val="sr-Cyrl-RS"/>
              </w:rPr>
              <w:t xml:space="preserve"> </w:t>
            </w:r>
            <w:r w:rsidR="00A51598">
              <w:rPr>
                <w:b/>
                <w:lang w:val="sr-Latn-RS"/>
              </w:rPr>
              <w:t>144</w:t>
            </w:r>
            <w:r>
              <w:rPr>
                <w:b/>
                <w:lang w:val="sr-Cyrl-RS"/>
              </w:rPr>
              <w:t>, 00</w:t>
            </w:r>
            <w:r>
              <w:rPr>
                <w:b/>
                <w:lang w:val="sr-Cyrl-CS"/>
              </w:rPr>
              <w:t xml:space="preserve"> </w:t>
            </w:r>
            <w:r>
              <w:rPr>
                <w:b/>
                <w:lang w:val="sr-Cyrl-RS"/>
              </w:rPr>
              <w:t>м</w:t>
            </w:r>
            <w:r>
              <w:rPr>
                <w:b/>
                <w:vertAlign w:val="superscript"/>
                <w:lang w:val="sr-Latn-CS"/>
              </w:rPr>
              <w:t>2</w:t>
            </w:r>
          </w:p>
        </w:tc>
      </w:tr>
      <w:tr w:rsidR="005D59FB" w:rsidRPr="008D65B3" w14:paraId="2A413703" w14:textId="77777777" w:rsidTr="00A51598">
        <w:tblPrEx>
          <w:tblLook w:val="04A0" w:firstRow="1" w:lastRow="0" w:firstColumn="1" w:lastColumn="0" w:noHBand="0" w:noVBand="1"/>
        </w:tblPrEx>
        <w:trPr>
          <w:gridBefore w:val="1"/>
          <w:wBefore w:w="10" w:type="dxa"/>
          <w:trHeight w:val="197"/>
        </w:trPr>
        <w:tc>
          <w:tcPr>
            <w:tcW w:w="4737" w:type="dxa"/>
            <w:tcBorders>
              <w:top w:val="nil"/>
              <w:left w:val="nil"/>
              <w:right w:val="nil"/>
            </w:tcBorders>
            <w:shd w:val="clear" w:color="auto" w:fill="auto"/>
            <w:vAlign w:val="center"/>
            <w:hideMark/>
          </w:tcPr>
          <w:p w14:paraId="7E54C21B" w14:textId="77777777" w:rsidR="005D59FB" w:rsidRPr="008D65B3" w:rsidRDefault="005D59FB" w:rsidP="00980738">
            <w:pPr>
              <w:pStyle w:val="NoSpacing"/>
            </w:pPr>
            <w:r w:rsidRPr="008D65B3">
              <w:t> </w:t>
            </w:r>
          </w:p>
        </w:tc>
        <w:tc>
          <w:tcPr>
            <w:tcW w:w="1620" w:type="dxa"/>
            <w:tcBorders>
              <w:top w:val="nil"/>
              <w:left w:val="nil"/>
              <w:bottom w:val="single" w:sz="4" w:space="0" w:color="auto"/>
              <w:right w:val="nil"/>
            </w:tcBorders>
            <w:shd w:val="clear" w:color="auto" w:fill="auto"/>
            <w:vAlign w:val="center"/>
            <w:hideMark/>
          </w:tcPr>
          <w:p w14:paraId="14A7868A" w14:textId="77777777" w:rsidR="005D59FB" w:rsidRPr="008D65B3" w:rsidRDefault="005D59FB" w:rsidP="00980738">
            <w:pPr>
              <w:pStyle w:val="NoSpacing"/>
            </w:pPr>
          </w:p>
        </w:tc>
        <w:tc>
          <w:tcPr>
            <w:tcW w:w="1317" w:type="dxa"/>
            <w:tcBorders>
              <w:top w:val="nil"/>
              <w:left w:val="nil"/>
              <w:bottom w:val="single" w:sz="4" w:space="0" w:color="auto"/>
              <w:right w:val="nil"/>
            </w:tcBorders>
            <w:shd w:val="clear" w:color="auto" w:fill="auto"/>
            <w:vAlign w:val="center"/>
            <w:hideMark/>
          </w:tcPr>
          <w:p w14:paraId="79E11201" w14:textId="77777777" w:rsidR="005D59FB" w:rsidRPr="008D65B3" w:rsidRDefault="005D59FB" w:rsidP="00980738">
            <w:pPr>
              <w:pStyle w:val="NoSpacing"/>
              <w:rPr>
                <w:rFonts w:ascii="Times New Roman" w:hAnsi="Times New Roman"/>
                <w:sz w:val="20"/>
                <w:szCs w:val="20"/>
              </w:rPr>
            </w:pPr>
          </w:p>
        </w:tc>
        <w:tc>
          <w:tcPr>
            <w:tcW w:w="966" w:type="dxa"/>
            <w:gridSpan w:val="2"/>
            <w:tcBorders>
              <w:top w:val="nil"/>
              <w:left w:val="nil"/>
              <w:bottom w:val="single" w:sz="4" w:space="0" w:color="auto"/>
              <w:right w:val="nil"/>
            </w:tcBorders>
            <w:shd w:val="clear" w:color="auto" w:fill="auto"/>
            <w:vAlign w:val="center"/>
            <w:hideMark/>
          </w:tcPr>
          <w:p w14:paraId="4A7CA134" w14:textId="77777777" w:rsidR="005D59FB" w:rsidRPr="008D65B3" w:rsidRDefault="005D59FB" w:rsidP="00980738">
            <w:pPr>
              <w:pStyle w:val="NoSpacing"/>
              <w:rPr>
                <w:b/>
                <w:bCs/>
              </w:rPr>
            </w:pPr>
            <w:r w:rsidRPr="008D65B3">
              <w:rPr>
                <w:b/>
                <w:bCs/>
              </w:rPr>
              <w:t> </w:t>
            </w:r>
          </w:p>
        </w:tc>
      </w:tr>
      <w:tr w:rsidR="005D59FB" w:rsidRPr="008D65B3" w14:paraId="09F9BC8F" w14:textId="77777777" w:rsidTr="00A51598">
        <w:tblPrEx>
          <w:tblLook w:val="04A0" w:firstRow="1" w:lastRow="0" w:firstColumn="1" w:lastColumn="0" w:noHBand="0" w:noVBand="1"/>
        </w:tblPrEx>
        <w:trPr>
          <w:gridBefore w:val="1"/>
          <w:wBefore w:w="10" w:type="dxa"/>
          <w:trHeight w:val="315"/>
        </w:trPr>
        <w:tc>
          <w:tcPr>
            <w:tcW w:w="4737" w:type="dxa"/>
            <w:tcBorders>
              <w:bottom w:val="single" w:sz="4" w:space="0" w:color="auto"/>
              <w:right w:val="single" w:sz="4" w:space="0" w:color="auto"/>
            </w:tcBorders>
            <w:shd w:val="clear" w:color="auto" w:fill="auto"/>
            <w:vAlign w:val="center"/>
          </w:tcPr>
          <w:p w14:paraId="22E82FE1" w14:textId="77777777" w:rsidR="005D59FB" w:rsidRPr="008D65B3" w:rsidRDefault="005D59FB" w:rsidP="00980738">
            <w:pPr>
              <w:pStyle w:val="NoSpacing"/>
            </w:pP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tcPr>
          <w:p w14:paraId="408190A6" w14:textId="77777777" w:rsidR="005D59FB" w:rsidRPr="008D65B3" w:rsidRDefault="005D59FB" w:rsidP="00980738">
            <w:pPr>
              <w:pStyle w:val="NoSpacing"/>
              <w:rPr>
                <w:b/>
                <w:bCs/>
              </w:rPr>
            </w:pPr>
            <w:proofErr w:type="spellStart"/>
            <w:r>
              <w:rPr>
                <w:b/>
                <w:bCs/>
              </w:rPr>
              <w:t>Површина</w:t>
            </w:r>
            <w:proofErr w:type="spellEnd"/>
            <w:r>
              <w:rPr>
                <w:b/>
                <w:bCs/>
              </w:rPr>
              <w:t xml:space="preserve"> </w:t>
            </w:r>
          </w:p>
        </w:tc>
        <w:tc>
          <w:tcPr>
            <w:tcW w:w="1317" w:type="dxa"/>
            <w:tcBorders>
              <w:top w:val="single" w:sz="4" w:space="0" w:color="auto"/>
              <w:left w:val="single" w:sz="4" w:space="0" w:color="auto"/>
              <w:bottom w:val="single" w:sz="4" w:space="0" w:color="auto"/>
              <w:right w:val="single" w:sz="4" w:space="0" w:color="auto"/>
            </w:tcBorders>
            <w:shd w:val="clear" w:color="auto" w:fill="auto"/>
            <w:vAlign w:val="center"/>
          </w:tcPr>
          <w:p w14:paraId="4596F5D7" w14:textId="77777777" w:rsidR="005D59FB" w:rsidRPr="008D65B3" w:rsidRDefault="005D59FB" w:rsidP="00980738">
            <w:pPr>
              <w:pStyle w:val="NoSpacing"/>
              <w:rPr>
                <w:b/>
                <w:bCs/>
              </w:rPr>
            </w:pPr>
            <w:proofErr w:type="spellStart"/>
            <w:r>
              <w:rPr>
                <w:b/>
                <w:bCs/>
              </w:rPr>
              <w:t>Укупно</w:t>
            </w:r>
            <w:proofErr w:type="spellEnd"/>
          </w:p>
        </w:tc>
        <w:tc>
          <w:tcPr>
            <w:tcW w:w="96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B620229" w14:textId="77777777" w:rsidR="005D59FB" w:rsidRPr="008D65B3" w:rsidRDefault="005D59FB" w:rsidP="00980738">
            <w:pPr>
              <w:pStyle w:val="NoSpacing"/>
            </w:pPr>
            <w:proofErr w:type="spellStart"/>
            <w:r>
              <w:t>удео</w:t>
            </w:r>
            <w:proofErr w:type="spellEnd"/>
          </w:p>
        </w:tc>
      </w:tr>
      <w:tr w:rsidR="005D59FB" w:rsidRPr="008D65B3" w14:paraId="355D6ABF" w14:textId="77777777" w:rsidTr="00A51598">
        <w:tblPrEx>
          <w:tblLook w:val="04A0" w:firstRow="1" w:lastRow="0" w:firstColumn="1" w:lastColumn="0" w:noHBand="0" w:noVBand="1"/>
        </w:tblPrEx>
        <w:trPr>
          <w:gridBefore w:val="1"/>
          <w:wBefore w:w="10" w:type="dxa"/>
          <w:trHeight w:val="315"/>
        </w:trPr>
        <w:tc>
          <w:tcPr>
            <w:tcW w:w="4737" w:type="dxa"/>
            <w:tcBorders>
              <w:top w:val="single" w:sz="4" w:space="0" w:color="auto"/>
              <w:left w:val="single" w:sz="4" w:space="0" w:color="auto"/>
              <w:bottom w:val="dotted" w:sz="4" w:space="0" w:color="auto"/>
              <w:right w:val="dotted" w:sz="4" w:space="0" w:color="auto"/>
            </w:tcBorders>
            <w:shd w:val="clear" w:color="auto" w:fill="auto"/>
            <w:vAlign w:val="center"/>
            <w:hideMark/>
          </w:tcPr>
          <w:p w14:paraId="4CC36F5F" w14:textId="2CD6131F" w:rsidR="005D59FB" w:rsidRPr="005F6BBC" w:rsidRDefault="005D59FB" w:rsidP="00980738">
            <w:pPr>
              <w:pStyle w:val="NoSpacing"/>
              <w:rPr>
                <w:lang w:val="sr-Cyrl-RS"/>
              </w:rPr>
            </w:pPr>
            <w:proofErr w:type="spellStart"/>
            <w:r>
              <w:t>Бруто</w:t>
            </w:r>
            <w:proofErr w:type="spellEnd"/>
            <w:r>
              <w:t xml:space="preserve"> </w:t>
            </w:r>
            <w:proofErr w:type="spellStart"/>
            <w:r>
              <w:t>површина</w:t>
            </w:r>
            <w:proofErr w:type="spellEnd"/>
            <w:r>
              <w:t xml:space="preserve"> </w:t>
            </w:r>
            <w:r>
              <w:rPr>
                <w:lang w:val="sr-Cyrl-RS"/>
              </w:rPr>
              <w:t>објек</w:t>
            </w:r>
            <w:r w:rsidR="00A51598">
              <w:rPr>
                <w:lang w:val="sr-Latn-RS"/>
              </w:rPr>
              <w:t>a</w:t>
            </w:r>
            <w:r>
              <w:rPr>
                <w:lang w:val="sr-Cyrl-RS"/>
              </w:rPr>
              <w:t>та</w:t>
            </w:r>
          </w:p>
        </w:tc>
        <w:tc>
          <w:tcPr>
            <w:tcW w:w="1620" w:type="dxa"/>
            <w:tcBorders>
              <w:top w:val="single" w:sz="4" w:space="0" w:color="auto"/>
              <w:left w:val="dotted" w:sz="4" w:space="0" w:color="auto"/>
              <w:bottom w:val="single" w:sz="4" w:space="0" w:color="auto"/>
              <w:right w:val="dotted" w:sz="4" w:space="0" w:color="auto"/>
            </w:tcBorders>
            <w:shd w:val="clear" w:color="auto" w:fill="auto"/>
            <w:vAlign w:val="center"/>
            <w:hideMark/>
          </w:tcPr>
          <w:p w14:paraId="00947CE9" w14:textId="7266C2F6" w:rsidR="005D59FB" w:rsidRPr="00A51598" w:rsidRDefault="00A51598" w:rsidP="00980738">
            <w:pPr>
              <w:pStyle w:val="NoSpacing"/>
              <w:jc w:val="right"/>
              <w:rPr>
                <w:b/>
                <w:bCs/>
                <w:lang w:val="sr-Cyrl-RS"/>
              </w:rPr>
            </w:pPr>
            <w:r w:rsidRPr="00A51598">
              <w:rPr>
                <w:b/>
                <w:lang w:val="sr-Latn-RS"/>
              </w:rPr>
              <w:t xml:space="preserve">6010 </w:t>
            </w:r>
            <w:r w:rsidRPr="00A51598">
              <w:rPr>
                <w:b/>
                <w:lang w:val="sr-Cyrl-CS"/>
              </w:rPr>
              <w:t>m2</w:t>
            </w:r>
          </w:p>
        </w:tc>
        <w:tc>
          <w:tcPr>
            <w:tcW w:w="1317" w:type="dxa"/>
            <w:tcBorders>
              <w:top w:val="single" w:sz="4" w:space="0" w:color="auto"/>
              <w:left w:val="dotted" w:sz="4" w:space="0" w:color="auto"/>
              <w:right w:val="dotted" w:sz="4" w:space="0" w:color="auto"/>
            </w:tcBorders>
            <w:shd w:val="clear" w:color="auto" w:fill="auto"/>
            <w:vAlign w:val="center"/>
          </w:tcPr>
          <w:p w14:paraId="5B88B19D" w14:textId="4E7C7A57" w:rsidR="005D59FB" w:rsidRPr="00A51598" w:rsidRDefault="00A51598" w:rsidP="00980738">
            <w:pPr>
              <w:pStyle w:val="NoSpacing"/>
              <w:jc w:val="right"/>
              <w:rPr>
                <w:b/>
                <w:bCs/>
                <w:lang w:val="sr-Cyrl-RS"/>
              </w:rPr>
            </w:pPr>
            <w:r w:rsidRPr="00A51598">
              <w:rPr>
                <w:b/>
                <w:lang w:val="sr-Latn-RS"/>
              </w:rPr>
              <w:t xml:space="preserve">6010 </w:t>
            </w:r>
            <w:r w:rsidRPr="00A51598">
              <w:rPr>
                <w:b/>
                <w:lang w:val="sr-Cyrl-CS"/>
              </w:rPr>
              <w:t>m2</w:t>
            </w:r>
          </w:p>
        </w:tc>
        <w:tc>
          <w:tcPr>
            <w:tcW w:w="966" w:type="dxa"/>
            <w:gridSpan w:val="2"/>
            <w:tcBorders>
              <w:top w:val="single" w:sz="4" w:space="0" w:color="auto"/>
              <w:left w:val="dotted" w:sz="4" w:space="0" w:color="auto"/>
              <w:right w:val="single" w:sz="4" w:space="0" w:color="auto"/>
            </w:tcBorders>
            <w:shd w:val="clear" w:color="auto" w:fill="auto"/>
            <w:vAlign w:val="center"/>
            <w:hideMark/>
          </w:tcPr>
          <w:p w14:paraId="2612AC01" w14:textId="45E875AD" w:rsidR="005D59FB" w:rsidRPr="00544190" w:rsidRDefault="00A51598" w:rsidP="00980738">
            <w:pPr>
              <w:pStyle w:val="NoSpacing"/>
              <w:rPr>
                <w:rFonts w:cs="Calibri"/>
              </w:rPr>
            </w:pPr>
            <w:r>
              <w:rPr>
                <w:rFonts w:cs="Calibri"/>
                <w:lang w:val="sr-Latn-RS"/>
              </w:rPr>
              <w:t>39</w:t>
            </w:r>
            <w:r w:rsidR="005D59FB">
              <w:rPr>
                <w:rFonts w:cs="Calibri"/>
                <w:lang w:val="sr-Cyrl-RS"/>
              </w:rPr>
              <w:t>,</w:t>
            </w:r>
            <w:r>
              <w:rPr>
                <w:rFonts w:cs="Calibri"/>
                <w:lang w:val="sr-Latn-RS"/>
              </w:rPr>
              <w:t>6</w:t>
            </w:r>
            <w:r w:rsidR="005D59FB" w:rsidRPr="00544190">
              <w:rPr>
                <w:rFonts w:cs="Calibri"/>
                <w:lang w:val="sr-Cyrl-CS"/>
              </w:rPr>
              <w:t>%</w:t>
            </w:r>
          </w:p>
        </w:tc>
      </w:tr>
      <w:tr w:rsidR="005D59FB" w:rsidRPr="008D65B3" w14:paraId="11A3152E" w14:textId="77777777" w:rsidTr="00F9317D">
        <w:tblPrEx>
          <w:tblLook w:val="04A0" w:firstRow="1" w:lastRow="0" w:firstColumn="1" w:lastColumn="0" w:noHBand="0" w:noVBand="1"/>
        </w:tblPrEx>
        <w:trPr>
          <w:gridBefore w:val="1"/>
          <w:wBefore w:w="10" w:type="dxa"/>
          <w:trHeight w:val="1050"/>
        </w:trPr>
        <w:tc>
          <w:tcPr>
            <w:tcW w:w="8640" w:type="dxa"/>
            <w:gridSpan w:val="5"/>
            <w:tcBorders>
              <w:top w:val="single" w:sz="4" w:space="0" w:color="auto"/>
              <w:bottom w:val="single" w:sz="4" w:space="0" w:color="auto"/>
            </w:tcBorders>
            <w:shd w:val="clear" w:color="auto" w:fill="auto"/>
            <w:vAlign w:val="center"/>
          </w:tcPr>
          <w:p w14:paraId="5BD4E6B2" w14:textId="77777777" w:rsidR="005D59FB" w:rsidRPr="000D74D5" w:rsidRDefault="005D59FB" w:rsidP="00980738">
            <w:pPr>
              <w:pStyle w:val="NoSpacing"/>
              <w:rPr>
                <w:rFonts w:cs="Calibri"/>
              </w:rPr>
            </w:pPr>
          </w:p>
        </w:tc>
      </w:tr>
      <w:tr w:rsidR="005D59FB" w:rsidRPr="008D65B3" w14:paraId="30AB0697" w14:textId="77777777" w:rsidTr="00A51598">
        <w:tblPrEx>
          <w:tblLook w:val="04A0" w:firstRow="1" w:lastRow="0" w:firstColumn="1" w:lastColumn="0" w:noHBand="0" w:noVBand="1"/>
        </w:tblPrEx>
        <w:trPr>
          <w:gridBefore w:val="1"/>
          <w:wBefore w:w="10" w:type="dxa"/>
          <w:trHeight w:val="315"/>
        </w:trPr>
        <w:tc>
          <w:tcPr>
            <w:tcW w:w="4737" w:type="dxa"/>
            <w:tcBorders>
              <w:top w:val="single" w:sz="4" w:space="0" w:color="auto"/>
              <w:left w:val="single" w:sz="4" w:space="0" w:color="auto"/>
              <w:bottom w:val="dotted" w:sz="4" w:space="0" w:color="auto"/>
              <w:right w:val="dotted" w:sz="4" w:space="0" w:color="auto"/>
            </w:tcBorders>
            <w:shd w:val="clear" w:color="auto" w:fill="auto"/>
            <w:vAlign w:val="center"/>
            <w:hideMark/>
          </w:tcPr>
          <w:p w14:paraId="3870495F" w14:textId="6AFCEFD4" w:rsidR="005D59FB" w:rsidRPr="00A51598" w:rsidRDefault="005D59FB" w:rsidP="00980738">
            <w:pPr>
              <w:pStyle w:val="NoSpacing"/>
              <w:rPr>
                <w:rFonts w:cs="Calibri"/>
                <w:lang w:val="sr-Cyrl-RS"/>
              </w:rPr>
            </w:pPr>
            <w:r>
              <w:rPr>
                <w:rFonts w:cs="Calibri"/>
                <w:lang w:val="sr-Cyrl-RS"/>
              </w:rPr>
              <w:t>Интерне саобраћајнице</w:t>
            </w:r>
            <w:r w:rsidR="00A51598">
              <w:rPr>
                <w:rFonts w:cs="Calibri"/>
                <w:lang w:val="sr-Latn-RS"/>
              </w:rPr>
              <w:t xml:space="preserve"> </w:t>
            </w:r>
          </w:p>
        </w:tc>
        <w:tc>
          <w:tcPr>
            <w:tcW w:w="1620" w:type="dxa"/>
            <w:tcBorders>
              <w:top w:val="single" w:sz="4" w:space="0" w:color="auto"/>
              <w:left w:val="dotted" w:sz="4" w:space="0" w:color="auto"/>
              <w:bottom w:val="dotted" w:sz="4" w:space="0" w:color="auto"/>
              <w:right w:val="dotted" w:sz="4" w:space="0" w:color="auto"/>
            </w:tcBorders>
            <w:shd w:val="clear" w:color="auto" w:fill="auto"/>
            <w:vAlign w:val="center"/>
            <w:hideMark/>
          </w:tcPr>
          <w:p w14:paraId="46BB9C2D" w14:textId="0CCA03D8" w:rsidR="005D59FB" w:rsidRPr="00D93725" w:rsidRDefault="00721089" w:rsidP="00980738">
            <w:pPr>
              <w:pStyle w:val="NoSpacing"/>
              <w:jc w:val="right"/>
              <w:rPr>
                <w:rFonts w:cs="Calibri"/>
                <w:b/>
                <w:bCs/>
              </w:rPr>
            </w:pPr>
            <w:r>
              <w:rPr>
                <w:rFonts w:cs="Calibri"/>
                <w:b/>
                <w:lang w:val="sr-Cyrl-CS"/>
              </w:rPr>
              <w:t xml:space="preserve"> 2</w:t>
            </w:r>
            <w:r w:rsidR="00F9317D">
              <w:rPr>
                <w:rFonts w:cs="Calibri"/>
                <w:b/>
                <w:lang w:val="sr-Cyrl-CS"/>
              </w:rPr>
              <w:t>003</w:t>
            </w:r>
            <w:r>
              <w:rPr>
                <w:rFonts w:cs="Calibri"/>
                <w:b/>
                <w:lang w:val="sr-Cyrl-CS"/>
              </w:rPr>
              <w:t xml:space="preserve"> </w:t>
            </w:r>
            <w:r w:rsidR="005D59FB" w:rsidRPr="0029691D">
              <w:rPr>
                <w:b/>
              </w:rPr>
              <w:t>m</w:t>
            </w:r>
            <w:r w:rsidR="005D59FB" w:rsidRPr="0029691D">
              <w:rPr>
                <w:b/>
                <w:vertAlign w:val="superscript"/>
                <w:lang w:val="sr-Cyrl-CS"/>
              </w:rPr>
              <w:t>2</w:t>
            </w:r>
          </w:p>
        </w:tc>
        <w:tc>
          <w:tcPr>
            <w:tcW w:w="1317" w:type="dxa"/>
            <w:vMerge w:val="restart"/>
            <w:tcBorders>
              <w:top w:val="single" w:sz="4" w:space="0" w:color="auto"/>
              <w:left w:val="dotted" w:sz="4" w:space="0" w:color="auto"/>
              <w:right w:val="dotted" w:sz="4" w:space="0" w:color="auto"/>
            </w:tcBorders>
            <w:shd w:val="clear" w:color="auto" w:fill="auto"/>
            <w:vAlign w:val="center"/>
            <w:hideMark/>
          </w:tcPr>
          <w:p w14:paraId="26633BF2" w14:textId="25FE66FF" w:rsidR="005D59FB" w:rsidRPr="00D93725" w:rsidRDefault="00A51598" w:rsidP="00980738">
            <w:pPr>
              <w:pStyle w:val="NoSpacing"/>
              <w:jc w:val="right"/>
              <w:rPr>
                <w:rFonts w:cs="Calibri"/>
                <w:b/>
                <w:bCs/>
              </w:rPr>
            </w:pPr>
            <w:r>
              <w:rPr>
                <w:rFonts w:cs="Calibri"/>
                <w:b/>
                <w:lang w:val="sr-Latn-RS"/>
              </w:rPr>
              <w:t xml:space="preserve">4915 </w:t>
            </w:r>
            <w:r w:rsidR="005D59FB" w:rsidRPr="0029691D">
              <w:rPr>
                <w:b/>
              </w:rPr>
              <w:t>m</w:t>
            </w:r>
            <w:r w:rsidR="005D59FB" w:rsidRPr="0029691D">
              <w:rPr>
                <w:b/>
                <w:vertAlign w:val="superscript"/>
                <w:lang w:val="sr-Cyrl-CS"/>
              </w:rPr>
              <w:t>2</w:t>
            </w:r>
          </w:p>
        </w:tc>
        <w:tc>
          <w:tcPr>
            <w:tcW w:w="966" w:type="dxa"/>
            <w:gridSpan w:val="2"/>
            <w:vMerge w:val="restart"/>
            <w:tcBorders>
              <w:top w:val="single" w:sz="4" w:space="0" w:color="auto"/>
              <w:left w:val="dotted" w:sz="4" w:space="0" w:color="auto"/>
              <w:right w:val="single" w:sz="4" w:space="0" w:color="auto"/>
            </w:tcBorders>
            <w:shd w:val="clear" w:color="auto" w:fill="auto"/>
            <w:vAlign w:val="center"/>
            <w:hideMark/>
          </w:tcPr>
          <w:p w14:paraId="47FF8556" w14:textId="54108B77" w:rsidR="005D59FB" w:rsidRPr="00486270" w:rsidRDefault="00A51598" w:rsidP="00980738">
            <w:pPr>
              <w:pStyle w:val="NoSpacing"/>
              <w:rPr>
                <w:rFonts w:cs="Calibri"/>
                <w:lang w:val="sr-Cyrl-RS"/>
              </w:rPr>
            </w:pPr>
            <w:r>
              <w:rPr>
                <w:rFonts w:cs="Calibri"/>
                <w:lang w:val="sr-Cyrl-RS"/>
              </w:rPr>
              <w:t>32,4</w:t>
            </w:r>
            <w:r w:rsidR="005D59FB">
              <w:rPr>
                <w:rFonts w:cs="Calibri"/>
                <w:lang w:val="sr-Cyrl-RS"/>
              </w:rPr>
              <w:t xml:space="preserve"> </w:t>
            </w:r>
            <w:r w:rsidR="005D59FB" w:rsidRPr="00D93725">
              <w:rPr>
                <w:rFonts w:cs="Calibri"/>
                <w:lang w:val="sr-Cyrl-CS"/>
              </w:rPr>
              <w:t>%</w:t>
            </w:r>
          </w:p>
        </w:tc>
      </w:tr>
      <w:tr w:rsidR="00721089" w:rsidRPr="008D65B3" w14:paraId="3529DB09" w14:textId="77777777" w:rsidTr="00A51598">
        <w:tblPrEx>
          <w:tblLook w:val="04A0" w:firstRow="1" w:lastRow="0" w:firstColumn="1" w:lastColumn="0" w:noHBand="0" w:noVBand="1"/>
        </w:tblPrEx>
        <w:trPr>
          <w:gridBefore w:val="1"/>
          <w:wBefore w:w="10" w:type="dxa"/>
          <w:trHeight w:val="315"/>
        </w:trPr>
        <w:tc>
          <w:tcPr>
            <w:tcW w:w="4737" w:type="dxa"/>
            <w:tcBorders>
              <w:top w:val="single" w:sz="4" w:space="0" w:color="auto"/>
              <w:left w:val="single" w:sz="4" w:space="0" w:color="auto"/>
              <w:bottom w:val="dotted" w:sz="4" w:space="0" w:color="auto"/>
              <w:right w:val="dotted" w:sz="4" w:space="0" w:color="auto"/>
            </w:tcBorders>
            <w:shd w:val="clear" w:color="auto" w:fill="auto"/>
            <w:vAlign w:val="center"/>
          </w:tcPr>
          <w:p w14:paraId="4C02D0FC" w14:textId="70D9173C" w:rsidR="00721089" w:rsidRDefault="00F9317D" w:rsidP="00980738">
            <w:pPr>
              <w:pStyle w:val="NoSpacing"/>
              <w:rPr>
                <w:rFonts w:cs="Calibri"/>
                <w:lang w:val="sr-Cyrl-RS"/>
              </w:rPr>
            </w:pPr>
            <w:r>
              <w:rPr>
                <w:rFonts w:cs="Calibri"/>
                <w:lang w:val="sr-Cyrl-RS"/>
              </w:rPr>
              <w:t>Манипулативни платои</w:t>
            </w:r>
          </w:p>
        </w:tc>
        <w:tc>
          <w:tcPr>
            <w:tcW w:w="1620" w:type="dxa"/>
            <w:tcBorders>
              <w:top w:val="single" w:sz="4" w:space="0" w:color="auto"/>
              <w:left w:val="dotted" w:sz="4" w:space="0" w:color="auto"/>
              <w:bottom w:val="dotted" w:sz="4" w:space="0" w:color="auto"/>
              <w:right w:val="dotted" w:sz="4" w:space="0" w:color="auto"/>
            </w:tcBorders>
            <w:shd w:val="clear" w:color="auto" w:fill="auto"/>
            <w:vAlign w:val="center"/>
          </w:tcPr>
          <w:p w14:paraId="23182333" w14:textId="3C7672CE" w:rsidR="00721089" w:rsidRDefault="00F9317D" w:rsidP="00980738">
            <w:pPr>
              <w:pStyle w:val="NoSpacing"/>
              <w:jc w:val="right"/>
              <w:rPr>
                <w:rFonts w:cs="Calibri"/>
                <w:b/>
                <w:lang w:val="sr-Cyrl-CS"/>
              </w:rPr>
            </w:pPr>
            <w:r>
              <w:rPr>
                <w:rFonts w:cs="Calibri"/>
                <w:b/>
                <w:lang w:val="sr-Cyrl-CS"/>
              </w:rPr>
              <w:t xml:space="preserve">2471 </w:t>
            </w:r>
            <w:r w:rsidRPr="0029691D">
              <w:rPr>
                <w:b/>
              </w:rPr>
              <w:t>m</w:t>
            </w:r>
            <w:r w:rsidRPr="0029691D">
              <w:rPr>
                <w:b/>
                <w:vertAlign w:val="superscript"/>
                <w:lang w:val="sr-Cyrl-CS"/>
              </w:rPr>
              <w:t>2</w:t>
            </w:r>
          </w:p>
        </w:tc>
        <w:tc>
          <w:tcPr>
            <w:tcW w:w="1317" w:type="dxa"/>
            <w:vMerge/>
            <w:tcBorders>
              <w:top w:val="single" w:sz="4" w:space="0" w:color="auto"/>
              <w:left w:val="dotted" w:sz="4" w:space="0" w:color="auto"/>
              <w:right w:val="dotted" w:sz="4" w:space="0" w:color="auto"/>
            </w:tcBorders>
            <w:shd w:val="clear" w:color="auto" w:fill="auto"/>
            <w:vAlign w:val="center"/>
          </w:tcPr>
          <w:p w14:paraId="700B1239" w14:textId="77777777" w:rsidR="00721089" w:rsidRDefault="00721089" w:rsidP="00980738">
            <w:pPr>
              <w:pStyle w:val="NoSpacing"/>
              <w:jc w:val="right"/>
              <w:rPr>
                <w:rFonts w:cs="Calibri"/>
                <w:b/>
                <w:lang w:val="sr-Latn-RS"/>
              </w:rPr>
            </w:pPr>
          </w:p>
        </w:tc>
        <w:tc>
          <w:tcPr>
            <w:tcW w:w="966" w:type="dxa"/>
            <w:gridSpan w:val="2"/>
            <w:vMerge/>
            <w:tcBorders>
              <w:top w:val="single" w:sz="4" w:space="0" w:color="auto"/>
              <w:left w:val="dotted" w:sz="4" w:space="0" w:color="auto"/>
              <w:right w:val="single" w:sz="4" w:space="0" w:color="auto"/>
            </w:tcBorders>
            <w:shd w:val="clear" w:color="auto" w:fill="auto"/>
            <w:vAlign w:val="center"/>
          </w:tcPr>
          <w:p w14:paraId="73C70579" w14:textId="77777777" w:rsidR="00721089" w:rsidRDefault="00721089" w:rsidP="00980738">
            <w:pPr>
              <w:pStyle w:val="NoSpacing"/>
              <w:rPr>
                <w:rFonts w:cs="Calibri"/>
                <w:lang w:val="sr-Cyrl-RS"/>
              </w:rPr>
            </w:pPr>
          </w:p>
        </w:tc>
      </w:tr>
      <w:tr w:rsidR="005D59FB" w:rsidRPr="008D65B3" w14:paraId="296347CE" w14:textId="77777777" w:rsidTr="00A51598">
        <w:tblPrEx>
          <w:tblLook w:val="04A0" w:firstRow="1" w:lastRow="0" w:firstColumn="1" w:lastColumn="0" w:noHBand="0" w:noVBand="1"/>
        </w:tblPrEx>
        <w:trPr>
          <w:gridBefore w:val="1"/>
          <w:wBefore w:w="10" w:type="dxa"/>
          <w:trHeight w:val="315"/>
        </w:trPr>
        <w:tc>
          <w:tcPr>
            <w:tcW w:w="4737" w:type="dxa"/>
            <w:tcBorders>
              <w:top w:val="dotted" w:sz="4" w:space="0" w:color="auto"/>
              <w:left w:val="single" w:sz="4" w:space="0" w:color="auto"/>
              <w:bottom w:val="dotted" w:sz="4" w:space="0" w:color="auto"/>
              <w:right w:val="dotted" w:sz="4" w:space="0" w:color="auto"/>
            </w:tcBorders>
            <w:shd w:val="clear" w:color="auto" w:fill="auto"/>
            <w:vAlign w:val="center"/>
          </w:tcPr>
          <w:p w14:paraId="2C289A3C" w14:textId="77777777" w:rsidR="005D59FB" w:rsidRPr="005F6BBC" w:rsidRDefault="005D59FB" w:rsidP="00980738">
            <w:pPr>
              <w:pStyle w:val="NoSpacing"/>
              <w:rPr>
                <w:rFonts w:cs="Calibri"/>
                <w:lang w:val="sr-Cyrl-RS"/>
              </w:rPr>
            </w:pPr>
            <w:r>
              <w:rPr>
                <w:lang w:val="sr-Cyrl-RS"/>
              </w:rPr>
              <w:t>Паркинг површине (асфалтиране)</w:t>
            </w:r>
          </w:p>
        </w:tc>
        <w:tc>
          <w:tcPr>
            <w:tcW w:w="1620" w:type="dxa"/>
            <w:tcBorders>
              <w:top w:val="dotted" w:sz="4" w:space="0" w:color="auto"/>
              <w:left w:val="dotted" w:sz="4" w:space="0" w:color="auto"/>
              <w:bottom w:val="dotted" w:sz="4" w:space="0" w:color="auto"/>
              <w:right w:val="dotted" w:sz="4" w:space="0" w:color="auto"/>
            </w:tcBorders>
            <w:shd w:val="clear" w:color="auto" w:fill="auto"/>
            <w:vAlign w:val="center"/>
          </w:tcPr>
          <w:p w14:paraId="2CB1BF4C" w14:textId="6675223C" w:rsidR="005D59FB" w:rsidRPr="00D93725" w:rsidRDefault="00721089" w:rsidP="00980738">
            <w:pPr>
              <w:pStyle w:val="NoSpacing"/>
              <w:jc w:val="right"/>
              <w:rPr>
                <w:rFonts w:cs="Calibri"/>
                <w:b/>
                <w:lang w:val="sr-Cyrl-CS"/>
              </w:rPr>
            </w:pPr>
            <w:r>
              <w:rPr>
                <w:rFonts w:cs="Calibri"/>
                <w:b/>
                <w:lang w:val="sr-Cyrl-RS"/>
              </w:rPr>
              <w:t>123</w:t>
            </w:r>
            <w:r w:rsidR="005D59FB">
              <w:rPr>
                <w:rFonts w:cs="Calibri"/>
                <w:b/>
                <w:lang w:val="sr-Cyrl-RS"/>
              </w:rPr>
              <w:t xml:space="preserve"> </w:t>
            </w:r>
            <w:r w:rsidR="005D59FB" w:rsidRPr="0029691D">
              <w:rPr>
                <w:b/>
              </w:rPr>
              <w:t>m</w:t>
            </w:r>
            <w:r w:rsidR="005D59FB" w:rsidRPr="0029691D">
              <w:rPr>
                <w:b/>
                <w:vertAlign w:val="superscript"/>
                <w:lang w:val="sr-Cyrl-CS"/>
              </w:rPr>
              <w:t>2</w:t>
            </w:r>
          </w:p>
        </w:tc>
        <w:tc>
          <w:tcPr>
            <w:tcW w:w="1317" w:type="dxa"/>
            <w:vMerge/>
            <w:tcBorders>
              <w:left w:val="dotted" w:sz="4" w:space="0" w:color="auto"/>
              <w:right w:val="dotted" w:sz="4" w:space="0" w:color="auto"/>
            </w:tcBorders>
            <w:shd w:val="clear" w:color="auto" w:fill="auto"/>
            <w:vAlign w:val="center"/>
          </w:tcPr>
          <w:p w14:paraId="3A0495BC" w14:textId="77777777" w:rsidR="005D59FB" w:rsidRPr="009D3F0A" w:rsidRDefault="005D59FB" w:rsidP="00980738">
            <w:pPr>
              <w:pStyle w:val="NoSpacing"/>
              <w:rPr>
                <w:rFonts w:cs="Calibri"/>
                <w:b/>
                <w:bCs/>
                <w:color w:val="FF0000"/>
              </w:rPr>
            </w:pPr>
          </w:p>
        </w:tc>
        <w:tc>
          <w:tcPr>
            <w:tcW w:w="966" w:type="dxa"/>
            <w:gridSpan w:val="2"/>
            <w:vMerge/>
            <w:tcBorders>
              <w:left w:val="dotted" w:sz="4" w:space="0" w:color="auto"/>
              <w:right w:val="single" w:sz="4" w:space="0" w:color="auto"/>
            </w:tcBorders>
            <w:shd w:val="clear" w:color="auto" w:fill="auto"/>
            <w:vAlign w:val="center"/>
          </w:tcPr>
          <w:p w14:paraId="5CF11FF1" w14:textId="77777777" w:rsidR="005D59FB" w:rsidRPr="009D3F0A" w:rsidRDefault="005D59FB" w:rsidP="00980738">
            <w:pPr>
              <w:pStyle w:val="NoSpacing"/>
              <w:rPr>
                <w:rFonts w:cs="Calibri"/>
                <w:color w:val="FF0000"/>
              </w:rPr>
            </w:pPr>
          </w:p>
        </w:tc>
      </w:tr>
      <w:tr w:rsidR="005D59FB" w:rsidRPr="008D65B3" w14:paraId="40933BD6" w14:textId="77777777" w:rsidTr="00A51598">
        <w:tblPrEx>
          <w:tblLook w:val="04A0" w:firstRow="1" w:lastRow="0" w:firstColumn="1" w:lastColumn="0" w:noHBand="0" w:noVBand="1"/>
        </w:tblPrEx>
        <w:trPr>
          <w:gridBefore w:val="1"/>
          <w:wBefore w:w="10" w:type="dxa"/>
          <w:trHeight w:val="315"/>
        </w:trPr>
        <w:tc>
          <w:tcPr>
            <w:tcW w:w="4737" w:type="dxa"/>
            <w:tcBorders>
              <w:top w:val="dotted" w:sz="4" w:space="0" w:color="auto"/>
              <w:left w:val="single" w:sz="4" w:space="0" w:color="auto"/>
              <w:bottom w:val="dotted" w:sz="4" w:space="0" w:color="auto"/>
              <w:right w:val="dotted" w:sz="4" w:space="0" w:color="auto"/>
            </w:tcBorders>
            <w:shd w:val="clear" w:color="auto" w:fill="auto"/>
            <w:vAlign w:val="center"/>
          </w:tcPr>
          <w:p w14:paraId="60C668D9" w14:textId="77777777" w:rsidR="005D59FB" w:rsidRDefault="005D59FB" w:rsidP="00980738">
            <w:pPr>
              <w:pStyle w:val="NoSpacing"/>
              <w:rPr>
                <w:lang w:val="sr-Cyrl-RS"/>
              </w:rPr>
            </w:pPr>
            <w:r>
              <w:rPr>
                <w:lang w:val="sr-Cyrl-RS"/>
              </w:rPr>
              <w:t>Пешачке стазе</w:t>
            </w:r>
          </w:p>
        </w:tc>
        <w:tc>
          <w:tcPr>
            <w:tcW w:w="1620" w:type="dxa"/>
            <w:tcBorders>
              <w:top w:val="dotted" w:sz="4" w:space="0" w:color="auto"/>
              <w:left w:val="dotted" w:sz="4" w:space="0" w:color="auto"/>
              <w:bottom w:val="dotted" w:sz="4" w:space="0" w:color="auto"/>
              <w:right w:val="dotted" w:sz="4" w:space="0" w:color="auto"/>
            </w:tcBorders>
            <w:shd w:val="clear" w:color="auto" w:fill="auto"/>
            <w:vAlign w:val="center"/>
          </w:tcPr>
          <w:p w14:paraId="36B143D2" w14:textId="77777777" w:rsidR="005D59FB" w:rsidRDefault="005D59FB" w:rsidP="00980738">
            <w:pPr>
              <w:pStyle w:val="NoSpacing"/>
              <w:jc w:val="right"/>
              <w:rPr>
                <w:rFonts w:cs="Calibri"/>
                <w:b/>
                <w:lang w:val="sr-Cyrl-RS"/>
              </w:rPr>
            </w:pPr>
            <w:r>
              <w:rPr>
                <w:rFonts w:cs="Calibri"/>
                <w:b/>
                <w:lang w:val="sr-Cyrl-RS"/>
              </w:rPr>
              <w:t xml:space="preserve">439,06 </w:t>
            </w:r>
            <w:r w:rsidRPr="0029691D">
              <w:rPr>
                <w:b/>
              </w:rPr>
              <w:t>m</w:t>
            </w:r>
            <w:r w:rsidRPr="0029691D">
              <w:rPr>
                <w:b/>
                <w:vertAlign w:val="superscript"/>
                <w:lang w:val="sr-Cyrl-CS"/>
              </w:rPr>
              <w:t>2</w:t>
            </w:r>
          </w:p>
        </w:tc>
        <w:tc>
          <w:tcPr>
            <w:tcW w:w="1317" w:type="dxa"/>
            <w:vMerge/>
            <w:tcBorders>
              <w:left w:val="dotted" w:sz="4" w:space="0" w:color="auto"/>
              <w:right w:val="dotted" w:sz="4" w:space="0" w:color="auto"/>
            </w:tcBorders>
            <w:shd w:val="clear" w:color="auto" w:fill="auto"/>
            <w:vAlign w:val="center"/>
          </w:tcPr>
          <w:p w14:paraId="498393D9" w14:textId="77777777" w:rsidR="005D59FB" w:rsidRPr="009D3F0A" w:rsidRDefault="005D59FB" w:rsidP="00980738">
            <w:pPr>
              <w:pStyle w:val="NoSpacing"/>
              <w:rPr>
                <w:rFonts w:cs="Calibri"/>
                <w:b/>
                <w:bCs/>
                <w:color w:val="FF0000"/>
              </w:rPr>
            </w:pPr>
          </w:p>
        </w:tc>
        <w:tc>
          <w:tcPr>
            <w:tcW w:w="966" w:type="dxa"/>
            <w:gridSpan w:val="2"/>
            <w:vMerge/>
            <w:tcBorders>
              <w:left w:val="dotted" w:sz="4" w:space="0" w:color="auto"/>
              <w:right w:val="single" w:sz="4" w:space="0" w:color="auto"/>
            </w:tcBorders>
            <w:shd w:val="clear" w:color="auto" w:fill="auto"/>
            <w:vAlign w:val="center"/>
          </w:tcPr>
          <w:p w14:paraId="57CBCD63" w14:textId="77777777" w:rsidR="005D59FB" w:rsidRPr="009D3F0A" w:rsidRDefault="005D59FB" w:rsidP="00980738">
            <w:pPr>
              <w:pStyle w:val="NoSpacing"/>
              <w:rPr>
                <w:rFonts w:cs="Calibri"/>
                <w:color w:val="FF0000"/>
              </w:rPr>
            </w:pPr>
          </w:p>
        </w:tc>
      </w:tr>
      <w:tr w:rsidR="005D59FB" w:rsidRPr="008D65B3" w14:paraId="100EBCD9" w14:textId="77777777" w:rsidTr="00980738">
        <w:tblPrEx>
          <w:tblLook w:val="04A0" w:firstRow="1" w:lastRow="0" w:firstColumn="1" w:lastColumn="0" w:noHBand="0" w:noVBand="1"/>
        </w:tblPrEx>
        <w:trPr>
          <w:gridBefore w:val="1"/>
          <w:wBefore w:w="10" w:type="dxa"/>
          <w:trHeight w:val="330"/>
        </w:trPr>
        <w:tc>
          <w:tcPr>
            <w:tcW w:w="8640" w:type="dxa"/>
            <w:gridSpan w:val="5"/>
            <w:tcBorders>
              <w:top w:val="single" w:sz="4" w:space="0" w:color="auto"/>
              <w:bottom w:val="single" w:sz="4" w:space="0" w:color="auto"/>
            </w:tcBorders>
            <w:shd w:val="clear" w:color="auto" w:fill="auto"/>
            <w:vAlign w:val="center"/>
          </w:tcPr>
          <w:p w14:paraId="6B6B57A8" w14:textId="77777777" w:rsidR="005D59FB" w:rsidRPr="009D3F0A" w:rsidRDefault="005D59FB" w:rsidP="00980738">
            <w:pPr>
              <w:pStyle w:val="NoSpacing"/>
              <w:rPr>
                <w:rFonts w:cs="Calibri"/>
                <w:color w:val="FF0000"/>
              </w:rPr>
            </w:pPr>
          </w:p>
        </w:tc>
      </w:tr>
      <w:tr w:rsidR="005D59FB" w:rsidRPr="008D65B3" w14:paraId="74CB6202" w14:textId="77777777" w:rsidTr="00A51598">
        <w:tblPrEx>
          <w:tblLook w:val="04A0" w:firstRow="1" w:lastRow="0" w:firstColumn="1" w:lastColumn="0" w:noHBand="0" w:noVBand="1"/>
        </w:tblPrEx>
        <w:trPr>
          <w:gridBefore w:val="1"/>
          <w:wBefore w:w="10" w:type="dxa"/>
          <w:trHeight w:val="330"/>
        </w:trPr>
        <w:tc>
          <w:tcPr>
            <w:tcW w:w="4737" w:type="dxa"/>
            <w:tcBorders>
              <w:top w:val="single" w:sz="4" w:space="0" w:color="auto"/>
              <w:left w:val="single" w:sz="4" w:space="0" w:color="auto"/>
              <w:bottom w:val="single" w:sz="4" w:space="0" w:color="auto"/>
              <w:right w:val="dotted" w:sz="4" w:space="0" w:color="auto"/>
            </w:tcBorders>
            <w:shd w:val="clear" w:color="auto" w:fill="auto"/>
            <w:vAlign w:val="center"/>
            <w:hideMark/>
          </w:tcPr>
          <w:p w14:paraId="206F8B34" w14:textId="77777777" w:rsidR="005D59FB" w:rsidRPr="00213E7A" w:rsidRDefault="005D59FB" w:rsidP="00980738">
            <w:pPr>
              <w:pStyle w:val="NoSpacing"/>
              <w:rPr>
                <w:rFonts w:cs="Calibri"/>
                <w:lang w:val="sr-Cyrl-RS"/>
              </w:rPr>
            </w:pPr>
            <w:proofErr w:type="spellStart"/>
            <w:r w:rsidRPr="000D74D5">
              <w:rPr>
                <w:rFonts w:cs="Calibri"/>
              </w:rPr>
              <w:t>Зелене</w:t>
            </w:r>
            <w:proofErr w:type="spellEnd"/>
            <w:r w:rsidRPr="000D74D5">
              <w:rPr>
                <w:rFonts w:cs="Calibri"/>
              </w:rPr>
              <w:t xml:space="preserve"> </w:t>
            </w:r>
            <w:proofErr w:type="spellStart"/>
            <w:r w:rsidRPr="000D74D5">
              <w:rPr>
                <w:rFonts w:cs="Calibri"/>
              </w:rPr>
              <w:t>површине</w:t>
            </w:r>
            <w:proofErr w:type="spellEnd"/>
            <w:r>
              <w:rPr>
                <w:rFonts w:cs="Calibri"/>
                <w:lang w:val="sr-Cyrl-RS"/>
              </w:rPr>
              <w:t xml:space="preserve"> </w:t>
            </w:r>
          </w:p>
        </w:tc>
        <w:tc>
          <w:tcPr>
            <w:tcW w:w="1620" w:type="dxa"/>
            <w:tcBorders>
              <w:top w:val="single" w:sz="4" w:space="0" w:color="auto"/>
              <w:left w:val="dotted" w:sz="4" w:space="0" w:color="auto"/>
              <w:bottom w:val="single" w:sz="4" w:space="0" w:color="auto"/>
              <w:right w:val="dotted" w:sz="4" w:space="0" w:color="auto"/>
            </w:tcBorders>
            <w:shd w:val="clear" w:color="auto" w:fill="auto"/>
            <w:vAlign w:val="center"/>
            <w:hideMark/>
          </w:tcPr>
          <w:p w14:paraId="723C1078" w14:textId="2E5D5A9A" w:rsidR="005D59FB" w:rsidRPr="005B3333" w:rsidRDefault="00A51598" w:rsidP="00980738">
            <w:pPr>
              <w:pStyle w:val="NoSpacing"/>
              <w:jc w:val="right"/>
              <w:rPr>
                <w:rFonts w:cs="Calibri"/>
                <w:b/>
                <w:bCs/>
              </w:rPr>
            </w:pPr>
            <w:r>
              <w:rPr>
                <w:rFonts w:cs="Calibri"/>
                <w:b/>
                <w:lang w:val="sr-Latn-RS"/>
              </w:rPr>
              <w:t xml:space="preserve">4219 </w:t>
            </w:r>
            <w:r w:rsidR="005D59FB" w:rsidRPr="0029691D">
              <w:rPr>
                <w:b/>
              </w:rPr>
              <w:t>m</w:t>
            </w:r>
            <w:r w:rsidR="005D59FB" w:rsidRPr="0029691D">
              <w:rPr>
                <w:b/>
                <w:vertAlign w:val="superscript"/>
                <w:lang w:val="sr-Cyrl-CS"/>
              </w:rPr>
              <w:t>2</w:t>
            </w:r>
          </w:p>
        </w:tc>
        <w:tc>
          <w:tcPr>
            <w:tcW w:w="1317" w:type="dxa"/>
            <w:tcBorders>
              <w:top w:val="single" w:sz="4" w:space="0" w:color="auto"/>
              <w:left w:val="dotted" w:sz="4" w:space="0" w:color="auto"/>
              <w:bottom w:val="single" w:sz="4" w:space="0" w:color="auto"/>
              <w:right w:val="dotted" w:sz="4" w:space="0" w:color="auto"/>
            </w:tcBorders>
            <w:shd w:val="clear" w:color="auto" w:fill="auto"/>
            <w:vAlign w:val="center"/>
            <w:hideMark/>
          </w:tcPr>
          <w:p w14:paraId="0550CFD9" w14:textId="5EC815F6" w:rsidR="005D59FB" w:rsidRPr="005B3333" w:rsidRDefault="00A51598" w:rsidP="00980738">
            <w:pPr>
              <w:pStyle w:val="NoSpacing"/>
              <w:jc w:val="right"/>
              <w:rPr>
                <w:rFonts w:cs="Calibri"/>
                <w:b/>
                <w:bCs/>
              </w:rPr>
            </w:pPr>
            <w:r>
              <w:rPr>
                <w:rFonts w:cs="Calibri"/>
                <w:b/>
                <w:lang w:val="sr-Latn-RS"/>
              </w:rPr>
              <w:t>4219</w:t>
            </w:r>
            <w:r w:rsidR="005D59FB" w:rsidRPr="0029691D">
              <w:rPr>
                <w:b/>
              </w:rPr>
              <w:t>m</w:t>
            </w:r>
            <w:r w:rsidR="005D59FB" w:rsidRPr="0029691D">
              <w:rPr>
                <w:b/>
                <w:vertAlign w:val="superscript"/>
                <w:lang w:val="sr-Cyrl-CS"/>
              </w:rPr>
              <w:t>2</w:t>
            </w:r>
          </w:p>
        </w:tc>
        <w:tc>
          <w:tcPr>
            <w:tcW w:w="966" w:type="dxa"/>
            <w:gridSpan w:val="2"/>
            <w:tcBorders>
              <w:top w:val="single" w:sz="4" w:space="0" w:color="auto"/>
              <w:left w:val="dotted" w:sz="4" w:space="0" w:color="auto"/>
              <w:bottom w:val="single" w:sz="4" w:space="0" w:color="auto"/>
              <w:right w:val="single" w:sz="4" w:space="0" w:color="auto"/>
            </w:tcBorders>
            <w:shd w:val="clear" w:color="auto" w:fill="auto"/>
            <w:vAlign w:val="center"/>
            <w:hideMark/>
          </w:tcPr>
          <w:p w14:paraId="08425BE0" w14:textId="52E93A18" w:rsidR="005D59FB" w:rsidRPr="005B3333" w:rsidRDefault="00A51598" w:rsidP="00980738">
            <w:pPr>
              <w:pStyle w:val="NoSpacing"/>
              <w:rPr>
                <w:rFonts w:cs="Calibri"/>
              </w:rPr>
            </w:pPr>
            <w:r>
              <w:rPr>
                <w:rFonts w:cs="Calibri"/>
                <w:lang w:val="sr-Cyrl-RS"/>
              </w:rPr>
              <w:t>27</w:t>
            </w:r>
            <w:r w:rsidR="005D59FB">
              <w:rPr>
                <w:rFonts w:cs="Calibri"/>
                <w:lang w:val="sr-Cyrl-RS"/>
              </w:rPr>
              <w:t>,</w:t>
            </w:r>
            <w:r>
              <w:rPr>
                <w:rFonts w:cs="Calibri"/>
                <w:lang w:val="sr-Cyrl-RS"/>
              </w:rPr>
              <w:t>85</w:t>
            </w:r>
            <w:r w:rsidR="005D59FB" w:rsidRPr="005B3333">
              <w:rPr>
                <w:rFonts w:cs="Calibri"/>
                <w:lang w:val="sr-Cyrl-CS"/>
              </w:rPr>
              <w:t>%</w:t>
            </w:r>
          </w:p>
        </w:tc>
      </w:tr>
    </w:tbl>
    <w:p w14:paraId="397BEB6D" w14:textId="77777777" w:rsidR="005D59FB" w:rsidRDefault="005D59FB" w:rsidP="005D59FB">
      <w:pPr>
        <w:pStyle w:val="NoSpacing"/>
      </w:pPr>
    </w:p>
    <w:p w14:paraId="62038272" w14:textId="77777777" w:rsidR="005D59FB" w:rsidRPr="00A74FC0" w:rsidRDefault="005D59FB" w:rsidP="005D59FB">
      <w:pPr>
        <w:pStyle w:val="NoSpacing"/>
      </w:pPr>
      <w:proofErr w:type="spellStart"/>
      <w:r>
        <w:t>Индекси</w:t>
      </w:r>
      <w:proofErr w:type="spellEnd"/>
      <w:r>
        <w:t xml:space="preserve"> </w:t>
      </w:r>
      <w:proofErr w:type="spellStart"/>
      <w:r>
        <w:t>заузетости</w:t>
      </w:r>
      <w:proofErr w:type="spellEnd"/>
      <w:r>
        <w:t xml:space="preserve"> и </w:t>
      </w:r>
      <w:proofErr w:type="spellStart"/>
      <w:r>
        <w:t>изграђености</w:t>
      </w:r>
      <w:proofErr w:type="spellEnd"/>
      <w:r>
        <w:t xml:space="preserve"> </w:t>
      </w:r>
      <w:proofErr w:type="spellStart"/>
      <w:r>
        <w:t>за</w:t>
      </w:r>
      <w:proofErr w:type="spellEnd"/>
      <w:r>
        <w:t xml:space="preserve"> </w:t>
      </w:r>
      <w:proofErr w:type="spellStart"/>
      <w:r>
        <w:t>предметну</w:t>
      </w:r>
      <w:proofErr w:type="spellEnd"/>
      <w:r>
        <w:t xml:space="preserve"> </w:t>
      </w:r>
      <w:proofErr w:type="spellStart"/>
      <w:r>
        <w:t>локацију</w:t>
      </w:r>
      <w:proofErr w:type="spellEnd"/>
      <w:r>
        <w:t xml:space="preserve"> </w:t>
      </w:r>
      <w:proofErr w:type="spellStart"/>
      <w:r>
        <w:t>износе</w:t>
      </w:r>
      <w:proofErr w:type="spellEnd"/>
      <w:r>
        <w:t>:</w:t>
      </w:r>
    </w:p>
    <w:p w14:paraId="3BB0450D" w14:textId="77777777" w:rsidR="005D59FB" w:rsidRDefault="005D59FB" w:rsidP="005D59FB">
      <w:pPr>
        <w:pStyle w:val="NoSpacing"/>
      </w:pPr>
    </w:p>
    <w:tbl>
      <w:tblPr>
        <w:tblW w:w="0" w:type="auto"/>
        <w:tblInd w:w="108" w:type="dxa"/>
        <w:tblLayout w:type="fixed"/>
        <w:tblLook w:val="04A0" w:firstRow="1" w:lastRow="0" w:firstColumn="1" w:lastColumn="0" w:noHBand="0" w:noVBand="1"/>
      </w:tblPr>
      <w:tblGrid>
        <w:gridCol w:w="6526"/>
        <w:gridCol w:w="2329"/>
      </w:tblGrid>
      <w:tr w:rsidR="005D59FB" w:rsidRPr="008D65B3" w14:paraId="75040D18" w14:textId="77777777" w:rsidTr="00980738">
        <w:trPr>
          <w:trHeight w:val="312"/>
        </w:trPr>
        <w:tc>
          <w:tcPr>
            <w:tcW w:w="65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55E44D" w14:textId="77777777" w:rsidR="005D59FB" w:rsidRPr="008D65B3" w:rsidRDefault="005D59FB" w:rsidP="00980738">
            <w:pPr>
              <w:pStyle w:val="NoSpacing"/>
            </w:pPr>
            <w:proofErr w:type="spellStart"/>
            <w:r w:rsidRPr="008D65B3">
              <w:t>Индекс</w:t>
            </w:r>
            <w:proofErr w:type="spellEnd"/>
            <w:r w:rsidRPr="008D65B3">
              <w:t xml:space="preserve"> </w:t>
            </w:r>
            <w:proofErr w:type="spellStart"/>
            <w:r w:rsidRPr="008D65B3">
              <w:t>заузетости</w:t>
            </w:r>
            <w:proofErr w:type="spellEnd"/>
            <w:r w:rsidRPr="008D65B3">
              <w:t xml:space="preserve"> </w:t>
            </w:r>
            <w:proofErr w:type="spellStart"/>
            <w:proofErr w:type="gramStart"/>
            <w:r w:rsidRPr="008D65B3">
              <w:t>парцеле</w:t>
            </w:r>
            <w:proofErr w:type="spellEnd"/>
            <w:r w:rsidRPr="008D65B3">
              <w:t xml:space="preserve">  -</w:t>
            </w:r>
            <w:proofErr w:type="gramEnd"/>
            <w:r w:rsidRPr="008D65B3">
              <w:t xml:space="preserve"> </w:t>
            </w:r>
            <w:proofErr w:type="spellStart"/>
            <w:r w:rsidRPr="008D65B3">
              <w:t>објекти</w:t>
            </w:r>
            <w:proofErr w:type="spellEnd"/>
          </w:p>
        </w:tc>
        <w:tc>
          <w:tcPr>
            <w:tcW w:w="23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246359" w14:textId="0EE80AA3" w:rsidR="005D59FB" w:rsidRPr="008D65B3" w:rsidRDefault="00A51598" w:rsidP="00980738">
            <w:pPr>
              <w:pStyle w:val="NoSpacing"/>
              <w:rPr>
                <w:b/>
                <w:bCs/>
              </w:rPr>
            </w:pPr>
            <w:r>
              <w:rPr>
                <w:b/>
                <w:bCs/>
                <w:lang w:val="sr-Cyrl-RS"/>
              </w:rPr>
              <w:t xml:space="preserve">39,6 </w:t>
            </w:r>
            <w:r w:rsidR="005D59FB" w:rsidRPr="008D65B3">
              <w:rPr>
                <w:b/>
                <w:bCs/>
              </w:rPr>
              <w:t>%</w:t>
            </w:r>
          </w:p>
        </w:tc>
      </w:tr>
      <w:tr w:rsidR="005D59FB" w:rsidRPr="008D65B3" w14:paraId="3B6918A4" w14:textId="77777777" w:rsidTr="00980738">
        <w:trPr>
          <w:trHeight w:val="408"/>
        </w:trPr>
        <w:tc>
          <w:tcPr>
            <w:tcW w:w="65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7741AA" w14:textId="77777777" w:rsidR="005D59FB" w:rsidRPr="008D65B3" w:rsidRDefault="005D59FB" w:rsidP="00980738">
            <w:pPr>
              <w:pStyle w:val="NoSpacing"/>
            </w:pPr>
            <w:proofErr w:type="spellStart"/>
            <w:r w:rsidRPr="008D65B3">
              <w:t>Индекс</w:t>
            </w:r>
            <w:proofErr w:type="spellEnd"/>
            <w:r w:rsidRPr="008D65B3">
              <w:t xml:space="preserve"> </w:t>
            </w:r>
            <w:proofErr w:type="spellStart"/>
            <w:r w:rsidRPr="008D65B3">
              <w:t>изграђености</w:t>
            </w:r>
            <w:proofErr w:type="spellEnd"/>
            <w:r w:rsidRPr="008D65B3">
              <w:t xml:space="preserve"> </w:t>
            </w:r>
            <w:proofErr w:type="spellStart"/>
            <w:r w:rsidRPr="008D65B3">
              <w:t>парцеле</w:t>
            </w:r>
            <w:proofErr w:type="spellEnd"/>
            <w:r w:rsidRPr="008D65B3">
              <w:t xml:space="preserve"> - </w:t>
            </w:r>
            <w:proofErr w:type="spellStart"/>
            <w:r w:rsidRPr="008D65B3">
              <w:t>објекти</w:t>
            </w:r>
            <w:proofErr w:type="spellEnd"/>
          </w:p>
        </w:tc>
        <w:tc>
          <w:tcPr>
            <w:tcW w:w="23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1ED89E" w14:textId="50DAF6FE" w:rsidR="005D59FB" w:rsidRPr="008F7FC6" w:rsidRDefault="005D59FB" w:rsidP="00980738">
            <w:pPr>
              <w:pStyle w:val="NoSpacing"/>
              <w:rPr>
                <w:b/>
                <w:bCs/>
                <w:lang w:val="sr-Cyrl-RS"/>
              </w:rPr>
            </w:pPr>
            <w:r>
              <w:rPr>
                <w:b/>
                <w:bCs/>
                <w:lang w:val="sr-Cyrl-RS"/>
              </w:rPr>
              <w:t>0,</w:t>
            </w:r>
            <w:r w:rsidR="00A51598">
              <w:rPr>
                <w:b/>
                <w:bCs/>
                <w:lang w:val="sr-Cyrl-RS"/>
              </w:rPr>
              <w:t>39</w:t>
            </w:r>
          </w:p>
        </w:tc>
      </w:tr>
      <w:tr w:rsidR="005D59FB" w:rsidRPr="008D65B3" w14:paraId="6B740CFE" w14:textId="77777777" w:rsidTr="00980738">
        <w:trPr>
          <w:trHeight w:val="482"/>
        </w:trPr>
        <w:tc>
          <w:tcPr>
            <w:tcW w:w="65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E30D24" w14:textId="77777777" w:rsidR="005D59FB" w:rsidRPr="008D65B3" w:rsidRDefault="005D59FB" w:rsidP="00980738">
            <w:pPr>
              <w:pStyle w:val="NoSpacing"/>
            </w:pPr>
            <w:proofErr w:type="spellStart"/>
            <w:r w:rsidRPr="008D65B3">
              <w:t>Индекс</w:t>
            </w:r>
            <w:proofErr w:type="spellEnd"/>
            <w:r w:rsidRPr="008D65B3">
              <w:t xml:space="preserve"> </w:t>
            </w:r>
            <w:proofErr w:type="spellStart"/>
            <w:r w:rsidRPr="008D65B3">
              <w:t>заузетости</w:t>
            </w:r>
            <w:proofErr w:type="spellEnd"/>
            <w:r w:rsidRPr="008D65B3">
              <w:t xml:space="preserve"> </w:t>
            </w:r>
            <w:proofErr w:type="spellStart"/>
            <w:r w:rsidRPr="008D65B3">
              <w:t>парцеле</w:t>
            </w:r>
            <w:proofErr w:type="spellEnd"/>
            <w:r w:rsidRPr="008D65B3">
              <w:t xml:space="preserve"> </w:t>
            </w:r>
          </w:p>
          <w:p w14:paraId="267BF572" w14:textId="77777777" w:rsidR="005D59FB" w:rsidRPr="008D65B3" w:rsidRDefault="005D59FB" w:rsidP="00980738">
            <w:pPr>
              <w:pStyle w:val="NoSpacing"/>
            </w:pPr>
            <w:r w:rsidRPr="008D65B3">
              <w:t>(</w:t>
            </w:r>
            <w:proofErr w:type="spellStart"/>
            <w:r w:rsidRPr="008D65B3">
              <w:t>обје</w:t>
            </w:r>
            <w:r>
              <w:t>кти</w:t>
            </w:r>
            <w:proofErr w:type="spellEnd"/>
            <w:r>
              <w:rPr>
                <w:lang w:val="sr-Cyrl-RS"/>
              </w:rPr>
              <w:t>, интерне саобраћајнице, пешачке стазе и платои, паркинзи)</w:t>
            </w:r>
            <w:r w:rsidRPr="008D65B3">
              <w:t xml:space="preserve"> </w:t>
            </w:r>
          </w:p>
        </w:tc>
        <w:tc>
          <w:tcPr>
            <w:tcW w:w="23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83E84F" w14:textId="4CC4D57A" w:rsidR="005D59FB" w:rsidRPr="008D65B3" w:rsidRDefault="00A51598" w:rsidP="00980738">
            <w:pPr>
              <w:pStyle w:val="NoSpacing"/>
              <w:rPr>
                <w:b/>
                <w:bCs/>
              </w:rPr>
            </w:pPr>
            <w:r>
              <w:rPr>
                <w:b/>
                <w:bCs/>
                <w:lang w:val="sr-Cyrl-RS"/>
              </w:rPr>
              <w:t>72</w:t>
            </w:r>
            <w:r w:rsidR="005D59FB">
              <w:rPr>
                <w:b/>
                <w:bCs/>
                <w:lang w:val="sr-Cyrl-RS"/>
              </w:rPr>
              <w:t>,</w:t>
            </w:r>
            <w:r>
              <w:rPr>
                <w:b/>
                <w:bCs/>
                <w:lang w:val="sr-Cyrl-RS"/>
              </w:rPr>
              <w:t>15</w:t>
            </w:r>
            <w:r w:rsidR="005D59FB">
              <w:rPr>
                <w:b/>
                <w:bCs/>
                <w:lang w:val="sr-Cyrl-RS"/>
              </w:rPr>
              <w:t xml:space="preserve"> </w:t>
            </w:r>
            <w:r w:rsidR="005D59FB" w:rsidRPr="008D65B3">
              <w:rPr>
                <w:b/>
                <w:bCs/>
              </w:rPr>
              <w:t>%</w:t>
            </w:r>
          </w:p>
        </w:tc>
      </w:tr>
      <w:tr w:rsidR="005D59FB" w:rsidRPr="008D65B3" w14:paraId="490DD2FD" w14:textId="77777777" w:rsidTr="00980738">
        <w:trPr>
          <w:trHeight w:val="461"/>
        </w:trPr>
        <w:tc>
          <w:tcPr>
            <w:tcW w:w="65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23547F" w14:textId="77777777" w:rsidR="005D59FB" w:rsidRPr="008D65B3" w:rsidRDefault="005D59FB" w:rsidP="00980738">
            <w:pPr>
              <w:pStyle w:val="NoSpacing"/>
            </w:pPr>
            <w:proofErr w:type="spellStart"/>
            <w:r w:rsidRPr="008D65B3">
              <w:t>Индекс</w:t>
            </w:r>
            <w:proofErr w:type="spellEnd"/>
            <w:r w:rsidRPr="008D65B3">
              <w:t xml:space="preserve"> </w:t>
            </w:r>
            <w:proofErr w:type="spellStart"/>
            <w:r w:rsidRPr="008D65B3">
              <w:t>изграђености</w:t>
            </w:r>
            <w:proofErr w:type="spellEnd"/>
            <w:r w:rsidRPr="008D65B3">
              <w:t xml:space="preserve"> </w:t>
            </w:r>
            <w:proofErr w:type="spellStart"/>
            <w:r w:rsidRPr="008D65B3">
              <w:t>парцеле</w:t>
            </w:r>
            <w:proofErr w:type="spellEnd"/>
          </w:p>
          <w:p w14:paraId="0C6D7F74" w14:textId="77777777" w:rsidR="005D59FB" w:rsidRPr="008D65B3" w:rsidRDefault="005D59FB" w:rsidP="00980738">
            <w:pPr>
              <w:pStyle w:val="NoSpacing"/>
            </w:pPr>
            <w:r w:rsidRPr="008D65B3">
              <w:t>(</w:t>
            </w:r>
            <w:proofErr w:type="spellStart"/>
            <w:r w:rsidRPr="008D65B3">
              <w:t>обје</w:t>
            </w:r>
            <w:r>
              <w:t>кти</w:t>
            </w:r>
            <w:proofErr w:type="spellEnd"/>
            <w:r>
              <w:rPr>
                <w:lang w:val="sr-Cyrl-RS"/>
              </w:rPr>
              <w:t>, интерне саобраћајнице, пешачке стазе и платои, паркинзи)</w:t>
            </w:r>
          </w:p>
        </w:tc>
        <w:tc>
          <w:tcPr>
            <w:tcW w:w="23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BF4D85" w14:textId="45F5239B" w:rsidR="005D59FB" w:rsidRPr="00832ED7" w:rsidRDefault="005D59FB" w:rsidP="00980738">
            <w:pPr>
              <w:pStyle w:val="NoSpacing"/>
              <w:rPr>
                <w:b/>
                <w:bCs/>
              </w:rPr>
            </w:pPr>
            <w:r w:rsidRPr="008D65B3">
              <w:rPr>
                <w:b/>
                <w:bCs/>
              </w:rPr>
              <w:t>0.</w:t>
            </w:r>
            <w:r w:rsidR="00A51598">
              <w:rPr>
                <w:b/>
                <w:bCs/>
                <w:lang w:val="sr-Cyrl-RS"/>
              </w:rPr>
              <w:t>72</w:t>
            </w:r>
          </w:p>
        </w:tc>
      </w:tr>
    </w:tbl>
    <w:p w14:paraId="32640E6D" w14:textId="77777777" w:rsidR="005D59FB" w:rsidRDefault="005D59FB" w:rsidP="005D59FB">
      <w:pPr>
        <w:rPr>
          <w:lang w:val="sr-Cyrl-CS"/>
        </w:rPr>
      </w:pPr>
    </w:p>
    <w:p w14:paraId="438A2F42" w14:textId="77777777" w:rsidR="005D59FB" w:rsidRPr="00226B97" w:rsidRDefault="005D59FB" w:rsidP="005D59FB">
      <w:pPr>
        <w:pStyle w:val="Heading1"/>
        <w:spacing w:line="240" w:lineRule="auto"/>
        <w:ind w:left="432" w:hanging="432"/>
        <w:rPr>
          <w:lang w:val="sr-Cyrl-CS"/>
        </w:rPr>
      </w:pPr>
      <w:bookmarkStart w:id="19" w:name="_Toc164405009"/>
      <w:r>
        <w:rPr>
          <w:lang w:val="sr-Cyrl-CS"/>
        </w:rPr>
        <w:t>НАЧИН УРЕЂЕЊА СЛОБОДНИХ И ЗЕЛЕНИХ ПОВРШИНА</w:t>
      </w:r>
      <w:bookmarkEnd w:id="19"/>
    </w:p>
    <w:p w14:paraId="2743D1A4" w14:textId="77777777" w:rsidR="005D59FB" w:rsidRDefault="005D59FB" w:rsidP="005D59FB">
      <w:bookmarkStart w:id="20" w:name="_Toc164405010"/>
      <w:r>
        <w:t>Зеленило на парцели планирано је од аутохтоних или декоративних врста жбуња и дрвећа који имају минималне захтеве за одржавањем и као врсте које су велики потрошачи подземних вода.</w:t>
      </w:r>
    </w:p>
    <w:p w14:paraId="6FCE522C" w14:textId="77777777" w:rsidR="005D59FB" w:rsidRDefault="005D59FB" w:rsidP="005D59FB">
      <w:pPr>
        <w:spacing w:line="240" w:lineRule="auto"/>
      </w:pPr>
      <w:r>
        <w:lastRenderedPageBreak/>
        <w:t>На нашим подручјима сматрају се инвазивним следеће врсте: циганско перје (</w:t>
      </w:r>
      <w:r>
        <w:rPr>
          <w:i/>
        </w:rPr>
        <w:t>Asclepias syriaca</w:t>
      </w:r>
      <w:r>
        <w:t xml:space="preserve">),jaсенолисни јавор </w:t>
      </w:r>
      <w:r w:rsidRPr="00F47D20">
        <w:rPr>
          <w:rFonts w:eastAsia="Arial Narrow"/>
        </w:rPr>
        <w:t>(</w:t>
      </w:r>
      <w:r>
        <w:rPr>
          <w:rFonts w:eastAsia="Arial Narrow"/>
          <w:i/>
        </w:rPr>
        <w:t>Acer negundo</w:t>
      </w:r>
      <w:r w:rsidRPr="00F47D20">
        <w:rPr>
          <w:rFonts w:eastAsia="Arial Narrow"/>
        </w:rPr>
        <w:t>),</w:t>
      </w:r>
      <w:r>
        <w:t xml:space="preserve"> кисело дрво </w:t>
      </w:r>
      <w:r w:rsidRPr="00F47D20">
        <w:rPr>
          <w:rFonts w:eastAsia="Arial Narrow"/>
        </w:rPr>
        <w:t>(</w:t>
      </w:r>
      <w:r>
        <w:rPr>
          <w:rFonts w:eastAsia="Arial Narrow"/>
          <w:i/>
        </w:rPr>
        <w:t>Ailanthus glandulosa</w:t>
      </w:r>
      <w:r w:rsidRPr="00F47D20">
        <w:rPr>
          <w:rFonts w:eastAsia="Arial Narrow"/>
        </w:rPr>
        <w:t>),</w:t>
      </w:r>
      <w:r>
        <w:t xml:space="preserve"> багремац </w:t>
      </w:r>
      <w:r w:rsidRPr="00F47D20">
        <w:rPr>
          <w:rFonts w:eastAsia="Arial Narrow"/>
        </w:rPr>
        <w:t>(</w:t>
      </w:r>
      <w:r w:rsidRPr="00F47D20">
        <w:rPr>
          <w:rFonts w:eastAsia="Arial Narrow"/>
          <w:i/>
        </w:rPr>
        <w:t>Amorpha fruticosa</w:t>
      </w:r>
      <w:r w:rsidRPr="00F47D20">
        <w:rPr>
          <w:rFonts w:eastAsia="Arial Narrow"/>
        </w:rPr>
        <w:t>),</w:t>
      </w:r>
      <w:r>
        <w:t xml:space="preserve"> западни копривић </w:t>
      </w:r>
      <w:r w:rsidRPr="00F47D20">
        <w:rPr>
          <w:rFonts w:eastAsia="Arial Narrow"/>
        </w:rPr>
        <w:t>(</w:t>
      </w:r>
      <w:r w:rsidRPr="00F47D20">
        <w:rPr>
          <w:rFonts w:eastAsia="Arial Narrow"/>
          <w:i/>
        </w:rPr>
        <w:t>Celtis occidentalis</w:t>
      </w:r>
      <w:r w:rsidRPr="00F47D20">
        <w:rPr>
          <w:rFonts w:eastAsia="Arial Narrow"/>
        </w:rPr>
        <w:t>),</w:t>
      </w:r>
      <w:r>
        <w:t xml:space="preserve">  пенсилвански длакави јасен </w:t>
      </w:r>
      <w:r w:rsidRPr="00F47D20">
        <w:rPr>
          <w:rFonts w:eastAsia="Arial Narrow"/>
        </w:rPr>
        <w:t>(</w:t>
      </w:r>
      <w:r>
        <w:rPr>
          <w:rFonts w:eastAsia="Arial Narrow"/>
          <w:i/>
        </w:rPr>
        <w:t>Fraxinus pennsylvanica</w:t>
      </w:r>
      <w:r w:rsidRPr="00F47D20">
        <w:rPr>
          <w:rFonts w:eastAsia="Arial Narrow"/>
        </w:rPr>
        <w:t>)</w:t>
      </w:r>
      <w:r>
        <w:rPr>
          <w:rFonts w:eastAsia="Arial Narrow"/>
        </w:rPr>
        <w:t xml:space="preserve">, </w:t>
      </w:r>
      <w:r>
        <w:t xml:space="preserve">трБачкац </w:t>
      </w:r>
      <w:r w:rsidRPr="00F47D20">
        <w:rPr>
          <w:rFonts w:eastAsia="Arial Narrow"/>
        </w:rPr>
        <w:t>(</w:t>
      </w:r>
      <w:r>
        <w:rPr>
          <w:rFonts w:eastAsia="Arial Narrow"/>
          <w:i/>
        </w:rPr>
        <w:t>Gledichia triachantos</w:t>
      </w:r>
      <w:r w:rsidRPr="00F47D20">
        <w:rPr>
          <w:rFonts w:eastAsia="Arial Narrow"/>
        </w:rPr>
        <w:t>)</w:t>
      </w:r>
      <w:r>
        <w:rPr>
          <w:rFonts w:eastAsia="Arial Narrow"/>
        </w:rPr>
        <w:t>, дафине (</w:t>
      </w:r>
      <w:r>
        <w:rPr>
          <w:rFonts w:eastAsia="Arial Narrow"/>
          <w:i/>
        </w:rPr>
        <w:t xml:space="preserve">Eleagnus angustifolia), </w:t>
      </w:r>
      <w:r>
        <w:t xml:space="preserve">жива ограда </w:t>
      </w:r>
      <w:r w:rsidRPr="00F47D20">
        <w:rPr>
          <w:rFonts w:eastAsia="Arial Narrow"/>
        </w:rPr>
        <w:t>(</w:t>
      </w:r>
      <w:r>
        <w:rPr>
          <w:rFonts w:eastAsia="Arial Narrow"/>
          <w:i/>
        </w:rPr>
        <w:t>Lycium halimifolium</w:t>
      </w:r>
      <w:r w:rsidRPr="00F47D20">
        <w:rPr>
          <w:rFonts w:eastAsia="Arial Narrow"/>
        </w:rPr>
        <w:t>)</w:t>
      </w:r>
      <w:r>
        <w:rPr>
          <w:rFonts w:eastAsia="Arial Narrow"/>
        </w:rPr>
        <w:t xml:space="preserve">, </w:t>
      </w:r>
      <w:r>
        <w:t xml:space="preserve">петолисни бршљан </w:t>
      </w:r>
      <w:r w:rsidRPr="00F47D20">
        <w:rPr>
          <w:rFonts w:eastAsia="Arial Narrow"/>
        </w:rPr>
        <w:t>(</w:t>
      </w:r>
      <w:r>
        <w:rPr>
          <w:rFonts w:eastAsia="Arial Narrow"/>
          <w:i/>
        </w:rPr>
        <w:t>Parthenocissus inserta</w:t>
      </w:r>
      <w:r w:rsidRPr="00F47D20">
        <w:rPr>
          <w:rFonts w:eastAsia="Arial Narrow"/>
        </w:rPr>
        <w:t>)</w:t>
      </w:r>
      <w:r>
        <w:rPr>
          <w:rFonts w:eastAsia="Arial Narrow"/>
        </w:rPr>
        <w:t xml:space="preserve">, </w:t>
      </w:r>
      <w:r>
        <w:t xml:space="preserve">касна сремза </w:t>
      </w:r>
      <w:r w:rsidRPr="00F47D20">
        <w:rPr>
          <w:rFonts w:eastAsia="Arial Narrow"/>
        </w:rPr>
        <w:t>(</w:t>
      </w:r>
      <w:r>
        <w:rPr>
          <w:rFonts w:eastAsia="Arial Narrow"/>
          <w:i/>
        </w:rPr>
        <w:t>Prunus serotina</w:t>
      </w:r>
      <w:r w:rsidRPr="00F47D20">
        <w:rPr>
          <w:rFonts w:eastAsia="Arial Narrow"/>
        </w:rPr>
        <w:t>)</w:t>
      </w:r>
      <w:r>
        <w:rPr>
          <w:rFonts w:eastAsia="Arial Narrow"/>
        </w:rPr>
        <w:t xml:space="preserve">, </w:t>
      </w:r>
      <w:r>
        <w:t xml:space="preserve">јапанска фалопа </w:t>
      </w:r>
      <w:r w:rsidRPr="00F47D20">
        <w:rPr>
          <w:rFonts w:eastAsia="Arial Narrow"/>
        </w:rPr>
        <w:t>(</w:t>
      </w:r>
      <w:r>
        <w:rPr>
          <w:rFonts w:eastAsia="Arial Narrow"/>
          <w:i/>
        </w:rPr>
        <w:t>Reynouria syn. Faloppa japonica</w:t>
      </w:r>
      <w:r w:rsidRPr="00F47D20">
        <w:rPr>
          <w:rFonts w:eastAsia="Arial Narrow"/>
        </w:rPr>
        <w:t>)</w:t>
      </w:r>
      <w:r>
        <w:rPr>
          <w:rFonts w:eastAsia="Arial Narrow"/>
        </w:rPr>
        <w:t xml:space="preserve">, </w:t>
      </w:r>
      <w:r>
        <w:t xml:space="preserve">сибирски брест </w:t>
      </w:r>
      <w:r w:rsidRPr="00F47D20">
        <w:rPr>
          <w:rFonts w:eastAsia="Arial Narrow"/>
        </w:rPr>
        <w:t>(</w:t>
      </w:r>
      <w:r>
        <w:rPr>
          <w:rFonts w:eastAsia="Arial Narrow"/>
          <w:i/>
        </w:rPr>
        <w:t>Ulmus pumila</w:t>
      </w:r>
      <w:r w:rsidRPr="00F47D20">
        <w:rPr>
          <w:rFonts w:eastAsia="Arial Narrow"/>
        </w:rPr>
        <w:t>)</w:t>
      </w:r>
      <w:r>
        <w:rPr>
          <w:rFonts w:eastAsia="Arial Narrow"/>
        </w:rPr>
        <w:t>.</w:t>
      </w:r>
      <w:r w:rsidRPr="000A2A3A">
        <w:t xml:space="preserve"> </w:t>
      </w:r>
    </w:p>
    <w:p w14:paraId="59335AC4" w14:textId="77777777" w:rsidR="005D59FB" w:rsidRDefault="005D59FB" w:rsidP="005D59FB">
      <w:r>
        <w:t>Травњак реализовати сетвом семена травне смеше отпорне на гажење.</w:t>
      </w:r>
    </w:p>
    <w:p w14:paraId="222E09EA" w14:textId="77777777" w:rsidR="005D59FB" w:rsidRPr="00F56A3B" w:rsidRDefault="005D59FB" w:rsidP="005D59FB">
      <w:pPr>
        <w:pStyle w:val="Heading2"/>
        <w:spacing w:before="120" w:after="240" w:line="240" w:lineRule="auto"/>
        <w:ind w:left="540"/>
        <w:rPr>
          <w:color w:val="auto"/>
          <w:lang w:val="sr-Cyrl-CS"/>
        </w:rPr>
      </w:pPr>
      <w:r>
        <w:rPr>
          <w:color w:val="auto"/>
          <w:lang w:val="sr-Cyrl-CS"/>
        </w:rPr>
        <w:t>Ограђивање парцеле</w:t>
      </w:r>
      <w:bookmarkEnd w:id="20"/>
    </w:p>
    <w:p w14:paraId="5B3F2162" w14:textId="77777777" w:rsidR="005D59FB" w:rsidRPr="00677CD0" w:rsidRDefault="005D59FB" w:rsidP="005D59FB">
      <w:pPr>
        <w:spacing w:line="240" w:lineRule="auto"/>
      </w:pPr>
      <w:bookmarkStart w:id="21" w:name="_Toc164405011"/>
      <w:r>
        <w:t>По ободу парцеле предвиђено је постављање</w:t>
      </w:r>
      <w:r>
        <w:rPr>
          <w:lang w:val="sr-Cyrl-RS"/>
        </w:rPr>
        <w:t xml:space="preserve"> транспарентне </w:t>
      </w:r>
      <w:r>
        <w:t xml:space="preserve"> ограде</w:t>
      </w:r>
      <w:r>
        <w:rPr>
          <w:lang w:val="sr-Cyrl-RS"/>
        </w:rPr>
        <w:t xml:space="preserve"> </w:t>
      </w:r>
      <w:r w:rsidRPr="00677CD0">
        <w:rPr>
          <w:rFonts w:cs="Calibri"/>
          <w:lang w:val="ru-RU"/>
        </w:rPr>
        <w:t>на регулационој линији висин</w:t>
      </w:r>
      <w:r>
        <w:rPr>
          <w:rFonts w:cs="Calibri"/>
          <w:lang w:val="ru-RU"/>
        </w:rPr>
        <w:t>е</w:t>
      </w:r>
      <w:r w:rsidRPr="00677CD0">
        <w:rPr>
          <w:rFonts w:cs="Calibri"/>
          <w:lang w:val="ru-RU"/>
        </w:rPr>
        <w:t xml:space="preserve"> од </w:t>
      </w:r>
      <w:r w:rsidRPr="00677CD0">
        <w:rPr>
          <w:rFonts w:cs="Calibri"/>
        </w:rPr>
        <w:t>h</w:t>
      </w:r>
      <w:r w:rsidRPr="00677CD0">
        <w:rPr>
          <w:rFonts w:cs="Calibri"/>
          <w:lang w:val="ru-RU"/>
        </w:rPr>
        <w:t xml:space="preserve">=1,4 </w:t>
      </w:r>
      <w:r w:rsidRPr="00677CD0">
        <w:rPr>
          <w:rFonts w:cs="Calibri"/>
        </w:rPr>
        <w:t>m</w:t>
      </w:r>
      <w:r>
        <w:rPr>
          <w:rFonts w:cs="Calibri"/>
          <w:lang w:val="ru-RU"/>
        </w:rPr>
        <w:t xml:space="preserve">, </w:t>
      </w:r>
      <w:r w:rsidRPr="00677CD0">
        <w:rPr>
          <w:rFonts w:cs="Calibri"/>
          <w:lang w:val="ru-RU"/>
        </w:rPr>
        <w:t>постављ</w:t>
      </w:r>
      <w:r>
        <w:rPr>
          <w:rFonts w:cs="Calibri"/>
          <w:lang w:val="ru-RU"/>
        </w:rPr>
        <w:t>ене</w:t>
      </w:r>
      <w:r w:rsidRPr="00677CD0">
        <w:rPr>
          <w:rFonts w:cs="Calibri"/>
          <w:lang w:val="ru-RU"/>
        </w:rPr>
        <w:t xml:space="preserve"> на подзид висине максимално 0,2 </w:t>
      </w:r>
      <w:r w:rsidRPr="00677CD0">
        <w:rPr>
          <w:rFonts w:cs="Calibri"/>
        </w:rPr>
        <w:t>m</w:t>
      </w:r>
      <w:r w:rsidRPr="00677CD0">
        <w:rPr>
          <w:rFonts w:cs="Calibri"/>
          <w:lang w:val="sr-Cyrl-CS"/>
        </w:rPr>
        <w:t>.</w:t>
      </w:r>
      <w:r w:rsidRPr="00677CD0">
        <w:rPr>
          <w:rFonts w:cs="Calibri"/>
          <w:lang w:val="ru-RU"/>
        </w:rPr>
        <w:t xml:space="preserve"> </w:t>
      </w:r>
    </w:p>
    <w:p w14:paraId="1FF0A277" w14:textId="77777777" w:rsidR="005D59FB" w:rsidRPr="00310654" w:rsidRDefault="005D59FB" w:rsidP="005D59FB">
      <w:pPr>
        <w:pStyle w:val="Heading1"/>
        <w:spacing w:line="240" w:lineRule="auto"/>
        <w:ind w:left="432" w:hanging="432"/>
      </w:pPr>
      <w:r>
        <w:t>НАЧИН ПРИКЉУЧЕЊА НА ИНФРАСТРУКТУРНУ МРЕЖУ</w:t>
      </w:r>
      <w:bookmarkEnd w:id="21"/>
    </w:p>
    <w:p w14:paraId="6D957E5A" w14:textId="77777777" w:rsidR="005D59FB" w:rsidRDefault="005D59FB" w:rsidP="005D59FB">
      <w:pPr>
        <w:pStyle w:val="Heading2"/>
        <w:ind w:left="540"/>
      </w:pPr>
      <w:bookmarkStart w:id="22" w:name="_Toc164405012"/>
      <w:proofErr w:type="spellStart"/>
      <w:r>
        <w:t>Саобраћајна</w:t>
      </w:r>
      <w:proofErr w:type="spellEnd"/>
      <w:r>
        <w:t xml:space="preserve"> </w:t>
      </w:r>
      <w:proofErr w:type="spellStart"/>
      <w:r>
        <w:t>инфраструктура</w:t>
      </w:r>
      <w:bookmarkEnd w:id="22"/>
      <w:proofErr w:type="spellEnd"/>
    </w:p>
    <w:p w14:paraId="0EE3842D" w14:textId="77777777" w:rsidR="00A51598" w:rsidRDefault="00A51598" w:rsidP="00A51598">
      <w:pPr>
        <w:jc w:val="both"/>
      </w:pPr>
      <w:r>
        <w:rPr>
          <w:lang w:val="sr-Cyrl-RS"/>
        </w:rPr>
        <w:t xml:space="preserve">Као  </w:t>
      </w:r>
      <w:r>
        <w:t xml:space="preserve">Главни приступ објектима  комплекса планиран је колски улаз/излаз за </w:t>
      </w:r>
      <w:r>
        <w:rPr>
          <w:lang w:val="sr-Cyrl-RS"/>
        </w:rPr>
        <w:t xml:space="preserve">пољпривредну механизацију, теретна и  </w:t>
      </w:r>
      <w:r>
        <w:t>противпожарна возила</w:t>
      </w:r>
      <w:r>
        <w:rPr>
          <w:lang w:val="sr-Cyrl-RS"/>
        </w:rPr>
        <w:t xml:space="preserve"> и запослене са интерне саображајнице вашаришта науз југоиточни део предметне парцеле.</w:t>
      </w:r>
      <w:r>
        <w:t xml:space="preserve"> </w:t>
      </w:r>
    </w:p>
    <w:p w14:paraId="49525ABC" w14:textId="77777777" w:rsidR="00A51598" w:rsidRPr="00A52DAD" w:rsidRDefault="00A51598" w:rsidP="00A51598">
      <w:pPr>
        <w:jc w:val="both"/>
        <w:rPr>
          <w:lang w:val="sr-Cyrl-RS"/>
        </w:rPr>
      </w:pPr>
      <w:r>
        <w:rPr>
          <w:lang w:val="sr-Cyrl-RS"/>
        </w:rPr>
        <w:t xml:space="preserve">Од улаза је планирана двосмерна интерна саобраћајница Т1 – Т2 ширине 2 </w:t>
      </w:r>
      <w:r>
        <w:t>x</w:t>
      </w:r>
      <w:r>
        <w:rPr>
          <w:lang w:val="sr-Cyrl-RS"/>
        </w:rPr>
        <w:t xml:space="preserve"> </w:t>
      </w:r>
      <w:r>
        <w:t>3,</w:t>
      </w:r>
      <w:r>
        <w:rPr>
          <w:lang w:val="sr-Cyrl-RS"/>
        </w:rPr>
        <w:t>0= 6,0 м до манипулативне површине за возила и пољопривредну механизацију позициониране између објеката у средишту комплекса. Од манипулативне површине је планирана једносмерна излазна саобраћајница Т3 – Т4 са колском вагом.</w:t>
      </w:r>
    </w:p>
    <w:p w14:paraId="776FB476" w14:textId="77777777" w:rsidR="00A51598" w:rsidRDefault="00A51598" w:rsidP="00A51598">
      <w:pPr>
        <w:jc w:val="both"/>
        <w:rPr>
          <w:lang w:val="sr-Cyrl-RS"/>
        </w:rPr>
      </w:pPr>
      <w:r>
        <w:t xml:space="preserve">Ширина приступне саобраћајнице је </w:t>
      </w:r>
      <w:r>
        <w:rPr>
          <w:rFonts w:cs="Arial"/>
          <w:lang w:val="sr-Cyrl-RS"/>
        </w:rPr>
        <w:t xml:space="preserve">2 </w:t>
      </w:r>
      <w:r>
        <w:rPr>
          <w:rFonts w:cs="Arial"/>
          <w:lang w:val="en-US"/>
        </w:rPr>
        <w:t xml:space="preserve">x </w:t>
      </w:r>
      <w:r>
        <w:rPr>
          <w:rFonts w:cs="Arial"/>
          <w:lang w:val="sr-Cyrl-RS"/>
        </w:rPr>
        <w:t>3.0</w:t>
      </w:r>
      <w:r>
        <w:rPr>
          <w:rFonts w:cs="Arial"/>
          <w:lang w:val="en-US"/>
        </w:rPr>
        <w:t xml:space="preserve"> </w:t>
      </w:r>
      <w:r>
        <w:rPr>
          <w:lang w:val="sr-Cyrl-RS"/>
        </w:rPr>
        <w:t xml:space="preserve"> на двосмерном улазу / излазу из комплекса, а ширине једносмерне интерне асфалтне  саобраћајнице је  3.5 </w:t>
      </w:r>
      <w:r>
        <w:rPr>
          <w:lang w:val="en-US"/>
        </w:rPr>
        <w:t>m.</w:t>
      </w:r>
      <w:r>
        <w:rPr>
          <w:lang w:val="sr-Cyrl-RS"/>
        </w:rPr>
        <w:t xml:space="preserve"> </w:t>
      </w:r>
      <w:r>
        <w:t xml:space="preserve"> </w:t>
      </w:r>
      <w:r>
        <w:rPr>
          <w:lang w:val="sr-Cyrl-RS"/>
        </w:rPr>
        <w:t>Л</w:t>
      </w:r>
      <w:r>
        <w:t xml:space="preserve">епезе радијуса </w:t>
      </w:r>
      <w:r>
        <w:rPr>
          <w:lang w:val="sr-Cyrl-RS"/>
        </w:rPr>
        <w:t xml:space="preserve">и ширине саобраћајница </w:t>
      </w:r>
      <w:r>
        <w:t>омогућава</w:t>
      </w:r>
      <w:r>
        <w:rPr>
          <w:lang w:val="sr-Cyrl-RS"/>
        </w:rPr>
        <w:t>ју</w:t>
      </w:r>
      <w:r>
        <w:t xml:space="preserve"> несметано и безбедно кретање </w:t>
      </w:r>
      <w:r>
        <w:rPr>
          <w:lang w:val="sr-Cyrl-RS"/>
        </w:rPr>
        <w:t>возила чије се присуство планира на предметном подручју. Меродавно возило је  Ватрогасно возило са надградњом ( L=14 m, b= 2.5m</w:t>
      </w:r>
      <w:r>
        <w:t>, H= 3.7m, унутрашњи радијус кривине r= 7m)</w:t>
      </w:r>
      <w:r>
        <w:rPr>
          <w:lang w:val="sr-Cyrl-RS"/>
        </w:rPr>
        <w:t xml:space="preserve"> као и адекватно теретно возило (велики шлепер са компактном комором).</w:t>
      </w:r>
    </w:p>
    <w:p w14:paraId="136B0EBA" w14:textId="77777777" w:rsidR="00A51598" w:rsidRDefault="00A51598" w:rsidP="00A51598">
      <w:pPr>
        <w:rPr>
          <w:lang w:val="sr-Cyrl-RS"/>
        </w:rPr>
      </w:pPr>
      <w:r>
        <w:rPr>
          <w:lang w:val="sr-Cyrl-RS"/>
        </w:rPr>
        <w:t>На парцели је планиран паркинг капацитета 10 места у складу са предвиђеним потребама запослених.</w:t>
      </w:r>
    </w:p>
    <w:p w14:paraId="6FDE033F" w14:textId="3556EB53" w:rsidR="005D59FB" w:rsidRPr="00774FF5" w:rsidRDefault="005D59FB" w:rsidP="005D59FB">
      <w:pPr>
        <w:rPr>
          <w:rFonts w:cs="Calibri"/>
          <w:szCs w:val="24"/>
          <w:lang w:val="uz-Cyrl-UZ"/>
        </w:rPr>
      </w:pPr>
      <w:r>
        <w:rPr>
          <w:rFonts w:cs="Calibri"/>
          <w:szCs w:val="24"/>
          <w:lang w:val="uz-Cyrl-UZ"/>
        </w:rPr>
        <w:t>Пешачки приступ објекту остварује се преко улазне капије и пешачке стазе ширине 1,5м. Око обј</w:t>
      </w:r>
      <w:r w:rsidR="0099450B">
        <w:rPr>
          <w:rFonts w:cs="Calibri"/>
          <w:szCs w:val="24"/>
          <w:lang w:val="uz-Cyrl-UZ"/>
        </w:rPr>
        <w:t>ек</w:t>
      </w:r>
      <w:r>
        <w:rPr>
          <w:rFonts w:cs="Calibri"/>
          <w:szCs w:val="24"/>
          <w:lang w:val="uz-Cyrl-UZ"/>
        </w:rPr>
        <w:t>та је планирана пешачка стаза ширине 1.5м.</w:t>
      </w:r>
    </w:p>
    <w:p w14:paraId="332F8C49" w14:textId="77777777" w:rsidR="005D59FB" w:rsidRPr="00310654" w:rsidRDefault="005D59FB" w:rsidP="005D59FB"/>
    <w:p w14:paraId="4225A4DC" w14:textId="77777777" w:rsidR="005D59FB" w:rsidRDefault="005D59FB" w:rsidP="005D59FB">
      <w:pPr>
        <w:pStyle w:val="Heading2"/>
        <w:spacing w:before="120" w:line="240" w:lineRule="auto"/>
        <w:ind w:left="0" w:firstLine="0"/>
      </w:pPr>
      <w:bookmarkStart w:id="23" w:name="_Toc164405013"/>
      <w:proofErr w:type="spellStart"/>
      <w:r w:rsidRPr="00D760C0">
        <w:rPr>
          <w:b w:val="0"/>
        </w:rPr>
        <w:t>Е</w:t>
      </w:r>
      <w:r w:rsidRPr="00F1491F">
        <w:t>лектроенергетски</w:t>
      </w:r>
      <w:proofErr w:type="spellEnd"/>
      <w:r w:rsidRPr="00F1491F">
        <w:t xml:space="preserve"> </w:t>
      </w:r>
      <w:proofErr w:type="spellStart"/>
      <w:r w:rsidRPr="00F1491F">
        <w:t>прикључак</w:t>
      </w:r>
      <w:bookmarkEnd w:id="23"/>
      <w:proofErr w:type="spellEnd"/>
    </w:p>
    <w:p w14:paraId="39326BAE" w14:textId="77777777" w:rsidR="005D59FB" w:rsidRDefault="005D59FB" w:rsidP="005D59FB">
      <w:pPr>
        <w:spacing w:after="0"/>
        <w:rPr>
          <w:b/>
        </w:rPr>
      </w:pPr>
    </w:p>
    <w:p w14:paraId="5E59D14B" w14:textId="7DF858D0" w:rsidR="005D59FB" w:rsidRDefault="005D59FB" w:rsidP="005D59FB">
      <w:pPr>
        <w:rPr>
          <w:b/>
        </w:rPr>
      </w:pPr>
      <w:r w:rsidRPr="008E057D">
        <w:rPr>
          <w:b/>
        </w:rPr>
        <w:t>Напајање објекта и мерење утрошене електричне енергије</w:t>
      </w:r>
    </w:p>
    <w:p w14:paraId="7CAB3901" w14:textId="1AE9B4FA" w:rsidR="00634052" w:rsidRPr="00634052" w:rsidRDefault="005D59FB" w:rsidP="00634052">
      <w:pPr>
        <w:autoSpaceDE w:val="0"/>
        <w:autoSpaceDN w:val="0"/>
        <w:adjustRightInd w:val="0"/>
        <w:spacing w:after="0" w:line="240" w:lineRule="auto"/>
        <w:rPr>
          <w:lang w:val="sr-Cyrl-RS"/>
        </w:rPr>
      </w:pPr>
      <w:r>
        <w:t>Напајање објекта електричном енергијом је предвиђено да се изведе са</w:t>
      </w:r>
      <w:r w:rsidR="00634052" w:rsidRPr="00634052">
        <w:t xml:space="preserve">постојеће </w:t>
      </w:r>
      <w:r>
        <w:t xml:space="preserve"> </w:t>
      </w:r>
      <w:r w:rsidRPr="00634052">
        <w:t>стубне трансформаторске станице  у  оквиру парцеле</w:t>
      </w:r>
      <w:r w:rsidR="00634052" w:rsidRPr="00634052">
        <w:t xml:space="preserve"> 20/0.4 кV, </w:t>
      </w:r>
      <w:r w:rsidR="00634052" w:rsidRPr="00634052">
        <w:rPr>
          <w:lang w:val="sr-Cyrl-RS"/>
        </w:rPr>
        <w:t>„</w:t>
      </w:r>
      <w:r w:rsidR="00634052" w:rsidRPr="00634052">
        <w:t>ВАШАРИШТЕ</w:t>
      </w:r>
      <w:r w:rsidR="00634052" w:rsidRPr="00634052">
        <w:rPr>
          <w:lang w:val="sr-Cyrl-RS"/>
        </w:rPr>
        <w:t>“.</w:t>
      </w:r>
    </w:p>
    <w:p w14:paraId="6ABB340F" w14:textId="2AC901DC" w:rsidR="00634052" w:rsidRDefault="00634052" w:rsidP="00634052">
      <w:pPr>
        <w:rPr>
          <w:lang w:val="sr-Cyrl-RS"/>
        </w:rPr>
      </w:pPr>
      <w:r w:rsidRPr="00634052">
        <w:rPr>
          <w:lang w:val="sr-Cyrl-RS"/>
        </w:rPr>
        <w:t xml:space="preserve">Према условима Електродистрибуције Србије, за напајање комплекса, захтеване снаге од 50 </w:t>
      </w:r>
      <w:r w:rsidRPr="00634052">
        <w:t xml:space="preserve">KW </w:t>
      </w:r>
      <w:r w:rsidRPr="00634052">
        <w:rPr>
          <w:lang w:val="sr-Cyrl-RS"/>
        </w:rPr>
        <w:t>Предвиђена је изградња прикључка који се састоји од следећег:</w:t>
      </w:r>
    </w:p>
    <w:p w14:paraId="6BF64896" w14:textId="1B2AE92A" w:rsidR="00634052" w:rsidRPr="00634052" w:rsidRDefault="00634052" w:rsidP="00634052">
      <w:pPr>
        <w:rPr>
          <w:lang w:val="en-US"/>
        </w:rPr>
      </w:pPr>
      <w:r>
        <w:rPr>
          <w:lang w:val="sr-Cyrl-RS"/>
        </w:rPr>
        <w:lastRenderedPageBreak/>
        <w:t>-</w:t>
      </w:r>
      <w:r w:rsidRPr="00634052">
        <w:rPr>
          <w:lang w:val="en-US"/>
        </w:rPr>
        <w:t xml:space="preserve"> Типски полиестерски орман мерног места типа ПОММ-4, ожичен према шеми PI-1c опремљен мерном групом за полуиндиректно мерење, СМТ и МПК, уграђен на слободностојеће армирано-бетонско постоље типа САБП-600, као што је приказано на скици прикључка у прилогу услова. Орман мерног места је опремљен мерном групом за полуиндиректно мерење, СМТ 75/5А, МПК и НВ1 осигурачима од 100А постављеним иза СМТ (за кабловски вод мерење ел. енергије).</w:t>
      </w:r>
    </w:p>
    <w:p w14:paraId="624BA65D" w14:textId="202AEA6C" w:rsidR="00634052" w:rsidRPr="00634052" w:rsidRDefault="00634052" w:rsidP="00634052">
      <w:pPr>
        <w:rPr>
          <w:lang w:val="en-US"/>
        </w:rPr>
      </w:pPr>
      <w:r>
        <w:rPr>
          <w:lang w:val="sr-Cyrl-RS"/>
        </w:rPr>
        <w:t>-</w:t>
      </w:r>
      <w:r w:rsidRPr="00634052">
        <w:rPr>
          <w:lang w:val="en-US"/>
        </w:rPr>
        <w:t xml:space="preserve">  Напајање разводне табле инсталација (РТИ) од PI-1c (мерена ел. енергија) извести кабловским водом 1kV одговарајућег типа и пресека у складу са дозвољеним падом напона. Приликом полагања кабловских водова 1kV (мерена ел. енергија) придржавати се свих техничких прописа за извођење подземних електроенергетских инсталација. Извршити геодетско снимање кабловског вода.</w:t>
      </w:r>
    </w:p>
    <w:p w14:paraId="5BEF506D" w14:textId="2CFE6C59" w:rsidR="005D59FB" w:rsidRPr="00AD0809" w:rsidRDefault="00634052" w:rsidP="00634052">
      <w:pPr>
        <w:rPr>
          <w:lang w:val="en-US"/>
        </w:rPr>
      </w:pPr>
      <w:r>
        <w:rPr>
          <w:lang w:val="sr-Cyrl-RS"/>
        </w:rPr>
        <w:t xml:space="preserve">- </w:t>
      </w:r>
      <w:r w:rsidRPr="00634052">
        <w:rPr>
          <w:lang w:val="en-US"/>
        </w:rPr>
        <w:t xml:space="preserve">  Инсталационе осигураче прилагодити главним осигурачима на мерном месту и уградити заштитни уређај диференцијалне струје (ЗУДС) 25(40)/0,5А. Ел. инсталацију објекта извести у складу са важећим техничким прописима.</w:t>
      </w:r>
    </w:p>
    <w:p w14:paraId="06ED4E0D" w14:textId="77777777" w:rsidR="005D59FB" w:rsidRPr="00500DF0" w:rsidRDefault="005D59FB" w:rsidP="005D59FB">
      <w:pPr>
        <w:spacing w:after="0"/>
      </w:pPr>
    </w:p>
    <w:p w14:paraId="0C72CFF0" w14:textId="2A0267EA" w:rsidR="004A3176" w:rsidRPr="004A3176" w:rsidRDefault="004A3176" w:rsidP="004A3176">
      <w:pPr>
        <w:pStyle w:val="Heading2"/>
        <w:spacing w:before="120" w:line="240" w:lineRule="auto"/>
        <w:ind w:left="540"/>
        <w:rPr>
          <w:color w:val="auto"/>
        </w:rPr>
      </w:pPr>
      <w:bookmarkStart w:id="24" w:name="_Toc164405014"/>
      <w:r w:rsidRPr="00F1491F">
        <w:rPr>
          <w:color w:val="auto"/>
        </w:rPr>
        <w:t xml:space="preserve">ТТ </w:t>
      </w:r>
      <w:proofErr w:type="spellStart"/>
      <w:r w:rsidRPr="00F1491F">
        <w:rPr>
          <w:color w:val="auto"/>
        </w:rPr>
        <w:t>прикључак</w:t>
      </w:r>
      <w:bookmarkEnd w:id="24"/>
      <w:proofErr w:type="spellEnd"/>
    </w:p>
    <w:p w14:paraId="71D452FF" w14:textId="2B9BA0A3" w:rsidR="004A3176" w:rsidRDefault="004A3176" w:rsidP="004A3176">
      <w:pPr>
        <w:autoSpaceDN w:val="0"/>
        <w:adjustRightInd w:val="0"/>
        <w:spacing w:before="240"/>
        <w:rPr>
          <w:rFonts w:cs="Calibri"/>
          <w:lang w:val="sr-Cyrl-RS"/>
        </w:rPr>
      </w:pPr>
      <w:r>
        <w:rPr>
          <w:rFonts w:cs="Calibri"/>
          <w:lang w:val="sr-Cyrl-RS"/>
        </w:rPr>
        <w:t>На предметној парцели Телеком Србије нема изграђену подземну Електронску комуникациону мрежу. Место прикључења на електронску комуникациону мрежу ( оптичака мрежа ) биће накнадно дефинисано.</w:t>
      </w:r>
    </w:p>
    <w:p w14:paraId="2B9FDBF1" w14:textId="77777777" w:rsidR="004A3176" w:rsidRPr="00E82C0B" w:rsidRDefault="004A3176" w:rsidP="004A3176">
      <w:pPr>
        <w:spacing w:after="0"/>
        <w:rPr>
          <w:rFonts w:cs="Mangal"/>
          <w:lang w:val="sr-Cyrl-CS"/>
        </w:rPr>
      </w:pPr>
      <w:r w:rsidRPr="00E82C0B">
        <w:rPr>
          <w:rFonts w:cs="Calibri"/>
        </w:rPr>
        <w:t>За потребе уградње приводног оптичког кабла, потребно је обезбедити приступ пред</w:t>
      </w:r>
      <w:r>
        <w:rPr>
          <w:rFonts w:cs="Calibri"/>
        </w:rPr>
        <w:t>м</w:t>
      </w:r>
      <w:r w:rsidRPr="00E82C0B">
        <w:rPr>
          <w:rFonts w:cs="Calibri"/>
        </w:rPr>
        <w:t>етно</w:t>
      </w:r>
      <w:r>
        <w:rPr>
          <w:rFonts w:cs="Calibri"/>
        </w:rPr>
        <w:t>м</w:t>
      </w:r>
      <w:r w:rsidRPr="00E82C0B">
        <w:rPr>
          <w:rFonts w:cs="Calibri"/>
        </w:rPr>
        <w:t xml:space="preserve"> објекту путе</w:t>
      </w:r>
      <w:r>
        <w:rPr>
          <w:rFonts w:cs="Calibri"/>
        </w:rPr>
        <w:t>м</w:t>
      </w:r>
      <w:r w:rsidRPr="00E82C0B">
        <w:rPr>
          <w:rFonts w:cs="Calibri"/>
        </w:rPr>
        <w:t xml:space="preserve"> приводн</w:t>
      </w:r>
      <w:r>
        <w:rPr>
          <w:rFonts w:cs="Calibri"/>
          <w:lang w:val="sr-Cyrl-RS"/>
        </w:rPr>
        <w:t>е</w:t>
      </w:r>
      <w:r w:rsidRPr="00E82C0B">
        <w:rPr>
          <w:rFonts w:cs="Calibri"/>
        </w:rPr>
        <w:t xml:space="preserve"> ТК канализације. На парцели (граници са јавно</w:t>
      </w:r>
      <w:r>
        <w:rPr>
          <w:rFonts w:cs="Calibri"/>
        </w:rPr>
        <w:t>м</w:t>
      </w:r>
      <w:r w:rsidRPr="00E82C0B">
        <w:rPr>
          <w:rFonts w:cs="Calibri"/>
        </w:rPr>
        <w:t xml:space="preserve"> површино</w:t>
      </w:r>
      <w:r>
        <w:rPr>
          <w:rFonts w:cs="Calibri"/>
        </w:rPr>
        <w:t>м</w:t>
      </w:r>
      <w:r w:rsidRPr="00E82C0B">
        <w:rPr>
          <w:rFonts w:cs="Calibri"/>
        </w:rPr>
        <w:t xml:space="preserve">) изградити </w:t>
      </w:r>
      <w:r>
        <w:rPr>
          <w:rFonts w:cs="Calibri"/>
        </w:rPr>
        <w:t>м</w:t>
      </w:r>
      <w:r w:rsidRPr="00E82C0B">
        <w:rPr>
          <w:rFonts w:cs="Calibri"/>
        </w:rPr>
        <w:t xml:space="preserve">онтажно окно и приводну канализацију </w:t>
      </w:r>
      <w:r>
        <w:rPr>
          <w:rFonts w:cs="Calibri"/>
        </w:rPr>
        <w:t>м</w:t>
      </w:r>
      <w:r w:rsidRPr="00E82C0B">
        <w:rPr>
          <w:rFonts w:cs="Calibri"/>
        </w:rPr>
        <w:t>ини</w:t>
      </w:r>
      <w:r>
        <w:rPr>
          <w:rFonts w:cs="Calibri"/>
        </w:rPr>
        <w:t>м</w:t>
      </w:r>
      <w:r w:rsidRPr="00E82C0B">
        <w:rPr>
          <w:rFonts w:cs="Calibri"/>
        </w:rPr>
        <w:t>алног капацитета 1х</w:t>
      </w:r>
      <w:r>
        <w:rPr>
          <w:rFonts w:cs="Calibri"/>
          <w:lang w:val="sr-Cyrl-RS"/>
        </w:rPr>
        <w:t xml:space="preserve"> </w:t>
      </w:r>
      <w:r w:rsidRPr="00E82C0B">
        <w:rPr>
          <w:rFonts w:cs="Calibri"/>
        </w:rPr>
        <w:t>φ50</w:t>
      </w:r>
      <w:r>
        <w:rPr>
          <w:rFonts w:cs="Calibri"/>
        </w:rPr>
        <w:t>мм</w:t>
      </w:r>
      <w:r w:rsidRPr="00E82C0B">
        <w:rPr>
          <w:rFonts w:cs="Calibri"/>
        </w:rPr>
        <w:t xml:space="preserve"> од окна до изводног телеко</w:t>
      </w:r>
      <w:r>
        <w:rPr>
          <w:rFonts w:cs="Calibri"/>
        </w:rPr>
        <w:t>м</w:t>
      </w:r>
      <w:r w:rsidRPr="00E82C0B">
        <w:rPr>
          <w:rFonts w:cs="Calibri"/>
        </w:rPr>
        <w:t>уникационог ор</w:t>
      </w:r>
      <w:r>
        <w:rPr>
          <w:rFonts w:cs="Calibri"/>
        </w:rPr>
        <w:t>м</w:t>
      </w:r>
      <w:r w:rsidRPr="00E82C0B">
        <w:rPr>
          <w:rFonts w:cs="Calibri"/>
        </w:rPr>
        <w:t>ана (ИТО) који ће бити с</w:t>
      </w:r>
      <w:r>
        <w:rPr>
          <w:rFonts w:cs="Calibri"/>
        </w:rPr>
        <w:t>м</w:t>
      </w:r>
      <w:r w:rsidRPr="00E82C0B">
        <w:rPr>
          <w:rFonts w:cs="Calibri"/>
        </w:rPr>
        <w:t>ештен у техничкој просторији.</w:t>
      </w:r>
    </w:p>
    <w:p w14:paraId="2EC57768" w14:textId="77777777" w:rsidR="004A3176" w:rsidRDefault="004A3176" w:rsidP="004A3176">
      <w:pPr>
        <w:autoSpaceDN w:val="0"/>
        <w:adjustRightInd w:val="0"/>
        <w:rPr>
          <w:rFonts w:cs="Calibri"/>
        </w:rPr>
      </w:pPr>
      <w:r w:rsidRPr="00E82C0B">
        <w:rPr>
          <w:rFonts w:cs="Calibri"/>
        </w:rPr>
        <w:t>При полагању телеко</w:t>
      </w:r>
      <w:r>
        <w:rPr>
          <w:rFonts w:cs="Calibri"/>
        </w:rPr>
        <w:t>м</w:t>
      </w:r>
      <w:r w:rsidRPr="00E82C0B">
        <w:rPr>
          <w:rFonts w:cs="Calibri"/>
        </w:rPr>
        <w:t>уникационих каблова водити рачуна о услови</w:t>
      </w:r>
      <w:r>
        <w:rPr>
          <w:rFonts w:cs="Calibri"/>
        </w:rPr>
        <w:t>м</w:t>
      </w:r>
      <w:r w:rsidRPr="00E82C0B">
        <w:rPr>
          <w:rFonts w:cs="Calibri"/>
        </w:rPr>
        <w:t>а за паралелно вођење и укрштање телеко</w:t>
      </w:r>
      <w:r>
        <w:rPr>
          <w:rFonts w:cs="Calibri"/>
        </w:rPr>
        <w:t>м</w:t>
      </w:r>
      <w:r w:rsidRPr="00E82C0B">
        <w:rPr>
          <w:rFonts w:cs="Calibri"/>
        </w:rPr>
        <w:t>уникационих инсталација са остали</w:t>
      </w:r>
      <w:r>
        <w:rPr>
          <w:rFonts w:cs="Calibri"/>
        </w:rPr>
        <w:t>м</w:t>
      </w:r>
      <w:r w:rsidRPr="00E82C0B">
        <w:rPr>
          <w:rFonts w:cs="Calibri"/>
        </w:rPr>
        <w:t xml:space="preserve"> инсталација</w:t>
      </w:r>
      <w:r>
        <w:rPr>
          <w:rFonts w:cs="Calibri"/>
        </w:rPr>
        <w:t>м</w:t>
      </w:r>
      <w:r w:rsidRPr="00E82C0B">
        <w:rPr>
          <w:rFonts w:cs="Calibri"/>
        </w:rPr>
        <w:t>а.</w:t>
      </w:r>
    </w:p>
    <w:p w14:paraId="6F0F3629" w14:textId="77777777" w:rsidR="005D59FB" w:rsidRPr="00677CD0" w:rsidRDefault="005D59FB" w:rsidP="005D59FB">
      <w:pPr>
        <w:rPr>
          <w:lang w:val="x-none" w:eastAsia="x-none"/>
        </w:rPr>
      </w:pPr>
    </w:p>
    <w:p w14:paraId="359DC652" w14:textId="77777777" w:rsidR="005D59FB" w:rsidRPr="00624576" w:rsidRDefault="005D59FB" w:rsidP="005D59FB">
      <w:pPr>
        <w:pStyle w:val="Heading2"/>
        <w:spacing w:before="120" w:line="240" w:lineRule="auto"/>
        <w:ind w:left="540"/>
      </w:pPr>
      <w:bookmarkStart w:id="25" w:name="_Toc164405015"/>
      <w:proofErr w:type="spellStart"/>
      <w:r w:rsidRPr="00F1491F">
        <w:t>Водопривр</w:t>
      </w:r>
      <w:r>
        <w:t>е</w:t>
      </w:r>
      <w:r w:rsidRPr="00F1491F">
        <w:t>дна</w:t>
      </w:r>
      <w:proofErr w:type="spellEnd"/>
      <w:r w:rsidRPr="00F1491F">
        <w:t xml:space="preserve"> </w:t>
      </w:r>
      <w:proofErr w:type="spellStart"/>
      <w:r w:rsidRPr="00F1491F">
        <w:t>инфраструктура</w:t>
      </w:r>
      <w:bookmarkEnd w:id="25"/>
      <w:proofErr w:type="spellEnd"/>
    </w:p>
    <w:p w14:paraId="00CE0259" w14:textId="77777777" w:rsidR="005D59FB" w:rsidRPr="001A0CFD" w:rsidRDefault="005D59FB" w:rsidP="005D59FB">
      <w:pPr>
        <w:pStyle w:val="ListParagraph"/>
        <w:keepNext/>
        <w:numPr>
          <w:ilvl w:val="0"/>
          <w:numId w:val="48"/>
        </w:numPr>
        <w:spacing w:before="240" w:after="60" w:line="240" w:lineRule="auto"/>
        <w:jc w:val="both"/>
        <w:outlineLvl w:val="1"/>
        <w:rPr>
          <w:rFonts w:ascii="Arial" w:hAnsi="Arial"/>
          <w:b/>
          <w:bCs/>
          <w:i/>
          <w:iCs/>
          <w:vanish/>
          <w:sz w:val="28"/>
          <w:szCs w:val="28"/>
          <w:lang w:val="en-GB"/>
        </w:rPr>
      </w:pPr>
      <w:bookmarkStart w:id="26" w:name="_Toc164405016"/>
      <w:bookmarkEnd w:id="26"/>
    </w:p>
    <w:p w14:paraId="7A3CB98A" w14:textId="77777777" w:rsidR="005D59FB" w:rsidRPr="001A0CFD" w:rsidRDefault="005D59FB" w:rsidP="005D59FB">
      <w:pPr>
        <w:pStyle w:val="ListParagraph"/>
        <w:keepNext/>
        <w:numPr>
          <w:ilvl w:val="0"/>
          <w:numId w:val="48"/>
        </w:numPr>
        <w:spacing w:before="240" w:after="60" w:line="240" w:lineRule="auto"/>
        <w:jc w:val="both"/>
        <w:outlineLvl w:val="1"/>
        <w:rPr>
          <w:rFonts w:ascii="Arial" w:hAnsi="Arial"/>
          <w:b/>
          <w:bCs/>
          <w:i/>
          <w:iCs/>
          <w:vanish/>
          <w:sz w:val="28"/>
          <w:szCs w:val="28"/>
          <w:lang w:val="en-GB"/>
        </w:rPr>
      </w:pPr>
      <w:bookmarkStart w:id="27" w:name="_Toc164405017"/>
      <w:bookmarkEnd w:id="27"/>
    </w:p>
    <w:p w14:paraId="06A6DF98" w14:textId="77777777" w:rsidR="005D59FB" w:rsidRPr="001A0CFD" w:rsidRDefault="005D59FB" w:rsidP="005D59FB">
      <w:pPr>
        <w:pStyle w:val="ListParagraph"/>
        <w:keepNext/>
        <w:numPr>
          <w:ilvl w:val="0"/>
          <w:numId w:val="48"/>
        </w:numPr>
        <w:spacing w:before="240" w:after="60" w:line="240" w:lineRule="auto"/>
        <w:jc w:val="both"/>
        <w:outlineLvl w:val="1"/>
        <w:rPr>
          <w:rFonts w:ascii="Arial" w:hAnsi="Arial"/>
          <w:b/>
          <w:bCs/>
          <w:i/>
          <w:iCs/>
          <w:vanish/>
          <w:sz w:val="28"/>
          <w:szCs w:val="28"/>
          <w:lang w:val="en-GB"/>
        </w:rPr>
      </w:pPr>
      <w:bookmarkStart w:id="28" w:name="_Toc164405018"/>
      <w:bookmarkEnd w:id="28"/>
    </w:p>
    <w:p w14:paraId="4ADC7DFE" w14:textId="77777777" w:rsidR="005D59FB" w:rsidRPr="008F4C92" w:rsidRDefault="005D59FB" w:rsidP="005D59FB">
      <w:pPr>
        <w:pStyle w:val="ListParagraph"/>
        <w:keepNext/>
        <w:numPr>
          <w:ilvl w:val="0"/>
          <w:numId w:val="48"/>
        </w:numPr>
        <w:spacing w:before="240" w:after="60" w:line="240" w:lineRule="auto"/>
        <w:jc w:val="both"/>
        <w:outlineLvl w:val="1"/>
        <w:rPr>
          <w:rFonts w:ascii="Arial" w:hAnsi="Arial"/>
          <w:b/>
          <w:bCs/>
          <w:i/>
          <w:iCs/>
          <w:vanish/>
          <w:sz w:val="28"/>
          <w:szCs w:val="28"/>
          <w:lang w:val="en-GB"/>
        </w:rPr>
      </w:pPr>
      <w:bookmarkStart w:id="29" w:name="_Toc164405019"/>
      <w:bookmarkEnd w:id="29"/>
    </w:p>
    <w:p w14:paraId="07DA66D3" w14:textId="77777777" w:rsidR="005D59FB" w:rsidRPr="008F4C92" w:rsidRDefault="005D59FB" w:rsidP="005D59FB">
      <w:pPr>
        <w:pStyle w:val="ListParagraph"/>
        <w:keepNext/>
        <w:numPr>
          <w:ilvl w:val="0"/>
          <w:numId w:val="48"/>
        </w:numPr>
        <w:spacing w:before="240" w:after="60" w:line="240" w:lineRule="auto"/>
        <w:jc w:val="both"/>
        <w:outlineLvl w:val="1"/>
        <w:rPr>
          <w:rFonts w:ascii="Arial" w:hAnsi="Arial"/>
          <w:b/>
          <w:bCs/>
          <w:i/>
          <w:iCs/>
          <w:vanish/>
          <w:sz w:val="28"/>
          <w:szCs w:val="28"/>
          <w:lang w:val="en-GB"/>
        </w:rPr>
      </w:pPr>
      <w:bookmarkStart w:id="30" w:name="_Toc164405020"/>
      <w:bookmarkEnd w:id="30"/>
    </w:p>
    <w:p w14:paraId="60A74F31" w14:textId="77777777" w:rsidR="005D59FB" w:rsidRPr="00043FB1" w:rsidRDefault="005D59FB" w:rsidP="005D59FB">
      <w:pPr>
        <w:pStyle w:val="ListParagraph"/>
        <w:keepNext/>
        <w:numPr>
          <w:ilvl w:val="1"/>
          <w:numId w:val="48"/>
        </w:numPr>
        <w:spacing w:before="240" w:after="60" w:line="240" w:lineRule="auto"/>
        <w:jc w:val="both"/>
        <w:outlineLvl w:val="1"/>
        <w:rPr>
          <w:rFonts w:ascii="Arial" w:hAnsi="Arial"/>
          <w:b/>
          <w:bCs/>
          <w:i/>
          <w:iCs/>
          <w:vanish/>
          <w:sz w:val="28"/>
          <w:szCs w:val="28"/>
          <w:lang w:val="en-GB"/>
        </w:rPr>
      </w:pPr>
      <w:bookmarkStart w:id="31" w:name="_Toc164405021"/>
      <w:bookmarkEnd w:id="31"/>
    </w:p>
    <w:p w14:paraId="0D9600E4" w14:textId="77777777" w:rsidR="005D59FB" w:rsidRPr="00043FB1" w:rsidRDefault="005D59FB" w:rsidP="005D59FB">
      <w:pPr>
        <w:pStyle w:val="ListParagraph"/>
        <w:keepNext/>
        <w:numPr>
          <w:ilvl w:val="1"/>
          <w:numId w:val="48"/>
        </w:numPr>
        <w:spacing w:before="240" w:after="60" w:line="240" w:lineRule="auto"/>
        <w:jc w:val="both"/>
        <w:outlineLvl w:val="1"/>
        <w:rPr>
          <w:rFonts w:ascii="Arial" w:hAnsi="Arial"/>
          <w:b/>
          <w:bCs/>
          <w:i/>
          <w:iCs/>
          <w:vanish/>
          <w:sz w:val="28"/>
          <w:szCs w:val="28"/>
          <w:lang w:val="en-GB"/>
        </w:rPr>
      </w:pPr>
      <w:bookmarkStart w:id="32" w:name="_Toc164405022"/>
      <w:bookmarkEnd w:id="32"/>
    </w:p>
    <w:p w14:paraId="4EACE87E" w14:textId="77777777" w:rsidR="005D59FB" w:rsidRPr="00043FB1" w:rsidRDefault="005D59FB" w:rsidP="005D59FB">
      <w:pPr>
        <w:pStyle w:val="ListParagraph"/>
        <w:keepNext/>
        <w:numPr>
          <w:ilvl w:val="1"/>
          <w:numId w:val="48"/>
        </w:numPr>
        <w:spacing w:before="240" w:after="60" w:line="240" w:lineRule="auto"/>
        <w:jc w:val="both"/>
        <w:outlineLvl w:val="1"/>
        <w:rPr>
          <w:rFonts w:ascii="Arial" w:hAnsi="Arial"/>
          <w:b/>
          <w:bCs/>
          <w:i/>
          <w:iCs/>
          <w:vanish/>
          <w:sz w:val="28"/>
          <w:szCs w:val="28"/>
          <w:lang w:val="en-GB"/>
        </w:rPr>
      </w:pPr>
      <w:bookmarkStart w:id="33" w:name="_Toc164405023"/>
      <w:bookmarkEnd w:id="33"/>
    </w:p>
    <w:p w14:paraId="5A60166B" w14:textId="77777777" w:rsidR="005D59FB" w:rsidRPr="00A64CBE" w:rsidRDefault="005D59FB" w:rsidP="005D59FB">
      <w:pPr>
        <w:pStyle w:val="ListParagraph"/>
        <w:keepNext/>
        <w:numPr>
          <w:ilvl w:val="1"/>
          <w:numId w:val="48"/>
        </w:numPr>
        <w:spacing w:before="240" w:after="60" w:line="240" w:lineRule="auto"/>
        <w:jc w:val="both"/>
        <w:outlineLvl w:val="1"/>
        <w:rPr>
          <w:rFonts w:ascii="Arial" w:hAnsi="Arial"/>
          <w:b/>
          <w:bCs/>
          <w:i/>
          <w:iCs/>
          <w:vanish/>
          <w:sz w:val="28"/>
          <w:szCs w:val="28"/>
          <w:lang w:val="en-GB"/>
        </w:rPr>
      </w:pPr>
      <w:bookmarkStart w:id="34" w:name="_Toc164405024"/>
      <w:bookmarkEnd w:id="34"/>
    </w:p>
    <w:p w14:paraId="3348EF3F" w14:textId="77777777" w:rsidR="005D59FB" w:rsidRPr="00A64CBE" w:rsidRDefault="005D59FB" w:rsidP="005D59FB">
      <w:pPr>
        <w:pStyle w:val="ListParagraph"/>
        <w:keepNext/>
        <w:numPr>
          <w:ilvl w:val="0"/>
          <w:numId w:val="48"/>
        </w:numPr>
        <w:spacing w:before="240" w:after="60" w:line="240" w:lineRule="auto"/>
        <w:jc w:val="both"/>
        <w:outlineLvl w:val="1"/>
        <w:rPr>
          <w:rFonts w:ascii="Arial" w:hAnsi="Arial"/>
          <w:b/>
          <w:bCs/>
          <w:i/>
          <w:iCs/>
          <w:vanish/>
          <w:sz w:val="28"/>
          <w:szCs w:val="28"/>
          <w:lang w:val="en-GB"/>
        </w:rPr>
      </w:pPr>
      <w:bookmarkStart w:id="35" w:name="_Toc164405025"/>
      <w:bookmarkEnd w:id="35"/>
    </w:p>
    <w:p w14:paraId="100F1EB4" w14:textId="77777777" w:rsidR="005D59FB" w:rsidRPr="00A82E49" w:rsidRDefault="005D59FB" w:rsidP="005D59FB">
      <w:pPr>
        <w:pStyle w:val="ListParagraph"/>
        <w:keepNext/>
        <w:numPr>
          <w:ilvl w:val="0"/>
          <w:numId w:val="48"/>
        </w:numPr>
        <w:spacing w:before="240" w:after="60" w:line="240" w:lineRule="auto"/>
        <w:jc w:val="both"/>
        <w:outlineLvl w:val="1"/>
        <w:rPr>
          <w:rFonts w:ascii="Arial" w:hAnsi="Arial"/>
          <w:b/>
          <w:bCs/>
          <w:i/>
          <w:iCs/>
          <w:vanish/>
          <w:sz w:val="28"/>
          <w:szCs w:val="28"/>
          <w:lang w:val="en-GB"/>
        </w:rPr>
      </w:pPr>
      <w:bookmarkStart w:id="36" w:name="_Toc164405026"/>
      <w:bookmarkEnd w:id="36"/>
    </w:p>
    <w:p w14:paraId="2F199890" w14:textId="77777777" w:rsidR="005D59FB" w:rsidRPr="00A82E49" w:rsidRDefault="005D59FB" w:rsidP="005D59FB">
      <w:pPr>
        <w:pStyle w:val="ListParagraph"/>
        <w:keepNext/>
        <w:numPr>
          <w:ilvl w:val="0"/>
          <w:numId w:val="48"/>
        </w:numPr>
        <w:spacing w:before="240" w:after="60" w:line="240" w:lineRule="auto"/>
        <w:jc w:val="both"/>
        <w:outlineLvl w:val="1"/>
        <w:rPr>
          <w:rFonts w:ascii="Arial" w:hAnsi="Arial"/>
          <w:b/>
          <w:bCs/>
          <w:i/>
          <w:iCs/>
          <w:vanish/>
          <w:sz w:val="28"/>
          <w:szCs w:val="28"/>
          <w:lang w:val="en-GB"/>
        </w:rPr>
      </w:pPr>
      <w:bookmarkStart w:id="37" w:name="_Toc164405027"/>
      <w:bookmarkEnd w:id="37"/>
    </w:p>
    <w:p w14:paraId="03FE967F" w14:textId="77777777" w:rsidR="005D59FB" w:rsidRPr="00A82E49" w:rsidRDefault="005D59FB" w:rsidP="005D59FB">
      <w:pPr>
        <w:pStyle w:val="ListParagraph"/>
        <w:keepNext/>
        <w:numPr>
          <w:ilvl w:val="0"/>
          <w:numId w:val="48"/>
        </w:numPr>
        <w:spacing w:before="240" w:after="60" w:line="240" w:lineRule="auto"/>
        <w:jc w:val="both"/>
        <w:outlineLvl w:val="1"/>
        <w:rPr>
          <w:rFonts w:ascii="Arial" w:hAnsi="Arial"/>
          <w:b/>
          <w:bCs/>
          <w:i/>
          <w:iCs/>
          <w:vanish/>
          <w:sz w:val="28"/>
          <w:szCs w:val="28"/>
          <w:lang w:val="en-GB"/>
        </w:rPr>
      </w:pPr>
      <w:bookmarkStart w:id="38" w:name="_Toc164405028"/>
      <w:bookmarkEnd w:id="38"/>
    </w:p>
    <w:p w14:paraId="58E032DE" w14:textId="77777777" w:rsidR="005D59FB" w:rsidRPr="00A82E49" w:rsidRDefault="005D59FB" w:rsidP="005D59FB">
      <w:pPr>
        <w:pStyle w:val="ListParagraph"/>
        <w:keepNext/>
        <w:numPr>
          <w:ilvl w:val="0"/>
          <w:numId w:val="48"/>
        </w:numPr>
        <w:spacing w:before="240" w:after="60" w:line="240" w:lineRule="auto"/>
        <w:jc w:val="both"/>
        <w:outlineLvl w:val="1"/>
        <w:rPr>
          <w:rFonts w:ascii="Arial" w:hAnsi="Arial"/>
          <w:b/>
          <w:bCs/>
          <w:i/>
          <w:iCs/>
          <w:vanish/>
          <w:sz w:val="28"/>
          <w:szCs w:val="28"/>
          <w:lang w:val="en-GB"/>
        </w:rPr>
      </w:pPr>
      <w:bookmarkStart w:id="39" w:name="_Toc164405029"/>
      <w:bookmarkEnd w:id="39"/>
    </w:p>
    <w:p w14:paraId="2C0C5959" w14:textId="77777777" w:rsidR="005D59FB" w:rsidRPr="00A82E49" w:rsidRDefault="005D59FB" w:rsidP="005D59FB">
      <w:pPr>
        <w:pStyle w:val="ListParagraph"/>
        <w:keepNext/>
        <w:numPr>
          <w:ilvl w:val="1"/>
          <w:numId w:val="48"/>
        </w:numPr>
        <w:spacing w:before="240" w:after="60" w:line="240" w:lineRule="auto"/>
        <w:jc w:val="both"/>
        <w:outlineLvl w:val="1"/>
        <w:rPr>
          <w:rFonts w:ascii="Arial" w:hAnsi="Arial"/>
          <w:b/>
          <w:bCs/>
          <w:i/>
          <w:iCs/>
          <w:vanish/>
          <w:sz w:val="28"/>
          <w:szCs w:val="28"/>
          <w:lang w:val="en-GB"/>
        </w:rPr>
      </w:pPr>
      <w:bookmarkStart w:id="40" w:name="_Toc164405030"/>
      <w:bookmarkEnd w:id="40"/>
    </w:p>
    <w:p w14:paraId="70CC77FB" w14:textId="77777777" w:rsidR="005D59FB" w:rsidRPr="00A82E49" w:rsidRDefault="005D59FB" w:rsidP="005D59FB">
      <w:pPr>
        <w:pStyle w:val="ListParagraph"/>
        <w:keepNext/>
        <w:numPr>
          <w:ilvl w:val="1"/>
          <w:numId w:val="48"/>
        </w:numPr>
        <w:spacing w:before="240" w:after="60" w:line="240" w:lineRule="auto"/>
        <w:jc w:val="both"/>
        <w:outlineLvl w:val="1"/>
        <w:rPr>
          <w:rFonts w:ascii="Arial" w:hAnsi="Arial"/>
          <w:b/>
          <w:bCs/>
          <w:i/>
          <w:iCs/>
          <w:vanish/>
          <w:sz w:val="28"/>
          <w:szCs w:val="28"/>
          <w:lang w:val="en-GB"/>
        </w:rPr>
      </w:pPr>
      <w:bookmarkStart w:id="41" w:name="_Toc164405031"/>
      <w:bookmarkEnd w:id="41"/>
    </w:p>
    <w:p w14:paraId="6F23D16A" w14:textId="77777777" w:rsidR="005D59FB" w:rsidRPr="00A82E49" w:rsidRDefault="005D59FB" w:rsidP="005D59FB">
      <w:pPr>
        <w:pStyle w:val="ListParagraph"/>
        <w:keepNext/>
        <w:numPr>
          <w:ilvl w:val="1"/>
          <w:numId w:val="48"/>
        </w:numPr>
        <w:spacing w:before="240" w:after="60" w:line="240" w:lineRule="auto"/>
        <w:jc w:val="both"/>
        <w:outlineLvl w:val="1"/>
        <w:rPr>
          <w:rFonts w:ascii="Arial" w:hAnsi="Arial"/>
          <w:b/>
          <w:bCs/>
          <w:i/>
          <w:iCs/>
          <w:vanish/>
          <w:sz w:val="28"/>
          <w:szCs w:val="28"/>
          <w:lang w:val="en-GB"/>
        </w:rPr>
      </w:pPr>
      <w:bookmarkStart w:id="42" w:name="_Toc164405032"/>
      <w:bookmarkEnd w:id="42"/>
    </w:p>
    <w:p w14:paraId="4C25CBD0" w14:textId="77777777" w:rsidR="005D59FB" w:rsidRPr="00A82E49" w:rsidRDefault="005D59FB" w:rsidP="005D59FB">
      <w:pPr>
        <w:pStyle w:val="ListParagraph"/>
        <w:keepNext/>
        <w:numPr>
          <w:ilvl w:val="1"/>
          <w:numId w:val="48"/>
        </w:numPr>
        <w:spacing w:before="240" w:after="60" w:line="240" w:lineRule="auto"/>
        <w:jc w:val="both"/>
        <w:outlineLvl w:val="1"/>
        <w:rPr>
          <w:rFonts w:ascii="Arial" w:hAnsi="Arial"/>
          <w:b/>
          <w:bCs/>
          <w:i/>
          <w:iCs/>
          <w:vanish/>
          <w:sz w:val="28"/>
          <w:szCs w:val="28"/>
          <w:lang w:val="en-GB"/>
        </w:rPr>
      </w:pPr>
      <w:bookmarkStart w:id="43" w:name="_Toc164405033"/>
      <w:bookmarkEnd w:id="43"/>
    </w:p>
    <w:p w14:paraId="6108D196" w14:textId="77777777" w:rsidR="005D59FB" w:rsidRDefault="005D59FB" w:rsidP="00AD0809">
      <w:pPr>
        <w:pStyle w:val="Heading3"/>
        <w:spacing w:after="240" w:line="240" w:lineRule="auto"/>
      </w:pPr>
      <w:bookmarkStart w:id="44" w:name="_Toc164405034"/>
      <w:proofErr w:type="spellStart"/>
      <w:r w:rsidRPr="00F1491F">
        <w:t>Водовод</w:t>
      </w:r>
      <w:bookmarkEnd w:id="44"/>
      <w:proofErr w:type="spellEnd"/>
    </w:p>
    <w:p w14:paraId="5AF89980" w14:textId="4E6F224B" w:rsidR="005D59FB" w:rsidRDefault="005D59FB" w:rsidP="00AD0809">
      <w:pPr>
        <w:spacing w:after="0"/>
        <w:jc w:val="both"/>
        <w:rPr>
          <w:lang w:val="sr-Cyrl-RS"/>
        </w:rPr>
      </w:pPr>
      <w:r>
        <w:rPr>
          <w:lang w:val="sr-Cyrl-RS"/>
        </w:rPr>
        <w:t xml:space="preserve">Према добијеним условима ЈКП Водовод Шид,  </w:t>
      </w:r>
      <w:r w:rsidR="004A3176">
        <w:rPr>
          <w:lang w:val="sr-Cyrl-RS"/>
        </w:rPr>
        <w:t>кат. парц. бр. 8592 КО Шид је преикључена на водоводну мрежу. Водоводни прикључак је изведен од цеви од тврдог полистилена ХДПЕ ДН 11м мм НП 10 бара (ПЕ 100) са уграђеним комбинованим водомером ДН 80/20мм.</w:t>
      </w:r>
    </w:p>
    <w:p w14:paraId="567628BB" w14:textId="7B1C0BA9" w:rsidR="005D59FB" w:rsidRPr="00677CD0" w:rsidRDefault="00634052" w:rsidP="00AD0809">
      <w:pPr>
        <w:jc w:val="both"/>
        <w:rPr>
          <w:lang w:val="sr-Cyrl-RS"/>
        </w:rPr>
      </w:pPr>
      <w:r>
        <w:rPr>
          <w:lang w:val="sr-Cyrl-RS"/>
        </w:rPr>
        <w:t>Постојећи водомерни прикључак се задржава</w:t>
      </w:r>
      <w:r w:rsidR="005D59FB">
        <w:rPr>
          <w:lang w:val="sr-Cyrl-RS"/>
        </w:rPr>
        <w:t>. Из водоводног шахта даље се изводи унутрашња водоводна мрежа за снабдевање објеката водом и спољашња хидрантска мрежа.</w:t>
      </w:r>
    </w:p>
    <w:p w14:paraId="0E056BE6" w14:textId="77777777" w:rsidR="005D59FB" w:rsidRDefault="005D59FB" w:rsidP="00AD0809">
      <w:pPr>
        <w:pStyle w:val="Heading3"/>
        <w:numPr>
          <w:ilvl w:val="2"/>
          <w:numId w:val="46"/>
        </w:numPr>
        <w:spacing w:line="240" w:lineRule="auto"/>
        <w:rPr>
          <w:color w:val="auto"/>
          <w:lang w:val="sr-Cyrl-RS"/>
        </w:rPr>
      </w:pPr>
      <w:bookmarkStart w:id="45" w:name="_Toc116286185"/>
      <w:bookmarkStart w:id="46" w:name="_Toc164405036"/>
      <w:r>
        <w:rPr>
          <w:color w:val="auto"/>
          <w:lang w:val="sr-Cyrl-RS"/>
        </w:rPr>
        <w:t>Канализација</w:t>
      </w:r>
      <w:bookmarkEnd w:id="45"/>
      <w:r>
        <w:rPr>
          <w:color w:val="auto"/>
          <w:lang w:val="sr-Cyrl-RS"/>
        </w:rPr>
        <w:t xml:space="preserve"> отпадних вода</w:t>
      </w:r>
    </w:p>
    <w:p w14:paraId="0109017E" w14:textId="77777777" w:rsidR="005D59FB" w:rsidRDefault="005D59FB" w:rsidP="00AD0809">
      <w:pPr>
        <w:jc w:val="both"/>
        <w:rPr>
          <w:lang w:val="sr-Cyrl-RS" w:eastAsia="x-none"/>
        </w:rPr>
      </w:pPr>
    </w:p>
    <w:p w14:paraId="518AF552" w14:textId="77777777" w:rsidR="005D59FB" w:rsidRDefault="005D59FB" w:rsidP="00AD0809">
      <w:pPr>
        <w:jc w:val="both"/>
      </w:pPr>
      <w:r>
        <w:t>Канализациона мрежа у објекту и кругу ће бити тако изграђена да обезбеди стално и потпуно</w:t>
      </w:r>
      <w:r>
        <w:rPr>
          <w:lang w:val="sr-Cyrl-RS"/>
        </w:rPr>
        <w:t xml:space="preserve"> </w:t>
      </w:r>
      <w:r>
        <w:t>одвођење течне и суспендоване нечистоће.</w:t>
      </w:r>
    </w:p>
    <w:p w14:paraId="5AF22D9F" w14:textId="37BEA220" w:rsidR="005D59FB" w:rsidRDefault="005D59FB" w:rsidP="00AD0809">
      <w:pPr>
        <w:jc w:val="both"/>
      </w:pPr>
      <w:r>
        <w:t>Отпадне воде из објекта ће се одводити из</w:t>
      </w:r>
      <w:r w:rsidR="0099450B">
        <w:rPr>
          <w:lang w:val="sr-Cyrl-RS"/>
        </w:rPr>
        <w:t xml:space="preserve"> два </w:t>
      </w:r>
      <w:r>
        <w:t xml:space="preserve"> посебна дела:</w:t>
      </w:r>
    </w:p>
    <w:p w14:paraId="17CD021C" w14:textId="51A886A1" w:rsidR="005D59FB" w:rsidRDefault="005D59FB" w:rsidP="00AD0809">
      <w:pPr>
        <w:jc w:val="both"/>
      </w:pPr>
      <w:r>
        <w:lastRenderedPageBreak/>
        <w:t>атмосферска (кишна) канализација</w:t>
      </w:r>
      <w:r w:rsidR="0099450B">
        <w:rPr>
          <w:lang w:val="sr-Cyrl-RS"/>
        </w:rPr>
        <w:t xml:space="preserve"> </w:t>
      </w:r>
      <w:r>
        <w:t>и фекална канализација.</w:t>
      </w:r>
    </w:p>
    <w:p w14:paraId="2ED69B61" w14:textId="77777777" w:rsidR="005D59FB" w:rsidRPr="00D67922" w:rsidRDefault="005D59FB" w:rsidP="005D59FB">
      <w:pPr>
        <w:rPr>
          <w:b/>
          <w:lang w:val="sr-Cyrl-RS" w:eastAsia="x-none"/>
        </w:rPr>
      </w:pPr>
      <w:r w:rsidRPr="00D67922">
        <w:rPr>
          <w:b/>
          <w:lang w:val="sr-Cyrl-RS" w:eastAsia="x-none"/>
        </w:rPr>
        <w:t>Фекална канализација</w:t>
      </w:r>
    </w:p>
    <w:p w14:paraId="7A139C58" w14:textId="77777777" w:rsidR="005D59FB" w:rsidRDefault="005D59FB" w:rsidP="00AD0809">
      <w:pPr>
        <w:spacing w:after="0"/>
        <w:jc w:val="both"/>
        <w:rPr>
          <w:lang w:val="sr-Cyrl-CS"/>
        </w:rPr>
      </w:pPr>
      <w:r w:rsidRPr="00D1080C">
        <w:rPr>
          <w:lang w:val="sr-Cyrl-CS"/>
        </w:rPr>
        <w:t xml:space="preserve">На предметном простору </w:t>
      </w:r>
      <w:r>
        <w:rPr>
          <w:lang w:val="sr-Cyrl-CS"/>
        </w:rPr>
        <w:t xml:space="preserve">не постоји изведена </w:t>
      </w:r>
      <w:r w:rsidRPr="00D1080C">
        <w:rPr>
          <w:lang w:val="sr-Cyrl-CS"/>
        </w:rPr>
        <w:t xml:space="preserve">канализациона мрежа. </w:t>
      </w:r>
    </w:p>
    <w:p w14:paraId="5D61E071" w14:textId="77777777" w:rsidR="005D59FB" w:rsidRPr="00D278C6" w:rsidRDefault="005D59FB" w:rsidP="00AD0809">
      <w:pPr>
        <w:jc w:val="both"/>
        <w:rPr>
          <w:lang w:val="sr-Cyrl-CS"/>
        </w:rPr>
      </w:pPr>
      <w:r>
        <w:rPr>
          <w:lang w:val="sr-Cyrl-RS"/>
        </w:rPr>
        <w:t>Санитарне отпадне воде из круга комплекса упуштаће се у путну канализациону мрежу када се за то створе услови. До изградње путне канализационе мреже планира се да се санитарне воде испуштају у вишекоморну водонепропусну септичку јаму. Септичку јаму извести од хидротехничког водонепропусногбетона.</w:t>
      </w:r>
    </w:p>
    <w:p w14:paraId="615AC404" w14:textId="77777777" w:rsidR="005D59FB" w:rsidRDefault="005D59FB" w:rsidP="00AD0809">
      <w:pPr>
        <w:jc w:val="both"/>
        <w:rPr>
          <w:b/>
          <w:lang w:val="sr-Cyrl-RS" w:eastAsia="x-none"/>
        </w:rPr>
      </w:pPr>
    </w:p>
    <w:p w14:paraId="721EB6A6" w14:textId="77777777" w:rsidR="005D59FB" w:rsidRPr="00D67922" w:rsidRDefault="005D59FB" w:rsidP="00AD0809">
      <w:pPr>
        <w:jc w:val="both"/>
        <w:rPr>
          <w:b/>
          <w:lang w:val="sr-Cyrl-RS" w:eastAsia="x-none"/>
        </w:rPr>
      </w:pPr>
      <w:r w:rsidRPr="00D67922">
        <w:rPr>
          <w:b/>
          <w:lang w:val="sr-Cyrl-RS" w:eastAsia="x-none"/>
        </w:rPr>
        <w:t xml:space="preserve">Атмосферска </w:t>
      </w:r>
      <w:bookmarkEnd w:id="46"/>
      <w:r>
        <w:rPr>
          <w:b/>
          <w:lang w:val="sr-Cyrl-RS" w:eastAsia="x-none"/>
        </w:rPr>
        <w:t>кнализација</w:t>
      </w:r>
    </w:p>
    <w:p w14:paraId="1F51FF69" w14:textId="12868772" w:rsidR="005D59FB" w:rsidRPr="00677CD0" w:rsidRDefault="005D59FB" w:rsidP="00AD0809">
      <w:pPr>
        <w:jc w:val="both"/>
        <w:rPr>
          <w:lang w:val="sr-Cyrl-RS"/>
        </w:rPr>
      </w:pPr>
      <w:r>
        <w:t>Линија атмосферске воде ће бити независно третирана и трасирана од фекалне канализације. Као целина, прикупља сву падавинску воду са кровова објекта и са равних бетонских површина и саобраћајница</w:t>
      </w:r>
      <w:r>
        <w:rPr>
          <w:lang w:val="sr-Cyrl-RS"/>
        </w:rPr>
        <w:t xml:space="preserve"> подужним и попречним падовима саобраћајних површина и </w:t>
      </w:r>
      <w:r>
        <w:t xml:space="preserve"> помоћу линијских и тачкастих сливника и каналише их цевоводом од пластичних ПП материјала, преко система ревизионих окана и таложног шахта са сепаратором масти и нечистоћа</w:t>
      </w:r>
      <w:r>
        <w:rPr>
          <w:lang w:val="sr-Cyrl-RS"/>
        </w:rPr>
        <w:t>, до крајњег излива у</w:t>
      </w:r>
      <w:r w:rsidRPr="00677CD0">
        <w:rPr>
          <w:rFonts w:eastAsia="Symbol"/>
          <w:lang w:val="sr-Cyrl-RS"/>
        </w:rPr>
        <w:t xml:space="preserve"> </w:t>
      </w:r>
      <w:r>
        <w:rPr>
          <w:rFonts w:eastAsia="Symbol"/>
          <w:lang w:val="sr-Cyrl-RS"/>
        </w:rPr>
        <w:t xml:space="preserve">реципијент </w:t>
      </w:r>
      <w:r w:rsidR="0099450B">
        <w:rPr>
          <w:rFonts w:eastAsia="Symbol"/>
          <w:lang w:val="sr-Cyrl-RS"/>
        </w:rPr>
        <w:t>–</w:t>
      </w:r>
      <w:r>
        <w:rPr>
          <w:rFonts w:eastAsia="Symbol"/>
          <w:lang w:val="sr-Cyrl-RS"/>
        </w:rPr>
        <w:t xml:space="preserve"> </w:t>
      </w:r>
      <w:r w:rsidR="0099450B">
        <w:rPr>
          <w:rFonts w:eastAsia="Symbol"/>
          <w:lang w:val="sr-Cyrl-RS"/>
        </w:rPr>
        <w:t>уличну мре</w:t>
      </w:r>
      <w:r w:rsidR="00AD0809">
        <w:rPr>
          <w:rFonts w:eastAsia="Symbol"/>
          <w:lang w:val="sr-Cyrl-RS"/>
        </w:rPr>
        <w:t>ж</w:t>
      </w:r>
      <w:r w:rsidR="0099450B">
        <w:rPr>
          <w:rFonts w:eastAsia="Symbol"/>
          <w:lang w:val="sr-Cyrl-RS"/>
        </w:rPr>
        <w:t xml:space="preserve">у атмосферских вода на подручју Вашаришта. </w:t>
      </w:r>
      <w:r>
        <w:t xml:space="preserve">Сав развод атмосферске канализације прати најкраћи пут од сливних локација до </w:t>
      </w:r>
      <w:r>
        <w:rPr>
          <w:lang w:val="sr-Cyrl-RS"/>
        </w:rPr>
        <w:t>реципијента.</w:t>
      </w:r>
    </w:p>
    <w:p w14:paraId="27C0116C" w14:textId="77777777" w:rsidR="005D59FB" w:rsidRPr="00651BAD" w:rsidRDefault="005D59FB" w:rsidP="005D59FB">
      <w:pPr>
        <w:pStyle w:val="Heading1"/>
        <w:spacing w:line="240" w:lineRule="auto"/>
        <w:ind w:left="432" w:hanging="432"/>
      </w:pPr>
      <w:bookmarkStart w:id="47" w:name="_Toc164405037"/>
      <w:r w:rsidRPr="00651BAD">
        <w:t>ИНЖЕЊЕРСКО</w:t>
      </w:r>
      <w:r>
        <w:t>-</w:t>
      </w:r>
      <w:r w:rsidRPr="00651BAD">
        <w:t>ГЕОЛОШКИ УСЛОВИ</w:t>
      </w:r>
      <w:bookmarkEnd w:id="47"/>
    </w:p>
    <w:p w14:paraId="0E693182" w14:textId="77777777" w:rsidR="005D59FB" w:rsidRDefault="005D59FB" w:rsidP="005D59FB">
      <w:pPr>
        <w:rPr>
          <w:rFonts w:eastAsia="TimesNewRoman" w:cs="Calibri"/>
        </w:rPr>
      </w:pPr>
      <w:r w:rsidRPr="009067FD">
        <w:rPr>
          <w:rFonts w:eastAsia="TimesNewRoman" w:cs="Calibri"/>
        </w:rPr>
        <w:t>Гео</w:t>
      </w:r>
      <w:r>
        <w:rPr>
          <w:rFonts w:eastAsia="TimesNewRoman" w:cs="Calibri"/>
        </w:rPr>
        <w:t>м</w:t>
      </w:r>
      <w:r w:rsidRPr="009067FD">
        <w:rPr>
          <w:rFonts w:eastAsia="TimesNewRoman" w:cs="Calibri"/>
        </w:rPr>
        <w:t>еханичка</w:t>
      </w:r>
      <w:r>
        <w:rPr>
          <w:rFonts w:eastAsia="TimesNewRoman" w:cs="Calibri"/>
          <w:lang w:val="sr-Cyrl-RS"/>
        </w:rPr>
        <w:t xml:space="preserve"> </w:t>
      </w:r>
      <w:r w:rsidRPr="009067FD">
        <w:rPr>
          <w:rFonts w:eastAsia="TimesNewRoman" w:cs="Calibri"/>
        </w:rPr>
        <w:t>истраживања за ово подручје нису вршена, те не постоје детаљни подаци о геолошки</w:t>
      </w:r>
      <w:r>
        <w:rPr>
          <w:rFonts w:eastAsia="TimesNewRoman" w:cs="Calibri"/>
        </w:rPr>
        <w:t>м</w:t>
      </w:r>
      <w:r w:rsidRPr="009067FD">
        <w:rPr>
          <w:rFonts w:eastAsia="TimesNewRoman" w:cs="Calibri"/>
        </w:rPr>
        <w:t xml:space="preserve"> карактеристика</w:t>
      </w:r>
      <w:r>
        <w:rPr>
          <w:rFonts w:eastAsia="TimesNewRoman" w:cs="Calibri"/>
        </w:rPr>
        <w:t>м</w:t>
      </w:r>
      <w:r w:rsidRPr="009067FD">
        <w:rPr>
          <w:rFonts w:eastAsia="TimesNewRoman" w:cs="Calibri"/>
        </w:rPr>
        <w:t>а тла. Не</w:t>
      </w:r>
      <w:r>
        <w:rPr>
          <w:rFonts w:eastAsia="TimesNewRoman" w:cs="Calibri"/>
        </w:rPr>
        <w:t>м</w:t>
      </w:r>
      <w:r w:rsidRPr="009067FD">
        <w:rPr>
          <w:rFonts w:eastAsia="TimesNewRoman" w:cs="Calibri"/>
        </w:rPr>
        <w:t>а дефор</w:t>
      </w:r>
      <w:r>
        <w:rPr>
          <w:rFonts w:eastAsia="TimesNewRoman" w:cs="Calibri"/>
        </w:rPr>
        <w:t>м</w:t>
      </w:r>
      <w:r w:rsidRPr="009067FD">
        <w:rPr>
          <w:rFonts w:eastAsia="TimesNewRoman" w:cs="Calibri"/>
        </w:rPr>
        <w:t>ација које би указивале да је терен нестабилан.</w:t>
      </w:r>
    </w:p>
    <w:p w14:paraId="749CF076" w14:textId="77777777" w:rsidR="005D59FB" w:rsidRPr="009067FD" w:rsidRDefault="005D59FB" w:rsidP="005D59FB">
      <w:pPr>
        <w:rPr>
          <w:rFonts w:eastAsia="TimesNewRoman" w:cs="Calibri"/>
        </w:rPr>
      </w:pPr>
      <w:r w:rsidRPr="00857285">
        <w:rPr>
          <w:rFonts w:eastAsia="TimesNewRoman" w:cs="Calibri"/>
        </w:rPr>
        <w:t>За потребе пројектовања и изградње објеката, а ради дефинисања инжењерскогеолошких-геотехничких услова изградње, обавезно извршити примењена инжењерскогеолошка-геотехничка истраживања.</w:t>
      </w:r>
    </w:p>
    <w:p w14:paraId="61CFB8FF" w14:textId="77777777" w:rsidR="00A15161" w:rsidRPr="00651BAD" w:rsidRDefault="00A15161" w:rsidP="00A15161">
      <w:pPr>
        <w:pStyle w:val="Heading1"/>
        <w:spacing w:line="240" w:lineRule="auto"/>
        <w:ind w:left="432" w:hanging="432"/>
      </w:pPr>
      <w:bookmarkStart w:id="48" w:name="_Toc164405038"/>
      <w:r w:rsidRPr="00651BAD">
        <w:t>MЕРЕ ЗАШТИТЕ ЖИВОТНЕ СРЕДИНЕ</w:t>
      </w:r>
      <w:bookmarkEnd w:id="48"/>
    </w:p>
    <w:p w14:paraId="78F8FBE1" w14:textId="77777777" w:rsidR="00A15161" w:rsidRDefault="00A15161" w:rsidP="00A15161">
      <w:pPr>
        <w:pStyle w:val="Heading2"/>
        <w:spacing w:before="120" w:line="240" w:lineRule="auto"/>
        <w:ind w:left="540"/>
      </w:pPr>
      <w:bookmarkStart w:id="49" w:name="_Toc164405039"/>
      <w:proofErr w:type="spellStart"/>
      <w:r>
        <w:t>Мере</w:t>
      </w:r>
      <w:proofErr w:type="spellEnd"/>
      <w:r>
        <w:t xml:space="preserve"> </w:t>
      </w:r>
      <w:proofErr w:type="spellStart"/>
      <w:r>
        <w:t>заштите</w:t>
      </w:r>
      <w:proofErr w:type="spellEnd"/>
      <w:r>
        <w:t xml:space="preserve"> </w:t>
      </w:r>
      <w:proofErr w:type="spellStart"/>
      <w:r>
        <w:t>од</w:t>
      </w:r>
      <w:proofErr w:type="spellEnd"/>
      <w:r>
        <w:t xml:space="preserve"> </w:t>
      </w:r>
      <w:proofErr w:type="spellStart"/>
      <w:r>
        <w:t>пожара</w:t>
      </w:r>
      <w:bookmarkEnd w:id="49"/>
      <w:proofErr w:type="spellEnd"/>
    </w:p>
    <w:p w14:paraId="02E3E080" w14:textId="7E87BC0C" w:rsidR="00A15161" w:rsidRDefault="00A15161" w:rsidP="00A15161">
      <w:pPr>
        <w:rPr>
          <w:lang w:val="sr-Cyrl-RS" w:eastAsia="x-none"/>
        </w:rPr>
      </w:pPr>
      <w:r>
        <w:rPr>
          <w:lang w:val="sr-Cyrl-RS" w:eastAsia="x-none"/>
        </w:rPr>
        <w:t xml:space="preserve">У оквиру објекта пројектована је хидрантска мрежа. Саобраћајним решењем је омогућен приступ меродавном ватрогасном возилу </w:t>
      </w:r>
      <w:r w:rsidR="0099450B">
        <w:rPr>
          <w:lang w:val="sr-Cyrl-RS" w:eastAsia="x-none"/>
        </w:rPr>
        <w:t xml:space="preserve">ка свим </w:t>
      </w:r>
      <w:r>
        <w:rPr>
          <w:lang w:val="sr-Cyrl-RS" w:eastAsia="x-none"/>
        </w:rPr>
        <w:t>објект</w:t>
      </w:r>
      <w:r w:rsidR="0099450B">
        <w:rPr>
          <w:lang w:val="sr-Cyrl-RS" w:eastAsia="x-none"/>
        </w:rPr>
        <w:t>има комплекса.</w:t>
      </w:r>
    </w:p>
    <w:p w14:paraId="7B28486B" w14:textId="77777777" w:rsidR="00A15161" w:rsidRPr="00820543" w:rsidRDefault="00A15161" w:rsidP="00A15161">
      <w:r>
        <w:t xml:space="preserve">Приликом пројектовања вођено је рачуна о положају објекта и обезбеђењу комуникација и унутрашњих манипулативних простора за приступ објекту. </w:t>
      </w:r>
    </w:p>
    <w:p w14:paraId="536F1A5F" w14:textId="77777777" w:rsidR="00A15161" w:rsidRDefault="00A15161" w:rsidP="00A15161">
      <w:pPr>
        <w:rPr>
          <w:lang w:val="sr-Cyrl-CS"/>
        </w:rPr>
      </w:pPr>
      <w:r>
        <w:rPr>
          <w:lang w:val="sr-Cyrl-CS"/>
        </w:rPr>
        <w:t>За изградњу планираног објекта  обавезно је  придржавати се следећих закона и прописа:</w:t>
      </w:r>
    </w:p>
    <w:p w14:paraId="685395D6" w14:textId="77777777" w:rsidR="00A15161" w:rsidRDefault="00A15161" w:rsidP="00A15161">
      <w:pPr>
        <w:numPr>
          <w:ilvl w:val="0"/>
          <w:numId w:val="49"/>
        </w:numPr>
        <w:spacing w:after="160"/>
        <w:jc w:val="both"/>
        <w:rPr>
          <w:lang w:val="sr-Cyrl-CS"/>
        </w:rPr>
      </w:pPr>
      <w:r>
        <w:rPr>
          <w:lang w:val="sr-Cyrl-CS"/>
        </w:rPr>
        <w:t>Закон о заштити од пожара („Службени гласник РС“, број 111/09 и 20/15);</w:t>
      </w:r>
    </w:p>
    <w:p w14:paraId="69A81F16" w14:textId="77777777" w:rsidR="00A15161" w:rsidRDefault="00A15161" w:rsidP="00A15161">
      <w:pPr>
        <w:numPr>
          <w:ilvl w:val="0"/>
          <w:numId w:val="49"/>
        </w:numPr>
        <w:spacing w:after="160"/>
        <w:jc w:val="both"/>
        <w:rPr>
          <w:lang w:val="sr-Cyrl-CS"/>
        </w:rPr>
      </w:pPr>
      <w:r>
        <w:rPr>
          <w:lang w:val="sr-Cyrl-CS"/>
        </w:rPr>
        <w:t>Правилник о техничким нормативима за заштиту објекта од атмосферског пражњења („Службени лист СРЈ“, број 11/96);</w:t>
      </w:r>
    </w:p>
    <w:p w14:paraId="71BD81DB" w14:textId="336EB9CE" w:rsidR="00A15161" w:rsidRDefault="00A15161" w:rsidP="00A15161">
      <w:pPr>
        <w:numPr>
          <w:ilvl w:val="0"/>
          <w:numId w:val="49"/>
        </w:numPr>
        <w:spacing w:after="160"/>
        <w:jc w:val="both"/>
        <w:rPr>
          <w:lang w:val="sr-Cyrl-CS"/>
        </w:rPr>
      </w:pPr>
      <w:r>
        <w:rPr>
          <w:lang w:val="sr-Cyrl-CS"/>
        </w:rPr>
        <w:lastRenderedPageBreak/>
        <w:t>Правилник о техничким нормативима за хидрантску мрежу за гашење пожара („Службени лист СФРЈ“, број 30/91) и других релевантних закона и прописа за изградњу овакве врсте објеката.</w:t>
      </w:r>
    </w:p>
    <w:p w14:paraId="39DAF206" w14:textId="430A1F4B" w:rsidR="004A3176" w:rsidRDefault="004A3176" w:rsidP="00A15161">
      <w:pPr>
        <w:numPr>
          <w:ilvl w:val="0"/>
          <w:numId w:val="49"/>
        </w:numPr>
        <w:spacing w:after="160"/>
        <w:jc w:val="both"/>
        <w:rPr>
          <w:lang w:val="sr-Cyrl-CS"/>
        </w:rPr>
      </w:pPr>
      <w:r>
        <w:rPr>
          <w:lang w:val="sr-Cyrl-CS"/>
        </w:rPr>
        <w:t>Правилник о техничким нормативима за заштиту складишта од пожара и експлозија ((„Службени лист СФРЈ“, број 24 /87)</w:t>
      </w:r>
    </w:p>
    <w:p w14:paraId="0E2B99DC" w14:textId="77777777" w:rsidR="00A15161" w:rsidRDefault="00A15161" w:rsidP="00A15161">
      <w:pPr>
        <w:rPr>
          <w:lang w:val="sr-Cyrl-CS"/>
        </w:rPr>
      </w:pPr>
      <w:r>
        <w:rPr>
          <w:lang w:val="sr-Cyrl-CS"/>
        </w:rPr>
        <w:t xml:space="preserve">Приликом пројектовања грађевинских конструкција користити материјале чија ватроотпорност задовољава стандард ЈУС У.Ј1.24 </w:t>
      </w:r>
      <w:r w:rsidRPr="00D042CE">
        <w:rPr>
          <w:lang w:val="sr-Cyrl-CS"/>
        </w:rPr>
        <w:t>и осталих важећих техничких прописа.</w:t>
      </w:r>
    </w:p>
    <w:p w14:paraId="39BA4498" w14:textId="77777777" w:rsidR="00A15161" w:rsidRPr="00793C63" w:rsidRDefault="00A15161" w:rsidP="00A15161">
      <w:pPr>
        <w:rPr>
          <w:lang w:val="sr-Cyrl-RS" w:eastAsia="x-none"/>
        </w:rPr>
      </w:pPr>
    </w:p>
    <w:p w14:paraId="39E6537C" w14:textId="77777777" w:rsidR="00A15161" w:rsidRDefault="00A15161" w:rsidP="00A15161">
      <w:pPr>
        <w:pStyle w:val="Heading2"/>
        <w:spacing w:before="120" w:after="240" w:line="240" w:lineRule="auto"/>
        <w:ind w:left="540"/>
      </w:pPr>
      <w:bookmarkStart w:id="50" w:name="_Toc164405040"/>
      <w:proofErr w:type="spellStart"/>
      <w:r w:rsidRPr="00651BAD">
        <w:t>Процена</w:t>
      </w:r>
      <w:proofErr w:type="spellEnd"/>
      <w:r w:rsidRPr="00651BAD">
        <w:t xml:space="preserve"> </w:t>
      </w:r>
      <w:proofErr w:type="spellStart"/>
      <w:r w:rsidRPr="00651BAD">
        <w:t>утицаја</w:t>
      </w:r>
      <w:proofErr w:type="spellEnd"/>
      <w:r w:rsidRPr="00651BAD">
        <w:t xml:space="preserve"> </w:t>
      </w:r>
      <w:proofErr w:type="spellStart"/>
      <w:r w:rsidRPr="00651BAD">
        <w:t>на</w:t>
      </w:r>
      <w:proofErr w:type="spellEnd"/>
      <w:r w:rsidRPr="00651BAD">
        <w:t xml:space="preserve"> </w:t>
      </w:r>
      <w:proofErr w:type="spellStart"/>
      <w:r w:rsidRPr="00651BAD">
        <w:t>животну</w:t>
      </w:r>
      <w:proofErr w:type="spellEnd"/>
      <w:r w:rsidRPr="00651BAD">
        <w:t xml:space="preserve"> </w:t>
      </w:r>
      <w:proofErr w:type="spellStart"/>
      <w:r w:rsidRPr="00651BAD">
        <w:t>средину</w:t>
      </w:r>
      <w:proofErr w:type="spellEnd"/>
      <w:r w:rsidRPr="00651BAD">
        <w:t xml:space="preserve"> и </w:t>
      </w:r>
      <w:proofErr w:type="spellStart"/>
      <w:r w:rsidRPr="00651BAD">
        <w:t>услови</w:t>
      </w:r>
      <w:proofErr w:type="spellEnd"/>
      <w:r w:rsidRPr="00651BAD">
        <w:t xml:space="preserve"> </w:t>
      </w:r>
      <w:proofErr w:type="spellStart"/>
      <w:r w:rsidRPr="00651BAD">
        <w:t>заштите</w:t>
      </w:r>
      <w:proofErr w:type="spellEnd"/>
      <w:r w:rsidRPr="00651BAD">
        <w:t xml:space="preserve"> </w:t>
      </w:r>
      <w:proofErr w:type="spellStart"/>
      <w:r w:rsidRPr="00651BAD">
        <w:t>природе</w:t>
      </w:r>
      <w:bookmarkEnd w:id="50"/>
      <w:proofErr w:type="spellEnd"/>
    </w:p>
    <w:p w14:paraId="541D94D6" w14:textId="77777777" w:rsidR="00A15161" w:rsidRDefault="00A15161" w:rsidP="00A15161">
      <w:pPr>
        <w:rPr>
          <w:lang w:val="sr-Cyrl-RS"/>
        </w:rPr>
      </w:pPr>
      <w:r>
        <w:rPr>
          <w:lang w:val="sr-Cyrl-RS"/>
        </w:rPr>
        <w:t xml:space="preserve">Предметно подручје се не налази унутар подручја за које је покренут или спроведен поступак заштите, еколошких коридора од међународног, регионалног и локалног значаја еколошке мреже Републике Србије. Локалитет се налази у еколошки значајном подручју бр. 14 „Фрушка фора и Ковиљски рит“ (бр. 14) еколошке мреже Србије (Уредба о еколошкој мрежи, Службени гласник РС бр. 102/2010). Еколошки значајним подручјем обухваћено је међународно подручје за птице </w:t>
      </w:r>
      <w:r>
        <w:t xml:space="preserve">IPA Important Plant Area </w:t>
      </w:r>
      <w:r>
        <w:rPr>
          <w:lang w:val="sr-Cyrl-RS"/>
        </w:rPr>
        <w:t>под називом „Фрушка фора и Ковиљско – петроварадински рит. Сходно томе, потребно је поштовати следеће услови заштите природе:</w:t>
      </w:r>
    </w:p>
    <w:p w14:paraId="0DE3B8F3" w14:textId="77777777" w:rsidR="00A15161" w:rsidRDefault="00A15161" w:rsidP="00A15161">
      <w:pPr>
        <w:rPr>
          <w:lang w:val="sr-Cyrl-RS"/>
        </w:rPr>
      </w:pPr>
      <w:r>
        <w:t xml:space="preserve">- </w:t>
      </w:r>
      <w:r>
        <w:rPr>
          <w:lang w:val="sr-Cyrl-RS"/>
        </w:rPr>
        <w:t>Пројетком предвидети правила озелењавања:</w:t>
      </w:r>
    </w:p>
    <w:p w14:paraId="743B08A2" w14:textId="77777777" w:rsidR="00A15161" w:rsidRDefault="00A15161" w:rsidP="00A15161">
      <w:pPr>
        <w:rPr>
          <w:lang w:val="sr-Cyrl-RS"/>
        </w:rPr>
      </w:pPr>
      <w:r>
        <w:rPr>
          <w:lang w:val="sr-Cyrl-RS"/>
        </w:rPr>
        <w:t>1. Смањити негативне утицаје вешталких површина на микроклиматске карактеристике локалитета озелењавањем простора око објеката и засенчењем што вечег дела вештачких, бетонских површина;</w:t>
      </w:r>
    </w:p>
    <w:p w14:paraId="17C71E33" w14:textId="77777777" w:rsidR="00A15161" w:rsidRDefault="00A15161" w:rsidP="00A15161">
      <w:pPr>
        <w:rPr>
          <w:lang w:val="sr-Cyrl-RS"/>
        </w:rPr>
      </w:pPr>
      <w:r>
        <w:rPr>
          <w:lang w:val="sr-Cyrl-RS"/>
        </w:rPr>
        <w:t>2. Комбиновати дрвеће и жбуње различитих висина (високо, средње високо и ниско) у циљу санирања негативних утицаја на животну средину, ради очувања и унапређења еколошких функција локалитета;</w:t>
      </w:r>
    </w:p>
    <w:p w14:paraId="4CDE3B01" w14:textId="77777777" w:rsidR="00A15161" w:rsidRDefault="00A15161" w:rsidP="00A15161">
      <w:pPr>
        <w:rPr>
          <w:lang w:val="sr-Cyrl-RS"/>
        </w:rPr>
      </w:pPr>
      <w:r>
        <w:rPr>
          <w:lang w:val="sr-Cyrl-RS"/>
        </w:rPr>
        <w:t>3. Дати предност коришћењу аутохтоних биљака, уз употребу мањег процента егзотичних и других адекватних врста;</w:t>
      </w:r>
    </w:p>
    <w:p w14:paraId="048A8336" w14:textId="77777777" w:rsidR="00A15161" w:rsidRDefault="00A15161" w:rsidP="00A15161">
      <w:pPr>
        <w:rPr>
          <w:lang w:val="sr-Cyrl-RS"/>
        </w:rPr>
      </w:pPr>
      <w:r>
        <w:rPr>
          <w:lang w:val="sr-Cyrl-RS"/>
        </w:rPr>
        <w:t>4. Ограничити удео једне врсте на 10% од укупног садног потенцијала (приликом садње планирати и дати предност садњи већег броја биљних врста у односу на велике групе једне врсте дрвећа;</w:t>
      </w:r>
    </w:p>
    <w:p w14:paraId="50D86D08" w14:textId="77777777" w:rsidR="00A15161" w:rsidRDefault="00A15161" w:rsidP="00A15161">
      <w:pPr>
        <w:rPr>
          <w:lang w:val="sr-Cyrl-RS"/>
        </w:rPr>
      </w:pPr>
      <w:r>
        <w:rPr>
          <w:lang w:val="sr-Cyrl-RS"/>
        </w:rPr>
        <w:t>5. Сам избор биљних таксона треба да буде у складу са педолошким, климатским, хидролошким и другим условима локалитета и одреженом планском наменом како би се остварио максималан ефекат озелењавања;</w:t>
      </w:r>
    </w:p>
    <w:p w14:paraId="19DBB183" w14:textId="77777777" w:rsidR="00A15161" w:rsidRDefault="00A15161" w:rsidP="00A15161">
      <w:pPr>
        <w:rPr>
          <w:rStyle w:val="Bodytext95pt"/>
          <w:i w:val="0"/>
          <w:iCs w:val="0"/>
          <w:lang w:val="sr-Cyrl-RS"/>
        </w:rPr>
      </w:pPr>
      <w:r>
        <w:rPr>
          <w:lang w:val="sr-Cyrl-RS"/>
        </w:rPr>
        <w:t>-6. Није дозвољено озелењавање врстама које су на подручју Војводине препознате као инвазивне (агресивне, алохтоне)</w:t>
      </w:r>
      <w:r w:rsidRPr="00E55922">
        <w:rPr>
          <w:lang w:val="sr-Cyrl-RS"/>
        </w:rPr>
        <w:t xml:space="preserve">. </w:t>
      </w:r>
      <w:r>
        <w:rPr>
          <w:lang w:val="sr-Cyrl-RS"/>
        </w:rPr>
        <w:t xml:space="preserve">То су: </w:t>
      </w:r>
      <w:r w:rsidRPr="00E55922">
        <w:rPr>
          <w:lang w:val="sr-Cyrl-RS"/>
        </w:rPr>
        <w:t>циганско перје (</w:t>
      </w:r>
      <w:r w:rsidRPr="0049233E">
        <w:rPr>
          <w:i/>
          <w:iCs/>
        </w:rPr>
        <w:t>Asclepias syriaca</w:t>
      </w:r>
      <w:r w:rsidRPr="00E55922">
        <w:rPr>
          <w:lang w:val="sr-Cyrl-RS"/>
        </w:rPr>
        <w:t>), јасенолисни јавор (</w:t>
      </w:r>
      <w:r w:rsidRPr="0049233E">
        <w:rPr>
          <w:i/>
          <w:iCs/>
        </w:rPr>
        <w:t>Acer negundo),</w:t>
      </w:r>
      <w:r w:rsidRPr="00E55922">
        <w:rPr>
          <w:lang w:val="sr-Cyrl-RS"/>
        </w:rPr>
        <w:t xml:space="preserve"> кисело дрво</w:t>
      </w:r>
      <w:r w:rsidRPr="0049233E">
        <w:rPr>
          <w:i/>
          <w:iCs/>
        </w:rPr>
        <w:t xml:space="preserve"> (Ailanthus glandulosa),</w:t>
      </w:r>
      <w:r w:rsidRPr="00E55922">
        <w:rPr>
          <w:lang w:val="sr-Cyrl-RS"/>
        </w:rPr>
        <w:t xml:space="preserve"> багремац (</w:t>
      </w:r>
      <w:r w:rsidRPr="0049233E">
        <w:rPr>
          <w:i/>
          <w:iCs/>
        </w:rPr>
        <w:t>Amorpha fruticosa),</w:t>
      </w:r>
      <w:r w:rsidRPr="00E55922">
        <w:rPr>
          <w:lang w:val="sr-Cyrl-RS"/>
        </w:rPr>
        <w:t xml:space="preserve"> западни копривић (</w:t>
      </w:r>
      <w:r w:rsidRPr="0049233E">
        <w:rPr>
          <w:i/>
          <w:iCs/>
        </w:rPr>
        <w:t>Celtis occidentalis),</w:t>
      </w:r>
      <w:r w:rsidRPr="00E55922">
        <w:rPr>
          <w:lang w:val="sr-Cyrl-RS"/>
        </w:rPr>
        <w:t xml:space="preserve"> дафина</w:t>
      </w:r>
      <w:r w:rsidRPr="0049233E">
        <w:rPr>
          <w:i/>
          <w:iCs/>
        </w:rPr>
        <w:t xml:space="preserve"> (Eleagnus angustifolia),</w:t>
      </w:r>
      <w:r w:rsidRPr="00E55922">
        <w:rPr>
          <w:lang w:val="sr-Cyrl-RS"/>
        </w:rPr>
        <w:t xml:space="preserve"> пенсилвански длакави јасен (</w:t>
      </w:r>
      <w:r w:rsidRPr="0049233E">
        <w:rPr>
          <w:i/>
          <w:iCs/>
        </w:rPr>
        <w:t>Fraxinus pennsylvanica), трновац  (Gledichia triachantos),</w:t>
      </w:r>
      <w:r w:rsidRPr="0049233E">
        <w:rPr>
          <w:smallCaps/>
        </w:rPr>
        <w:t xml:space="preserve"> </w:t>
      </w:r>
      <w:r w:rsidRPr="0049233E">
        <w:rPr>
          <w:lang w:val="sr-Cyrl-RS"/>
        </w:rPr>
        <w:t>жива ограда</w:t>
      </w:r>
      <w:r w:rsidRPr="00E55922">
        <w:rPr>
          <w:lang w:val="sr-Cyrl-RS"/>
        </w:rPr>
        <w:t xml:space="preserve"> (</w:t>
      </w:r>
      <w:r w:rsidRPr="0049233E">
        <w:rPr>
          <w:i/>
          <w:iCs/>
        </w:rPr>
        <w:t xml:space="preserve">Lycium halimifolium), </w:t>
      </w:r>
      <w:r w:rsidRPr="00E55922">
        <w:rPr>
          <w:lang w:val="sr-Cyrl-RS"/>
        </w:rPr>
        <w:t>петолисни бршљан (</w:t>
      </w:r>
      <w:r w:rsidRPr="0049233E">
        <w:rPr>
          <w:i/>
          <w:iCs/>
        </w:rPr>
        <w:t>Parthenocissus inserta),</w:t>
      </w:r>
      <w:r w:rsidRPr="00E55922">
        <w:rPr>
          <w:lang w:val="sr-Cyrl-RS"/>
        </w:rPr>
        <w:t xml:space="preserve"> касна сремза (</w:t>
      </w:r>
      <w:r w:rsidRPr="0049233E">
        <w:rPr>
          <w:i/>
          <w:iCs/>
        </w:rPr>
        <w:t>Prunus serotina),</w:t>
      </w:r>
      <w:r w:rsidRPr="00E55922">
        <w:rPr>
          <w:lang w:val="sr-Cyrl-RS"/>
        </w:rPr>
        <w:t xml:space="preserve"> јапанска фалопа (</w:t>
      </w:r>
      <w:r w:rsidRPr="0049233E">
        <w:rPr>
          <w:i/>
          <w:iCs/>
        </w:rPr>
        <w:t>Reynouria syn. Fallopia japonica),</w:t>
      </w:r>
      <w:r w:rsidRPr="00E55922">
        <w:rPr>
          <w:lang w:val="sr-Cyrl-RS"/>
        </w:rPr>
        <w:t xml:space="preserve"> 6arpeм (</w:t>
      </w:r>
      <w:r w:rsidRPr="0049233E">
        <w:rPr>
          <w:i/>
          <w:iCs/>
        </w:rPr>
        <w:t>Robinia pseudoacacia),</w:t>
      </w:r>
      <w:r w:rsidRPr="0049233E">
        <w:rPr>
          <w:smallCaps/>
        </w:rPr>
        <w:t xml:space="preserve"> сибирски брест</w:t>
      </w:r>
      <w:r w:rsidRPr="00E55922">
        <w:rPr>
          <w:lang w:val="sr-Cyrl-RS"/>
        </w:rPr>
        <w:t xml:space="preserve"> </w:t>
      </w:r>
      <w:r w:rsidRPr="0049233E">
        <w:rPr>
          <w:i/>
          <w:iCs/>
        </w:rPr>
        <w:t>(Ulmus pumila).</w:t>
      </w:r>
      <w:r w:rsidRPr="00E55922">
        <w:rPr>
          <w:rStyle w:val="Bodytext95pt"/>
          <w:lang w:val="sr-Cyrl-RS"/>
        </w:rPr>
        <w:t xml:space="preserve"> </w:t>
      </w:r>
    </w:p>
    <w:p w14:paraId="1C35ADC2" w14:textId="77777777" w:rsidR="00A15161" w:rsidRDefault="00A15161" w:rsidP="00A15161">
      <w:pPr>
        <w:rPr>
          <w:lang w:val="sr-Cyrl-RS"/>
        </w:rPr>
      </w:pPr>
      <w:r>
        <w:rPr>
          <w:lang w:val="sr-Cyrl-RS"/>
        </w:rPr>
        <w:lastRenderedPageBreak/>
        <w:t>- Планирање заштите земљишта остварити спровођењем мера и активности за заштиту од загађења и деградације ради очувања његових природних особина и функција, сагласно одредбама члана 12. Закона о заштити земљишта („Сл.гласник РС“ бр. 112/2015);</w:t>
      </w:r>
    </w:p>
    <w:p w14:paraId="5257A3AC" w14:textId="77777777" w:rsidR="00A15161" w:rsidRDefault="00A15161" w:rsidP="00A15161">
      <w:pPr>
        <w:rPr>
          <w:lang w:val="sr-Cyrl-RS"/>
        </w:rPr>
      </w:pPr>
      <w:r>
        <w:rPr>
          <w:lang w:val="sr-Cyrl-RS"/>
        </w:rPr>
        <w:t>- Планирати одговарајуће мере за очување квалитета вода у складу са члановима 97. и 98. Закона о водама („Сл.гласник РС“ бр. 30/2010,93/2012, 101/2016, 95/2018 и 95/2018 – др. Закон), поштовањем Забране испуштања непречишћених и недовољно пречишћенох отпадних вода у крајњи реципијент и сагласно члану 101. Закона који се односи на обавезе правног односно физичког лица у случају непосредне опасности од загађивања;</w:t>
      </w:r>
    </w:p>
    <w:p w14:paraId="072EE02B" w14:textId="77777777" w:rsidR="00A15161" w:rsidRDefault="00A15161" w:rsidP="00A15161">
      <w:pPr>
        <w:rPr>
          <w:lang w:val="sr-Cyrl-RS"/>
        </w:rPr>
      </w:pPr>
      <w:r>
        <w:rPr>
          <w:lang w:val="sr-Cyrl-RS"/>
        </w:rPr>
        <w:t>- Планом предвидети одговарајуће мере за очување квалитета вваздуха у складу са одредбама члана 40 Закона о заштити ваздуха  („Сл.гласник РС“ бр. 36/2009 и 10 / 2013 који се односи на предузимање мера за спречавање загађивања ваздуха;</w:t>
      </w:r>
    </w:p>
    <w:p w14:paraId="2C5A8D91" w14:textId="77777777" w:rsidR="00A15161" w:rsidRDefault="00A15161" w:rsidP="00A15161">
      <w:pPr>
        <w:rPr>
          <w:lang w:val="sr-Cyrl-RS"/>
        </w:rPr>
      </w:pPr>
      <w:r>
        <w:rPr>
          <w:lang w:val="sr-Cyrl-RS"/>
        </w:rPr>
        <w:t>- У складу са захтевима члана 5. став. 2 Закона о зааштити животне средине („Сл.гласник РС“ бр. 135/2004, 36/2009 – др. Закон, 72/2009 – др. Закон,43/2001 – одлука УС, 14/2016, 76/2018 и 95/2018 – др. Закон) правна и физичка лица дужа су да, између осталог, у обнављању својих делатности обезбеде „рационално коришћење природних богатстава, урачунавање трошкова заштите животне средине у оквиру онвестиционих трошкова, примену прописа, односно преузимање мера заптита животне средине, у складу са законом“;</w:t>
      </w:r>
    </w:p>
    <w:p w14:paraId="28F5B324" w14:textId="77777777" w:rsidR="00A15161" w:rsidRDefault="00A15161" w:rsidP="00A15161">
      <w:pPr>
        <w:pStyle w:val="Heading2"/>
        <w:spacing w:before="120" w:after="240" w:line="240" w:lineRule="auto"/>
        <w:ind w:left="540"/>
      </w:pPr>
      <w:bookmarkStart w:id="51" w:name="_Toc164405041"/>
      <w:r>
        <w:rPr>
          <w:lang w:val="en-US"/>
        </w:rPr>
        <w:t>M</w:t>
      </w:r>
      <w:proofErr w:type="spellStart"/>
      <w:r>
        <w:t>eре</w:t>
      </w:r>
      <w:proofErr w:type="spellEnd"/>
      <w:r>
        <w:t xml:space="preserve"> </w:t>
      </w:r>
      <w:proofErr w:type="spellStart"/>
      <w:r>
        <w:t>енергетске</w:t>
      </w:r>
      <w:proofErr w:type="spellEnd"/>
      <w:r>
        <w:t xml:space="preserve"> </w:t>
      </w:r>
      <w:proofErr w:type="spellStart"/>
      <w:r>
        <w:t>ефикасности</w:t>
      </w:r>
      <w:bookmarkEnd w:id="51"/>
      <w:proofErr w:type="spellEnd"/>
    </w:p>
    <w:p w14:paraId="74E64025" w14:textId="77777777" w:rsidR="00A15161" w:rsidRPr="00BB51AF" w:rsidRDefault="00A15161" w:rsidP="00A15161">
      <w:pPr>
        <w:rPr>
          <w:rFonts w:eastAsia="TimesNewRoman"/>
        </w:rPr>
      </w:pPr>
      <w:r w:rsidRPr="00BB51AF">
        <w:rPr>
          <w:rFonts w:eastAsia="TimesNewRoman"/>
        </w:rPr>
        <w:t>У ци</w:t>
      </w:r>
      <w:r w:rsidRPr="00BB51AF">
        <w:rPr>
          <w:rFonts w:eastAsia="TimesNewRoman" w:cs="Cambria"/>
        </w:rPr>
        <w:t>љ</w:t>
      </w:r>
      <w:r w:rsidRPr="00BB51AF">
        <w:rPr>
          <w:rFonts w:eastAsia="SimSun" w:cs="SimSun"/>
        </w:rPr>
        <w:t>у</w:t>
      </w:r>
      <w:r w:rsidRPr="00BB51AF">
        <w:rPr>
          <w:rFonts w:eastAsia="TimesNewRoman"/>
        </w:rPr>
        <w:t xml:space="preserve"> обезбе</w:t>
      </w:r>
      <w:r w:rsidRPr="00BB51AF">
        <w:rPr>
          <w:rFonts w:eastAsia="TimesNewRoman" w:cs="Cambria"/>
        </w:rPr>
        <w:t>ђ</w:t>
      </w:r>
      <w:r w:rsidRPr="00BB51AF">
        <w:rPr>
          <w:rFonts w:eastAsia="SimSun" w:cs="SimSun"/>
        </w:rPr>
        <w:t>е</w:t>
      </w:r>
      <w:r w:rsidRPr="00BB51AF">
        <w:rPr>
          <w:rFonts w:eastAsia="TimesNewRoman" w:cs="Cambria"/>
        </w:rPr>
        <w:t>њ</w:t>
      </w:r>
      <w:r w:rsidRPr="00BB51AF">
        <w:rPr>
          <w:rFonts w:eastAsia="SimSun" w:cs="SimSun"/>
        </w:rPr>
        <w:t>а</w:t>
      </w:r>
      <w:r w:rsidRPr="00BB51AF">
        <w:rPr>
          <w:rFonts w:eastAsia="TimesNewRoman"/>
        </w:rPr>
        <w:t xml:space="preserve"> ефикасног кориш</w:t>
      </w:r>
      <w:r w:rsidRPr="00BB51AF">
        <w:rPr>
          <w:rFonts w:eastAsia="TimesNewRoman" w:cs="Cambria"/>
        </w:rPr>
        <w:t>ћ</w:t>
      </w:r>
      <w:r w:rsidRPr="00BB51AF">
        <w:rPr>
          <w:rFonts w:eastAsia="SimSun" w:cs="SimSun"/>
        </w:rPr>
        <w:t>е</w:t>
      </w:r>
      <w:r w:rsidRPr="00BB51AF">
        <w:rPr>
          <w:rFonts w:eastAsia="TimesNewRoman" w:cs="Cambria"/>
        </w:rPr>
        <w:t>њ</w:t>
      </w:r>
      <w:r w:rsidRPr="00BB51AF">
        <w:rPr>
          <w:rFonts w:eastAsia="SimSun" w:cs="SimSun"/>
        </w:rPr>
        <w:t>а</w:t>
      </w:r>
      <w:r w:rsidRPr="00BB51AF">
        <w:rPr>
          <w:rFonts w:eastAsia="TimesNewRoman"/>
        </w:rPr>
        <w:t xml:space="preserve"> енерги</w:t>
      </w:r>
      <w:r w:rsidRPr="00BB51AF">
        <w:rPr>
          <w:rFonts w:eastAsia="TimesNewRoman" w:cs="Cambria"/>
        </w:rPr>
        <w:t>ј</w:t>
      </w:r>
      <w:r w:rsidRPr="00BB51AF">
        <w:rPr>
          <w:rFonts w:eastAsia="SimSun" w:cs="SimSun"/>
        </w:rPr>
        <w:t>е</w:t>
      </w:r>
      <w:r w:rsidRPr="00BB51AF">
        <w:rPr>
          <w:rFonts w:eastAsia="TimesNewRoman"/>
        </w:rPr>
        <w:t xml:space="preserve"> и утвр</w:t>
      </w:r>
      <w:r w:rsidRPr="00BB51AF">
        <w:rPr>
          <w:rFonts w:eastAsia="TimesNewRoman" w:cs="Cambria"/>
        </w:rPr>
        <w:t>ђ</w:t>
      </w:r>
      <w:r w:rsidRPr="00BB51AF">
        <w:rPr>
          <w:rFonts w:eastAsia="SimSun" w:cs="SimSun"/>
        </w:rPr>
        <w:t>ива</w:t>
      </w:r>
      <w:r w:rsidRPr="00BB51AF">
        <w:rPr>
          <w:rFonts w:eastAsia="TimesNewRoman" w:cs="Cambria"/>
        </w:rPr>
        <w:t>њ</w:t>
      </w:r>
      <w:r w:rsidRPr="00BB51AF">
        <w:rPr>
          <w:rFonts w:eastAsia="SimSun" w:cs="SimSun"/>
        </w:rPr>
        <w:t>а</w:t>
      </w:r>
      <w:r>
        <w:rPr>
          <w:rFonts w:eastAsia="SimSun" w:cs="SimSun"/>
        </w:rPr>
        <w:t xml:space="preserve"> </w:t>
      </w:r>
      <w:r w:rsidRPr="00BB51AF">
        <w:rPr>
          <w:rFonts w:eastAsia="TimesNewRoman"/>
        </w:rPr>
        <w:t>испу</w:t>
      </w:r>
      <w:r w:rsidRPr="00BB51AF">
        <w:rPr>
          <w:rFonts w:eastAsia="TimesNewRoman" w:cs="Cambria"/>
        </w:rPr>
        <w:t>њ</w:t>
      </w:r>
      <w:r w:rsidRPr="00BB51AF">
        <w:rPr>
          <w:rFonts w:eastAsia="SimSun" w:cs="SimSun"/>
        </w:rPr>
        <w:t>ености</w:t>
      </w:r>
      <w:r w:rsidRPr="00BB51AF">
        <w:rPr>
          <w:rFonts w:eastAsia="TimesNewRoman"/>
        </w:rPr>
        <w:t xml:space="preserve"> услова енергетске ефикасности зграда, </w:t>
      </w:r>
      <w:r>
        <w:rPr>
          <w:rFonts w:eastAsia="TimesNewRoman"/>
        </w:rPr>
        <w:t xml:space="preserve">планира се </w:t>
      </w:r>
      <w:r w:rsidRPr="00BB51AF">
        <w:rPr>
          <w:rFonts w:eastAsia="TimesNewRoman"/>
        </w:rPr>
        <w:t>израда Елабората</w:t>
      </w:r>
      <w:r>
        <w:rPr>
          <w:rFonts w:eastAsia="TimesNewRoman"/>
        </w:rPr>
        <w:t xml:space="preserve"> </w:t>
      </w:r>
      <w:r w:rsidRPr="00BB51AF">
        <w:rPr>
          <w:rFonts w:eastAsia="TimesNewRoman"/>
        </w:rPr>
        <w:t>ЕЕ у складу са Правилнико</w:t>
      </w:r>
      <w:r>
        <w:rPr>
          <w:rFonts w:eastAsia="TimesNewRoman"/>
        </w:rPr>
        <w:t>м</w:t>
      </w:r>
      <w:r w:rsidRPr="00BB51AF">
        <w:rPr>
          <w:rFonts w:eastAsia="TimesNewRoman"/>
        </w:rPr>
        <w:t xml:space="preserve"> о енергетско</w:t>
      </w:r>
      <w:r w:rsidRPr="00BB51AF">
        <w:rPr>
          <w:rFonts w:eastAsia="TimesNewRoman" w:cs="Cambria"/>
        </w:rPr>
        <w:t>ј</w:t>
      </w:r>
      <w:r w:rsidRPr="00BB51AF">
        <w:rPr>
          <w:rFonts w:eastAsia="TimesNewRoman"/>
        </w:rPr>
        <w:t xml:space="preserve"> ефикасности зграда </w:t>
      </w:r>
      <w:r>
        <w:rPr>
          <w:rFonts w:eastAsia="TimesNewRoman"/>
        </w:rPr>
        <w:t xml:space="preserve">(„Службени </w:t>
      </w:r>
      <w:r w:rsidRPr="00640823">
        <w:rPr>
          <w:rFonts w:eastAsia="TimesNewRoman"/>
        </w:rPr>
        <w:t>гласник РС“</w:t>
      </w:r>
      <w:r>
        <w:rPr>
          <w:rFonts w:eastAsia="TimesNewRoman"/>
        </w:rPr>
        <w:t xml:space="preserve">, број </w:t>
      </w:r>
      <w:r w:rsidRPr="00640823">
        <w:rPr>
          <w:rFonts w:eastAsia="TimesNewRoman"/>
        </w:rPr>
        <w:t>61/2011).</w:t>
      </w:r>
    </w:p>
    <w:p w14:paraId="4037C400" w14:textId="77777777" w:rsidR="00A15161" w:rsidRDefault="00A15161" w:rsidP="00A15161">
      <w:pPr>
        <w:pStyle w:val="Heading2"/>
        <w:spacing w:before="120" w:after="240" w:line="240" w:lineRule="auto"/>
        <w:ind w:left="540"/>
      </w:pPr>
      <w:bookmarkStart w:id="52" w:name="_Toc164405042"/>
      <w:proofErr w:type="spellStart"/>
      <w:r>
        <w:t>Услови</w:t>
      </w:r>
      <w:proofErr w:type="spellEnd"/>
      <w:r>
        <w:t xml:space="preserve"> </w:t>
      </w:r>
      <w:proofErr w:type="spellStart"/>
      <w:r>
        <w:t>за</w:t>
      </w:r>
      <w:proofErr w:type="spellEnd"/>
      <w:r>
        <w:t xml:space="preserve"> </w:t>
      </w:r>
      <w:proofErr w:type="spellStart"/>
      <w:r>
        <w:t>евакуацију</w:t>
      </w:r>
      <w:proofErr w:type="spellEnd"/>
      <w:r>
        <w:t xml:space="preserve"> </w:t>
      </w:r>
      <w:proofErr w:type="spellStart"/>
      <w:r>
        <w:t>отпада</w:t>
      </w:r>
      <w:bookmarkEnd w:id="52"/>
      <w:proofErr w:type="spellEnd"/>
    </w:p>
    <w:p w14:paraId="366717E1" w14:textId="77777777" w:rsidR="00A15161" w:rsidRPr="00265DA4" w:rsidRDefault="00A15161" w:rsidP="00A15161">
      <w:r w:rsidRPr="00265DA4">
        <w:t>У оквиру парцеле предвиђен</w:t>
      </w:r>
      <w:r>
        <w:rPr>
          <w:lang w:val="sr-Cyrl-RS"/>
        </w:rPr>
        <w:t xml:space="preserve">и су </w:t>
      </w:r>
      <w:r w:rsidRPr="00265DA4">
        <w:t xml:space="preserve"> простор за с</w:t>
      </w:r>
      <w:r>
        <w:t>м</w:t>
      </w:r>
      <w:r w:rsidRPr="00265DA4">
        <w:t>ештај  контејнер</w:t>
      </w:r>
      <w:r>
        <w:rPr>
          <w:lang w:val="sr-Cyrl-RS"/>
        </w:rPr>
        <w:t>а</w:t>
      </w:r>
      <w:r w:rsidRPr="00265DA4">
        <w:t xml:space="preserve"> за одлагање ко</w:t>
      </w:r>
      <w:r>
        <w:t>м</w:t>
      </w:r>
      <w:r w:rsidRPr="00265DA4">
        <w:t xml:space="preserve">уналног отпада </w:t>
      </w:r>
      <w:r>
        <w:t>м</w:t>
      </w:r>
      <w:r w:rsidRPr="00265DA4">
        <w:t>ешовитог састава.</w:t>
      </w:r>
      <w:r>
        <w:rPr>
          <w:lang w:val="sr-Cyrl-RS"/>
        </w:rPr>
        <w:t xml:space="preserve"> </w:t>
      </w:r>
      <w:r w:rsidRPr="00265DA4">
        <w:t>Простор за одлагање ко</w:t>
      </w:r>
      <w:r>
        <w:t>м</w:t>
      </w:r>
      <w:r w:rsidRPr="00265DA4">
        <w:t>уналног отпада планиран је уз прилазн</w:t>
      </w:r>
      <w:r>
        <w:rPr>
          <w:lang w:val="sr-Cyrl-RS"/>
        </w:rPr>
        <w:t>у</w:t>
      </w:r>
      <w:r w:rsidRPr="00265DA4">
        <w:t xml:space="preserve"> </w:t>
      </w:r>
      <w:r>
        <w:rPr>
          <w:lang w:val="sr-Cyrl-RS"/>
        </w:rPr>
        <w:t>интерну саобраћајницу на североисточној страни објекта</w:t>
      </w:r>
      <w:r w:rsidRPr="00265DA4">
        <w:t>.</w:t>
      </w:r>
    </w:p>
    <w:p w14:paraId="2C0BF173" w14:textId="77777777" w:rsidR="00A15161" w:rsidRDefault="00A15161" w:rsidP="00A15161">
      <w:r w:rsidRPr="00265DA4">
        <w:t>Подлога на којој се налази посуда за одлагање ко</w:t>
      </w:r>
      <w:r>
        <w:t>м</w:t>
      </w:r>
      <w:r w:rsidRPr="00265DA4">
        <w:t xml:space="preserve">уналног отпада планира се од тврдог </w:t>
      </w:r>
      <w:r>
        <w:t>м</w:t>
      </w:r>
      <w:r w:rsidRPr="00265DA4">
        <w:t>атеријала и глатке површине (асфалтирана, бетонирана или поплочана). Површину за с</w:t>
      </w:r>
      <w:r>
        <w:t>м</w:t>
      </w:r>
      <w:r w:rsidRPr="00265DA4">
        <w:t>ештај посуда у циљу заштите животне средине извести са благи</w:t>
      </w:r>
      <w:r>
        <w:t>м</w:t>
      </w:r>
      <w:r w:rsidRPr="00265DA4">
        <w:t xml:space="preserve"> нагибо</w:t>
      </w:r>
      <w:r>
        <w:t>м</w:t>
      </w:r>
      <w:r w:rsidRPr="00265DA4">
        <w:t xml:space="preserve"> за потребе одводње ат</w:t>
      </w:r>
      <w:r>
        <w:t>м</w:t>
      </w:r>
      <w:r w:rsidRPr="00265DA4">
        <w:t>осферске воде.</w:t>
      </w:r>
    </w:p>
    <w:p w14:paraId="613A9308" w14:textId="77777777" w:rsidR="00A15161" w:rsidRPr="004E4EEE" w:rsidRDefault="00A15161" w:rsidP="00A15161">
      <w:pPr>
        <w:pStyle w:val="Heading1"/>
        <w:spacing w:line="240" w:lineRule="auto"/>
        <w:ind w:left="432" w:hanging="432"/>
        <w:rPr>
          <w:lang w:val="sr-Cyrl-RS"/>
        </w:rPr>
      </w:pPr>
      <w:bookmarkStart w:id="53" w:name="_Toc164405043"/>
      <w:r w:rsidRPr="004E4EEE">
        <w:rPr>
          <w:lang w:val="sr-Cyrl-RS"/>
        </w:rPr>
        <w:t>МЕРЕ ЗАШТИТЕ НЕПОКРЕТНИХ КУЛТУРНИХ И ПРИРОДНИХ ДОБАРА</w:t>
      </w:r>
      <w:bookmarkEnd w:id="53"/>
    </w:p>
    <w:p w14:paraId="1F2773F9" w14:textId="77777777" w:rsidR="00A15161" w:rsidRDefault="00A15161" w:rsidP="00A15161">
      <w:r>
        <w:t>У обухвату урбанистичког пројекта нема евидентираних непокретних културних нити природних добара.</w:t>
      </w:r>
    </w:p>
    <w:p w14:paraId="4798D7AC" w14:textId="77777777" w:rsidR="00A15161" w:rsidRDefault="00A15161" w:rsidP="00A15161">
      <w:pPr>
        <w:rPr>
          <w:lang w:val="sr-Cyrl-RS"/>
        </w:rPr>
      </w:pPr>
      <w:r>
        <w:rPr>
          <w:lang w:val="sr-Cyrl-RS"/>
        </w:rPr>
        <w:t>Претходним условима чувања, одржавања и коришћења и мерама заштите за израду урбанистичког пројекта надлежног Завода за заштиту споменика културе Сремска Митровица констатовано је  да на предметном подручју нису констатовани археолошки локалитети и  прописане су следећи услови и  мере заштите:</w:t>
      </w:r>
    </w:p>
    <w:p w14:paraId="4D96AE83" w14:textId="77777777" w:rsidR="00A15161" w:rsidRDefault="00A15161" w:rsidP="00A15161">
      <w:pPr>
        <w:rPr>
          <w:lang w:val="sr-Cyrl-RS"/>
        </w:rPr>
      </w:pPr>
      <w:r>
        <w:rPr>
          <w:lang w:val="sr-Cyrl-RS"/>
        </w:rPr>
        <w:lastRenderedPageBreak/>
        <w:t>- обавезан је константан археолошки надзор од стране стручне службе Завода за заштиту Споменика култруре Сремска Митровица приликом извођења земљаних радова на изградњи објеката и потребне инфраструктуре;</w:t>
      </w:r>
    </w:p>
    <w:p w14:paraId="28B1A6F1" w14:textId="77777777" w:rsidR="00A15161" w:rsidRDefault="00A15161" w:rsidP="00A15161">
      <w:pPr>
        <w:rPr>
          <w:lang w:val="sr-Cyrl-RS"/>
        </w:rPr>
      </w:pPr>
      <w:r>
        <w:rPr>
          <w:lang w:val="sr-Cyrl-RS"/>
        </w:rPr>
        <w:t>- ако се у току извођења грађевинских и другиих радова наиђе на археолошка налазишта или археолошке предмете извођач радова је дужан да одмах, без одлагања прекина радове и о томе обавести Завод за заштиту споменика културе у Сремској Митровици, као и да предузем мере да се налаз не уништи или оштети и да се сачува на месту и у положају у коме је откривен, а све у складу са чланом 109. став 1. Закона о културни добрима;</w:t>
      </w:r>
    </w:p>
    <w:p w14:paraId="425E2CBD" w14:textId="77777777" w:rsidR="00A15161" w:rsidRDefault="00A15161" w:rsidP="00A15161">
      <w:pPr>
        <w:rPr>
          <w:lang w:val="sr-Cyrl-RS"/>
        </w:rPr>
      </w:pPr>
      <w:r>
        <w:rPr>
          <w:lang w:val="sr-Cyrl-RS"/>
        </w:rPr>
        <w:t>- Инвеститор је у обавези да обустави радове уколико наиће на на археолошка налазишта или предмете од изузетног значаја, ради истраживања локације;</w:t>
      </w:r>
    </w:p>
    <w:p w14:paraId="31E7298D" w14:textId="77777777" w:rsidR="00A15161" w:rsidRDefault="00A15161" w:rsidP="00A15161">
      <w:pPr>
        <w:rPr>
          <w:lang w:val="sr-Cyrl-RS"/>
        </w:rPr>
      </w:pPr>
      <w:r>
        <w:rPr>
          <w:lang w:val="sr-Cyrl-RS"/>
        </w:rPr>
        <w:t>- Инвеститор је дужан да обезбеди средства за праћење, истраживање, заштиту и чување пронађених остатака који уживају претходну заштиту;</w:t>
      </w:r>
    </w:p>
    <w:p w14:paraId="0C31C65D" w14:textId="77777777" w:rsidR="00A15161" w:rsidRDefault="00A15161" w:rsidP="00A15161">
      <w:pPr>
        <w:rPr>
          <w:lang w:val="sr-Cyrl-RS"/>
        </w:rPr>
      </w:pPr>
      <w:r>
        <w:rPr>
          <w:lang w:val="sr-Cyrl-RS"/>
        </w:rPr>
        <w:t>- обавезна је пријава почетка земљаних радова Заводу за заштиту споменика културе у Сремској Митровици;</w:t>
      </w:r>
    </w:p>
    <w:p w14:paraId="6C93A3D7" w14:textId="77777777" w:rsidR="00A15161" w:rsidRDefault="00A15161" w:rsidP="00A15161">
      <w:pPr>
        <w:rPr>
          <w:lang w:val="sr-Cyrl-RS"/>
        </w:rPr>
      </w:pPr>
      <w:r>
        <w:rPr>
          <w:lang w:val="sr-Cyrl-RS"/>
        </w:rPr>
        <w:t>Инвеститор је у обавези да приликом извођења земљаних радова на изградњи објеката или инфраструкттурних прокључака тражи услове надлежног завода ради археолошког надзора дате локације.</w:t>
      </w:r>
    </w:p>
    <w:p w14:paraId="770168F0" w14:textId="77777777" w:rsidR="00A15161" w:rsidRDefault="00A15161" w:rsidP="00A15161">
      <w:pPr>
        <w:rPr>
          <w:lang w:val="sr-Cyrl-RS"/>
        </w:rPr>
      </w:pPr>
    </w:p>
    <w:p w14:paraId="0C23A684" w14:textId="77777777" w:rsidR="00A15161" w:rsidRPr="008810DC" w:rsidRDefault="00A15161" w:rsidP="00A15161">
      <w:pPr>
        <w:rPr>
          <w:lang w:val="sr-Cyrl-RS"/>
        </w:rPr>
      </w:pPr>
    </w:p>
    <w:p w14:paraId="4EB7DC03" w14:textId="77777777" w:rsidR="00A15161" w:rsidRDefault="00A15161" w:rsidP="00A15161">
      <w:pPr>
        <w:pStyle w:val="Heading1"/>
        <w:spacing w:line="240" w:lineRule="auto"/>
        <w:ind w:left="432" w:hanging="432"/>
        <w:rPr>
          <w:lang w:val="sr-Cyrl-RS"/>
        </w:rPr>
      </w:pPr>
      <w:bookmarkStart w:id="54" w:name="_Toc164405044"/>
      <w:r>
        <w:rPr>
          <w:lang w:val="sr-Cyrl-RS"/>
        </w:rPr>
        <w:t>ТЕХНИЧКИ ОПИС ОБЈЕКТА</w:t>
      </w:r>
      <w:bookmarkEnd w:id="54"/>
    </w:p>
    <w:p w14:paraId="7E80328E" w14:textId="3D1BD286" w:rsidR="00A15161" w:rsidRPr="00A15161" w:rsidRDefault="00A15161" w:rsidP="00A15161">
      <w:pPr>
        <w:spacing w:after="0"/>
        <w:rPr>
          <w:b/>
          <w:lang w:val="sr-Cyrl-RS"/>
        </w:rPr>
      </w:pPr>
      <w:r w:rsidRPr="0063521D">
        <w:rPr>
          <w:b/>
          <w:lang w:val="sr-Cyrl-RS"/>
        </w:rPr>
        <w:t xml:space="preserve">ИДЕЈНО РЕШЕЊЕ </w:t>
      </w:r>
      <w:r>
        <w:rPr>
          <w:b/>
        </w:rPr>
        <w:t>A</w:t>
      </w:r>
      <w:r>
        <w:rPr>
          <w:b/>
          <w:lang w:val="sr-Cyrl-RS"/>
        </w:rPr>
        <w:t>ГРОИНДУСТРИЈСКО – ТРГОВИНСКОГ КОМПЛЕКСА на кат. парц. бр. 8592 КО ШИД</w:t>
      </w:r>
    </w:p>
    <w:p w14:paraId="01FE9528" w14:textId="77777777" w:rsidR="00A15161" w:rsidRDefault="00A15161" w:rsidP="00A15161">
      <w:pPr>
        <w:rPr>
          <w:rFonts w:ascii="Arial" w:hAnsi="Arial" w:cs="Arial"/>
        </w:rPr>
      </w:pPr>
      <w:r w:rsidRPr="008A01DD">
        <w:rPr>
          <w:rFonts w:ascii="Arial" w:hAnsi="Arial" w:cs="Arial"/>
        </w:rPr>
        <w:br/>
      </w:r>
      <w:r w:rsidRPr="00A15161">
        <w:rPr>
          <w:rFonts w:ascii="Arial" w:hAnsi="Arial" w:cs="Arial"/>
          <w:b/>
        </w:rPr>
        <w:t>ТЕХНИЧКИ ОПИС</w:t>
      </w:r>
      <w:r w:rsidRPr="00A15161">
        <w:rPr>
          <w:rFonts w:ascii="Arial" w:hAnsi="Arial" w:cs="Arial"/>
          <w:b/>
        </w:rPr>
        <w:br/>
      </w:r>
      <w:r w:rsidRPr="00A15161">
        <w:rPr>
          <w:rFonts w:ascii="Arial" w:hAnsi="Arial" w:cs="Arial"/>
          <w:b/>
        </w:rPr>
        <w:br/>
        <w:t>ЛОКАЦИЈА</w:t>
      </w:r>
      <w:r w:rsidRPr="008A01DD">
        <w:rPr>
          <w:rFonts w:ascii="Arial" w:hAnsi="Arial" w:cs="Arial"/>
        </w:rPr>
        <w:br/>
        <w:t>Постојеће:</w:t>
      </w:r>
      <w:r w:rsidRPr="008A01DD">
        <w:rPr>
          <w:rFonts w:ascii="Arial" w:hAnsi="Arial" w:cs="Arial"/>
        </w:rPr>
        <w:br/>
        <w:t>Катастарска парцела број 5892 к.о. Шид потес Град је формирана, не изграђена</w:t>
      </w:r>
      <w:r w:rsidRPr="008A01DD">
        <w:rPr>
          <w:rFonts w:ascii="Arial" w:hAnsi="Arial" w:cs="Arial"/>
        </w:rPr>
        <w:br/>
        <w:t>Парцела бр. 5892 к.о. Шид је површине 15144</w:t>
      </w:r>
      <w:r w:rsidRPr="008A01DD">
        <w:rPr>
          <w:rFonts w:ascii="Arial" w:hAnsi="Arial" w:cs="Arial"/>
        </w:rPr>
        <w:br/>
      </w:r>
      <w:r w:rsidRPr="008A01DD">
        <w:rPr>
          <w:rFonts w:ascii="Arial" w:hAnsi="Arial" w:cs="Arial"/>
        </w:rPr>
        <w:br/>
        <w:t>Новопројектовано:</w:t>
      </w:r>
      <w:r w:rsidRPr="008A01DD">
        <w:rPr>
          <w:rFonts w:ascii="Arial" w:hAnsi="Arial" w:cs="Arial"/>
        </w:rPr>
        <w:br/>
        <w:t>На парцели је предвиђена изградња објеката:</w:t>
      </w:r>
      <w:r w:rsidRPr="008A01DD">
        <w:rPr>
          <w:rFonts w:ascii="Arial" w:hAnsi="Arial" w:cs="Arial"/>
        </w:rPr>
        <w:br/>
        <w:t>1. Објекат остава смештај пољопривредне механизације</w:t>
      </w:r>
      <w:r w:rsidRPr="008A01DD">
        <w:rPr>
          <w:rFonts w:ascii="Arial" w:hAnsi="Arial" w:cs="Arial"/>
        </w:rPr>
        <w:br/>
        <w:t>2. Објекат остава за смештај пољопривредне механизације са надстрешницом</w:t>
      </w:r>
      <w:r w:rsidRPr="008A01DD">
        <w:rPr>
          <w:rFonts w:ascii="Arial" w:hAnsi="Arial" w:cs="Arial"/>
        </w:rPr>
        <w:br/>
        <w:t>3. Објекат остава за пољопривредну механизацију (П1)</w:t>
      </w:r>
      <w:r w:rsidRPr="008A01DD">
        <w:rPr>
          <w:rFonts w:ascii="Arial" w:hAnsi="Arial" w:cs="Arial"/>
        </w:rPr>
        <w:br/>
        <w:t>4. Коловска вага</w:t>
      </w:r>
      <w:r w:rsidRPr="008A01DD">
        <w:rPr>
          <w:rFonts w:ascii="Arial" w:hAnsi="Arial" w:cs="Arial"/>
        </w:rPr>
        <w:br/>
        <w:t>4а Вагарска кућица</w:t>
      </w:r>
      <w:r w:rsidRPr="008A01DD">
        <w:rPr>
          <w:rFonts w:ascii="Arial" w:hAnsi="Arial" w:cs="Arial"/>
        </w:rPr>
        <w:br/>
        <w:t>5 Надстрешница за усипни кош</w:t>
      </w:r>
      <w:r w:rsidRPr="008A01DD">
        <w:rPr>
          <w:rFonts w:ascii="Arial" w:hAnsi="Arial" w:cs="Arial"/>
        </w:rPr>
        <w:br/>
        <w:t>6 Подно складиште за пољопривредне производе капацитета 990 тона</w:t>
      </w:r>
      <w:r w:rsidRPr="008A01DD">
        <w:rPr>
          <w:rFonts w:ascii="Arial" w:hAnsi="Arial" w:cs="Arial"/>
        </w:rPr>
        <w:br/>
      </w:r>
      <w:r w:rsidRPr="008A01DD">
        <w:rPr>
          <w:rFonts w:ascii="Arial" w:hAnsi="Arial" w:cs="Arial"/>
        </w:rPr>
        <w:br/>
      </w:r>
      <w:r w:rsidRPr="008A01DD">
        <w:rPr>
          <w:rFonts w:ascii="Arial" w:hAnsi="Arial" w:cs="Arial"/>
        </w:rPr>
        <w:lastRenderedPageBreak/>
        <w:t>Парцела бр. 5892 је површине 15144 м2</w:t>
      </w:r>
      <w:r w:rsidRPr="008A01DD">
        <w:rPr>
          <w:rFonts w:ascii="Arial" w:hAnsi="Arial" w:cs="Arial"/>
        </w:rPr>
        <w:br/>
        <w:t>слободни простор око објекта :</w:t>
      </w:r>
      <w:r w:rsidRPr="008A01DD">
        <w:rPr>
          <w:rFonts w:ascii="Arial" w:hAnsi="Arial" w:cs="Arial"/>
        </w:rPr>
        <w:br/>
        <w:t>1 Објекат остава смештај пољопривредне механизације (П1) 2023 м2</w:t>
      </w:r>
      <w:r w:rsidRPr="008A01DD">
        <w:rPr>
          <w:rFonts w:ascii="Arial" w:hAnsi="Arial" w:cs="Arial"/>
        </w:rPr>
        <w:br/>
        <w:t>2 Објекат остава за смештај пољопривредне механизације са надстрешницом (П1) 1050 м2</w:t>
      </w:r>
      <w:r w:rsidRPr="008A01DD">
        <w:rPr>
          <w:rFonts w:ascii="Arial" w:hAnsi="Arial" w:cs="Arial"/>
        </w:rPr>
        <w:br/>
        <w:t>3 Објекат остава за пољопривредну механизацију (П1) 1056 м2</w:t>
      </w:r>
      <w:r w:rsidRPr="008A01DD">
        <w:rPr>
          <w:rFonts w:ascii="Arial" w:hAnsi="Arial" w:cs="Arial"/>
        </w:rPr>
        <w:br/>
        <w:t>4 Коловска вага 64 м2</w:t>
      </w:r>
      <w:r w:rsidRPr="008A01DD">
        <w:rPr>
          <w:rFonts w:ascii="Arial" w:hAnsi="Arial" w:cs="Arial"/>
        </w:rPr>
        <w:br/>
        <w:t>4а Вагарска кућица 30 м2</w:t>
      </w:r>
      <w:r w:rsidRPr="008A01DD">
        <w:rPr>
          <w:rFonts w:ascii="Arial" w:hAnsi="Arial" w:cs="Arial"/>
        </w:rPr>
        <w:br/>
        <w:t>5 Надстрешница за усипни кош 245 м2</w:t>
      </w:r>
      <w:r w:rsidRPr="008A01DD">
        <w:rPr>
          <w:rFonts w:ascii="Arial" w:hAnsi="Arial" w:cs="Arial"/>
        </w:rPr>
        <w:br/>
        <w:t>6 Подно складиште за пољопривредне производе 1092 м2</w:t>
      </w:r>
      <w:r w:rsidRPr="008A01DD">
        <w:rPr>
          <w:rFonts w:ascii="Arial" w:hAnsi="Arial" w:cs="Arial"/>
        </w:rPr>
        <w:br/>
      </w:r>
      <w:r w:rsidRPr="008A01DD">
        <w:rPr>
          <w:rFonts w:ascii="Arial" w:hAnsi="Arial" w:cs="Arial"/>
        </w:rPr>
        <w:br/>
        <w:t>Укупно бруто развијена површина 6010 м2</w:t>
      </w:r>
      <w:r w:rsidRPr="008A01DD">
        <w:rPr>
          <w:rFonts w:ascii="Arial" w:hAnsi="Arial" w:cs="Arial"/>
        </w:rPr>
        <w:br/>
        <w:t>- Бетонске стазе, паркинзи и платои 4915 м2</w:t>
      </w:r>
      <w:r w:rsidRPr="008A01DD">
        <w:rPr>
          <w:rFonts w:ascii="Arial" w:hAnsi="Arial" w:cs="Arial"/>
        </w:rPr>
        <w:br/>
        <w:t>- зеленило 4219 м2</w:t>
      </w:r>
      <w:r w:rsidRPr="008A01DD">
        <w:rPr>
          <w:rFonts w:ascii="Arial" w:hAnsi="Arial" w:cs="Arial"/>
        </w:rPr>
        <w:br/>
        <w:t>Укупно бруто развијена површина 15144,00м2</w:t>
      </w:r>
      <w:r w:rsidRPr="008A01DD">
        <w:rPr>
          <w:rFonts w:ascii="Arial" w:hAnsi="Arial" w:cs="Arial"/>
        </w:rPr>
        <w:br/>
      </w:r>
      <w:r w:rsidRPr="008A01DD">
        <w:rPr>
          <w:rFonts w:ascii="Arial" w:hAnsi="Arial" w:cs="Arial"/>
        </w:rPr>
        <w:br/>
      </w:r>
      <w:r w:rsidRPr="008A01DD">
        <w:rPr>
          <w:rFonts w:ascii="Arial" w:hAnsi="Arial" w:cs="Arial"/>
          <w:b/>
        </w:rPr>
        <w:t>1. Објекат остава смештај пољопривредне механизације (П1)</w:t>
      </w:r>
      <w:r w:rsidRPr="008A01DD">
        <w:rPr>
          <w:rFonts w:ascii="Arial" w:hAnsi="Arial" w:cs="Arial"/>
        </w:rPr>
        <w:br/>
        <w:t>Габарит објекта је 53.23/40.60 м. Укупне бруто површине приземља 2052,00 м2, укупне бруто површине објекта 2052,00 м2. Нетo површина приземља 2023 м2, нето површина објекта износи 1902,58м2.</w:t>
      </w:r>
      <w:r w:rsidRPr="008A01DD">
        <w:rPr>
          <w:rFonts w:ascii="Arial" w:hAnsi="Arial" w:cs="Arial"/>
        </w:rPr>
        <w:br/>
        <w:t>- Улаз у објекат са предње задње стране и бочне стране.</w:t>
      </w:r>
      <w:r w:rsidRPr="008A01DD">
        <w:rPr>
          <w:rFonts w:ascii="Arial" w:hAnsi="Arial" w:cs="Arial"/>
        </w:rPr>
        <w:br/>
        <w:t>Терен је раван на коти 101,60н.в.</w:t>
      </w:r>
      <w:r w:rsidRPr="008A01DD">
        <w:rPr>
          <w:rFonts w:ascii="Arial" w:hAnsi="Arial" w:cs="Arial"/>
        </w:rPr>
        <w:br/>
        <w:t>- кота пода приземља +0,00, кота терена -0,05 висина простора 5,40-6,12м, кота венца 5,88, кота слемена 8,00м.</w:t>
      </w:r>
      <w:r w:rsidRPr="008A01DD">
        <w:rPr>
          <w:rFonts w:ascii="Arial" w:hAnsi="Arial" w:cs="Arial"/>
        </w:rPr>
        <w:br/>
      </w:r>
      <w:r w:rsidRPr="008A01DD">
        <w:rPr>
          <w:rFonts w:ascii="Arial" w:hAnsi="Arial" w:cs="Arial"/>
        </w:rPr>
        <w:br/>
        <w:t>ПРИЗЕМЉЕ</w:t>
      </w:r>
      <w:r w:rsidRPr="008A01DD">
        <w:rPr>
          <w:rFonts w:ascii="Arial" w:hAnsi="Arial" w:cs="Arial"/>
        </w:rPr>
        <w:br/>
        <w:t>Број    Намена просторије              Нето површина - м2   Подна површина - м2</w:t>
      </w:r>
      <w:r w:rsidRPr="008A01DD">
        <w:rPr>
          <w:rFonts w:ascii="Arial" w:hAnsi="Arial" w:cs="Arial"/>
        </w:rPr>
        <w:br/>
        <w:t>1.      Ходник                          3,50                  3,50</w:t>
      </w:r>
      <w:r w:rsidRPr="008A01DD">
        <w:rPr>
          <w:rFonts w:ascii="Arial" w:hAnsi="Arial" w:cs="Arial"/>
        </w:rPr>
        <w:br/>
        <w:t>2.      Канцеларија                     19,98                 19,98</w:t>
      </w:r>
      <w:r w:rsidRPr="008A01DD">
        <w:rPr>
          <w:rFonts w:ascii="Arial" w:hAnsi="Arial" w:cs="Arial"/>
        </w:rPr>
        <w:br/>
        <w:t>3.      Тоалет                          4,80                  4,80</w:t>
      </w:r>
      <w:r w:rsidRPr="008A01DD">
        <w:rPr>
          <w:rFonts w:ascii="Arial" w:hAnsi="Arial" w:cs="Arial"/>
        </w:rPr>
        <w:br/>
        <w:t>4.      Одмор радника                   36,13                 36,13</w:t>
      </w:r>
      <w:r w:rsidRPr="008A01DD">
        <w:rPr>
          <w:rFonts w:ascii="Arial" w:hAnsi="Arial" w:cs="Arial"/>
        </w:rPr>
        <w:br/>
        <w:t>5.      Остава за пољопривредну         1441,87               1441,87</w:t>
      </w:r>
      <w:r w:rsidRPr="008A01DD">
        <w:rPr>
          <w:rFonts w:ascii="Arial" w:hAnsi="Arial" w:cs="Arial"/>
        </w:rPr>
        <w:br/>
        <w:t xml:space="preserve">        механизацију</w:t>
      </w:r>
      <w:r w:rsidRPr="008A01DD">
        <w:rPr>
          <w:rFonts w:ascii="Arial" w:hAnsi="Arial" w:cs="Arial"/>
        </w:rPr>
        <w:br/>
        <w:t>6.      Остава за пољопривредну         516,72                516,72</w:t>
      </w:r>
      <w:r w:rsidRPr="008A01DD">
        <w:rPr>
          <w:rFonts w:ascii="Arial" w:hAnsi="Arial" w:cs="Arial"/>
        </w:rPr>
        <w:br/>
        <w:t xml:space="preserve">        механизацију</w:t>
      </w:r>
      <w:r w:rsidRPr="008A01DD">
        <w:rPr>
          <w:rFonts w:ascii="Arial" w:hAnsi="Arial" w:cs="Arial"/>
        </w:rPr>
        <w:br/>
      </w:r>
      <w:r w:rsidRPr="008A01DD">
        <w:rPr>
          <w:rFonts w:ascii="Arial" w:hAnsi="Arial" w:cs="Arial"/>
        </w:rPr>
        <w:br/>
        <w:t>Нето површина приземља 2023м2</w:t>
      </w:r>
      <w:r w:rsidRPr="008A01DD">
        <w:rPr>
          <w:rFonts w:ascii="Arial" w:hAnsi="Arial" w:cs="Arial"/>
        </w:rPr>
        <w:br/>
        <w:t>Подна површина приземља : 2023м2</w:t>
      </w:r>
      <w:r w:rsidRPr="008A01DD">
        <w:rPr>
          <w:rFonts w:ascii="Arial" w:hAnsi="Arial" w:cs="Arial"/>
        </w:rPr>
        <w:br/>
        <w:t>Укупно бруто приземља 2052,00м2</w:t>
      </w:r>
    </w:p>
    <w:p w14:paraId="1EACCDC4" w14:textId="77777777" w:rsidR="00A15161" w:rsidRDefault="00A15161" w:rsidP="00A15161">
      <w:pPr>
        <w:rPr>
          <w:rFonts w:ascii="Arial" w:hAnsi="Arial" w:cs="Arial"/>
        </w:rPr>
      </w:pPr>
    </w:p>
    <w:p w14:paraId="665E8E74" w14:textId="77777777" w:rsidR="00A15161" w:rsidRPr="008A01DD" w:rsidRDefault="00A15161" w:rsidP="00A15161">
      <w:pPr>
        <w:rPr>
          <w:rFonts w:ascii="Arial" w:hAnsi="Arial" w:cs="Arial"/>
        </w:rPr>
      </w:pPr>
      <w:r w:rsidRPr="008A01DD">
        <w:rPr>
          <w:rFonts w:ascii="Arial" w:hAnsi="Arial" w:cs="Arial"/>
        </w:rPr>
        <w:t>КОНСТРУКЦИЈА</w:t>
      </w:r>
      <w:r w:rsidRPr="008A01DD">
        <w:rPr>
          <w:rFonts w:ascii="Arial" w:hAnsi="Arial" w:cs="Arial"/>
        </w:rPr>
        <w:br/>
        <w:t>Темељи објекта (складиште) су армирано бетонске темељне стопе 280/280цм и 160/160цм,</w:t>
      </w:r>
      <w:r>
        <w:rPr>
          <w:rFonts w:ascii="Arial" w:hAnsi="Arial" w:cs="Arial"/>
        </w:rPr>
        <w:t xml:space="preserve"> </w:t>
      </w:r>
      <w:r w:rsidRPr="008A01DD">
        <w:rPr>
          <w:rFonts w:ascii="Arial" w:hAnsi="Arial" w:cs="Arial"/>
        </w:rPr>
        <w:t>повезане АБ темељним гредама, изливеним у земљи на тампону од шљунка 20цм и подложног</w:t>
      </w:r>
      <w:r>
        <w:rPr>
          <w:rFonts w:ascii="Arial" w:hAnsi="Arial" w:cs="Arial"/>
        </w:rPr>
        <w:t xml:space="preserve"> </w:t>
      </w:r>
      <w:r w:rsidRPr="008A01DD">
        <w:rPr>
          <w:rFonts w:ascii="Arial" w:hAnsi="Arial" w:cs="Arial"/>
        </w:rPr>
        <w:t>бетона д=10цм, конструкција објекта су на средишњем делу објекта бетонски стубови бетонске</w:t>
      </w:r>
      <w:r>
        <w:rPr>
          <w:rFonts w:ascii="Arial" w:hAnsi="Arial" w:cs="Arial"/>
        </w:rPr>
        <w:t xml:space="preserve"> </w:t>
      </w:r>
      <w:r w:rsidRPr="008A01DD">
        <w:rPr>
          <w:rFonts w:ascii="Arial" w:hAnsi="Arial" w:cs="Arial"/>
        </w:rPr>
        <w:t>греде и бетонске рогљаче.</w:t>
      </w:r>
      <w:r w:rsidRPr="008A01DD">
        <w:rPr>
          <w:rFonts w:ascii="Arial" w:hAnsi="Arial" w:cs="Arial"/>
        </w:rPr>
        <w:br/>
        <w:t>Средњи део објекта је монтажни</w:t>
      </w:r>
      <w:r w:rsidRPr="008A01DD">
        <w:rPr>
          <w:rFonts w:ascii="Arial" w:hAnsi="Arial" w:cs="Arial"/>
        </w:rPr>
        <w:br/>
        <w:t>Крајњи делови објекта су од челичних стубова, зидови од изопанела, кровна</w:t>
      </w:r>
      <w:r>
        <w:rPr>
          <w:rFonts w:ascii="Arial" w:hAnsi="Arial" w:cs="Arial"/>
        </w:rPr>
        <w:t xml:space="preserve"> </w:t>
      </w:r>
      <w:r w:rsidRPr="008A01DD">
        <w:rPr>
          <w:rFonts w:ascii="Arial" w:hAnsi="Arial" w:cs="Arial"/>
        </w:rPr>
        <w:t>конструкција је</w:t>
      </w:r>
      <w:r>
        <w:rPr>
          <w:rFonts w:ascii="Arial" w:hAnsi="Arial" w:cs="Arial"/>
        </w:rPr>
        <w:t xml:space="preserve"> </w:t>
      </w:r>
      <w:r w:rsidRPr="008A01DD">
        <w:rPr>
          <w:rFonts w:ascii="Arial" w:hAnsi="Arial" w:cs="Arial"/>
        </w:rPr>
        <w:lastRenderedPageBreak/>
        <w:t>челична, репеткани носач са челичним рогљачама, покривен хцо панел.</w:t>
      </w:r>
      <w:r w:rsidRPr="008A01DD">
        <w:rPr>
          <w:rFonts w:ascii="Arial" w:hAnsi="Arial" w:cs="Arial"/>
        </w:rPr>
        <w:br/>
      </w:r>
      <w:r w:rsidRPr="008A01DD">
        <w:rPr>
          <w:rFonts w:ascii="Arial" w:hAnsi="Arial" w:cs="Arial"/>
        </w:rPr>
        <w:br/>
        <w:t>УНУТРАШЊА И СПОЉНА ОБРАДА ОБЈЕКТА</w:t>
      </w:r>
      <w:r w:rsidRPr="008A01DD">
        <w:rPr>
          <w:rFonts w:ascii="Arial" w:hAnsi="Arial" w:cs="Arial"/>
        </w:rPr>
        <w:br/>
        <w:t>Под у складишту је ферро бетон д=15цм. на тампон слоју ригле дебљине 20цм и шљунка</w:t>
      </w:r>
      <w:r>
        <w:rPr>
          <w:rFonts w:ascii="Arial" w:hAnsi="Arial" w:cs="Arial"/>
        </w:rPr>
        <w:t xml:space="preserve"> </w:t>
      </w:r>
      <w:r w:rsidRPr="008A01DD">
        <w:rPr>
          <w:rFonts w:ascii="Arial" w:hAnsi="Arial" w:cs="Arial"/>
        </w:rPr>
        <w:t>д=10цм.</w:t>
      </w:r>
      <w:r w:rsidRPr="008A01DD">
        <w:rPr>
          <w:rFonts w:ascii="Arial" w:hAnsi="Arial" w:cs="Arial"/>
        </w:rPr>
        <w:br/>
        <w:t>Хидроизолација-хоризонтална ХИ је предвиђена по темељима.</w:t>
      </w:r>
      <w:r w:rsidRPr="008A01DD">
        <w:rPr>
          <w:rFonts w:ascii="Arial" w:hAnsi="Arial" w:cs="Arial"/>
        </w:rPr>
        <w:br/>
      </w:r>
      <w:r w:rsidRPr="008A01DD">
        <w:rPr>
          <w:rFonts w:ascii="Arial" w:hAnsi="Arial" w:cs="Arial"/>
        </w:rPr>
        <w:br/>
        <w:t>БРАВАРИЈА</w:t>
      </w:r>
      <w:r w:rsidRPr="008A01DD">
        <w:rPr>
          <w:rFonts w:ascii="Arial" w:hAnsi="Arial" w:cs="Arial"/>
        </w:rPr>
        <w:br/>
        <w:t>Браварија у објекту се ради од фабричких елемената, као што су кутјасти</w:t>
      </w:r>
      <w:r>
        <w:rPr>
          <w:rFonts w:ascii="Arial" w:hAnsi="Arial" w:cs="Arial"/>
        </w:rPr>
        <w:t xml:space="preserve"> </w:t>
      </w:r>
      <w:r w:rsidRPr="008A01DD">
        <w:rPr>
          <w:rFonts w:ascii="Arial" w:hAnsi="Arial" w:cs="Arial"/>
        </w:rPr>
        <w:t>профили, цев, пуни профили и сл. Очишћени и бојени бојом за метал у тону по избору</w:t>
      </w:r>
      <w:r>
        <w:rPr>
          <w:rFonts w:ascii="Arial" w:hAnsi="Arial" w:cs="Arial"/>
        </w:rPr>
        <w:t xml:space="preserve"> </w:t>
      </w:r>
      <w:r w:rsidRPr="008A01DD">
        <w:rPr>
          <w:rFonts w:ascii="Arial" w:hAnsi="Arial" w:cs="Arial"/>
        </w:rPr>
        <w:t>пројектанта. Браварска врата на објекту се раде од кутијастих профила и челичног лима.</w:t>
      </w:r>
      <w:r w:rsidRPr="008A01DD">
        <w:rPr>
          <w:rFonts w:ascii="Arial" w:hAnsi="Arial" w:cs="Arial"/>
        </w:rPr>
        <w:br/>
        <w:t>Сва браварија се заштићује антикорозивном заштитном бојом и финално боји</w:t>
      </w:r>
      <w:r>
        <w:rPr>
          <w:rFonts w:ascii="Arial" w:hAnsi="Arial" w:cs="Arial"/>
        </w:rPr>
        <w:t xml:space="preserve"> </w:t>
      </w:r>
      <w:r w:rsidRPr="008A01DD">
        <w:rPr>
          <w:rFonts w:ascii="Arial" w:hAnsi="Arial" w:cs="Arial"/>
        </w:rPr>
        <w:t>бојама за метал. Врло је важно да се заштита браварије у време експлоатације</w:t>
      </w:r>
      <w:r>
        <w:rPr>
          <w:rFonts w:ascii="Arial" w:hAnsi="Arial" w:cs="Arial"/>
        </w:rPr>
        <w:t xml:space="preserve"> </w:t>
      </w:r>
      <w:r w:rsidRPr="008A01DD">
        <w:rPr>
          <w:rFonts w:ascii="Arial" w:hAnsi="Arial" w:cs="Arial"/>
        </w:rPr>
        <w:t>редовно</w:t>
      </w:r>
      <w:r>
        <w:rPr>
          <w:rFonts w:ascii="Arial" w:hAnsi="Arial" w:cs="Arial"/>
        </w:rPr>
        <w:t xml:space="preserve"> </w:t>
      </w:r>
      <w:r w:rsidRPr="008A01DD">
        <w:rPr>
          <w:rFonts w:ascii="Arial" w:hAnsi="Arial" w:cs="Arial"/>
        </w:rPr>
        <w:t>спроводи, како не би дошло до оштећења металних делова, посебно на местима која су</w:t>
      </w:r>
      <w:r>
        <w:rPr>
          <w:rFonts w:ascii="Arial" w:hAnsi="Arial" w:cs="Arial"/>
        </w:rPr>
        <w:t xml:space="preserve"> </w:t>
      </w:r>
      <w:r w:rsidRPr="008A01DD">
        <w:rPr>
          <w:rFonts w:ascii="Arial" w:hAnsi="Arial" w:cs="Arial"/>
        </w:rPr>
        <w:t>статички оптерећена.</w:t>
      </w:r>
      <w:r w:rsidRPr="008A01DD">
        <w:rPr>
          <w:rFonts w:ascii="Arial" w:hAnsi="Arial" w:cs="Arial"/>
        </w:rPr>
        <w:br/>
      </w:r>
      <w:r w:rsidRPr="008A01DD">
        <w:rPr>
          <w:rFonts w:ascii="Arial" w:hAnsi="Arial" w:cs="Arial"/>
        </w:rPr>
        <w:br/>
        <w:t>ЛИМАРСКИ РАДОВИ</w:t>
      </w:r>
      <w:r w:rsidRPr="008A01DD">
        <w:rPr>
          <w:rFonts w:ascii="Arial" w:hAnsi="Arial" w:cs="Arial"/>
        </w:rPr>
        <w:br/>
        <w:t>Покривање објекта се ради од металног поцинкованог трапезастог лима ситних</w:t>
      </w:r>
      <w:r>
        <w:rPr>
          <w:rFonts w:ascii="Arial" w:hAnsi="Arial" w:cs="Arial"/>
        </w:rPr>
        <w:t xml:space="preserve"> </w:t>
      </w:r>
      <w:r w:rsidRPr="008A01DD">
        <w:rPr>
          <w:rFonts w:ascii="Arial" w:hAnsi="Arial" w:cs="Arial"/>
        </w:rPr>
        <w:t>профилација, као и опшивка забатних странаца.</w:t>
      </w:r>
      <w:r w:rsidRPr="008A01DD">
        <w:rPr>
          <w:rFonts w:ascii="Arial" w:hAnsi="Arial" w:cs="Arial"/>
        </w:rPr>
        <w:br/>
        <w:t>Око објекта су предвиђени хоризонтални олуци од поцинкованог лима, развијене ширине</w:t>
      </w:r>
      <w:r>
        <w:rPr>
          <w:rFonts w:ascii="Arial" w:hAnsi="Arial" w:cs="Arial"/>
        </w:rPr>
        <w:t xml:space="preserve"> </w:t>
      </w:r>
      <w:r w:rsidRPr="008A01DD">
        <w:rPr>
          <w:rFonts w:ascii="Arial" w:hAnsi="Arial" w:cs="Arial"/>
        </w:rPr>
        <w:t>33цм квадратног пресека и дебљине лима 0.6мм. Олуке спајати нитнама, једноделно са</w:t>
      </w:r>
      <w:r>
        <w:rPr>
          <w:rFonts w:ascii="Arial" w:hAnsi="Arial" w:cs="Arial"/>
        </w:rPr>
        <w:t xml:space="preserve"> </w:t>
      </w:r>
      <w:r w:rsidRPr="008A01DD">
        <w:rPr>
          <w:rFonts w:ascii="Arial" w:hAnsi="Arial" w:cs="Arial"/>
        </w:rPr>
        <w:t>максималним размаком 3цм и летовани калајем од најмање 40%. Држаче олука урадити од</w:t>
      </w:r>
      <w:r>
        <w:rPr>
          <w:rFonts w:ascii="Arial" w:hAnsi="Arial" w:cs="Arial"/>
        </w:rPr>
        <w:t xml:space="preserve"> </w:t>
      </w:r>
      <w:r w:rsidRPr="008A01DD">
        <w:rPr>
          <w:rFonts w:ascii="Arial" w:hAnsi="Arial" w:cs="Arial"/>
        </w:rPr>
        <w:t>плочица челичних 8/24мм и нитновани са предње стране олука нитнама 0.4мм на размаку од</w:t>
      </w:r>
      <w:r>
        <w:rPr>
          <w:rFonts w:ascii="Arial" w:hAnsi="Arial" w:cs="Arial"/>
        </w:rPr>
        <w:t xml:space="preserve"> </w:t>
      </w:r>
      <w:r w:rsidRPr="008A01DD">
        <w:rPr>
          <w:rFonts w:ascii="Arial" w:hAnsi="Arial" w:cs="Arial"/>
        </w:rPr>
        <w:t>0,80м-1,0м.</w:t>
      </w:r>
      <w:r w:rsidRPr="008A01DD">
        <w:rPr>
          <w:rFonts w:ascii="Arial" w:hAnsi="Arial" w:cs="Arial"/>
        </w:rPr>
        <w:br/>
        <w:t>Из хоризонталних олука вода се одводи вертикалним олуцима од поцинкованог</w:t>
      </w:r>
      <w:r>
        <w:rPr>
          <w:rFonts w:ascii="Arial" w:hAnsi="Arial" w:cs="Arial"/>
        </w:rPr>
        <w:t xml:space="preserve"> </w:t>
      </w:r>
      <w:r w:rsidRPr="008A01DD">
        <w:rPr>
          <w:rFonts w:ascii="Arial" w:hAnsi="Arial" w:cs="Arial"/>
        </w:rPr>
        <w:t>лима,</w:t>
      </w:r>
      <w:r>
        <w:rPr>
          <w:rFonts w:ascii="Arial" w:hAnsi="Arial" w:cs="Arial"/>
        </w:rPr>
        <w:t xml:space="preserve"> </w:t>
      </w:r>
      <w:r w:rsidRPr="008A01DD">
        <w:rPr>
          <w:rFonts w:ascii="Arial" w:hAnsi="Arial" w:cs="Arial"/>
        </w:rPr>
        <w:t>развијене ширине до 33цм квадратног пресека, дебљине лима 0,6мм, делови олуцних цеви</w:t>
      </w:r>
      <w:r>
        <w:rPr>
          <w:rFonts w:ascii="Arial" w:hAnsi="Arial" w:cs="Arial"/>
        </w:rPr>
        <w:t xml:space="preserve"> </w:t>
      </w:r>
      <w:r w:rsidRPr="008A01DD">
        <w:rPr>
          <w:rFonts w:ascii="Arial" w:hAnsi="Arial" w:cs="Arial"/>
        </w:rPr>
        <w:t>морају да улазе један у други минимум 50мм и да се залетују калајем од најмање 40%.</w:t>
      </w:r>
      <w:r w:rsidRPr="008A01DD">
        <w:rPr>
          <w:rFonts w:ascii="Arial" w:hAnsi="Arial" w:cs="Arial"/>
        </w:rPr>
        <w:br/>
        <w:t>Поцинковане обујмице са држачима поставити на размаку од 200цм. Преко</w:t>
      </w:r>
      <w:r>
        <w:rPr>
          <w:rFonts w:ascii="Arial" w:hAnsi="Arial" w:cs="Arial"/>
        </w:rPr>
        <w:t xml:space="preserve"> </w:t>
      </w:r>
      <w:r w:rsidRPr="008A01DD">
        <w:rPr>
          <w:rFonts w:ascii="Arial" w:hAnsi="Arial" w:cs="Arial"/>
        </w:rPr>
        <w:t>обујмица</w:t>
      </w:r>
      <w:r>
        <w:rPr>
          <w:rFonts w:ascii="Arial" w:hAnsi="Arial" w:cs="Arial"/>
        </w:rPr>
        <w:t xml:space="preserve"> </w:t>
      </w:r>
      <w:r w:rsidRPr="008A01DD">
        <w:rPr>
          <w:rFonts w:ascii="Arial" w:hAnsi="Arial" w:cs="Arial"/>
        </w:rPr>
        <w:t>поставити украсну траку. Цеви морају бити удаљене од зида минимум 20мм.</w:t>
      </w:r>
      <w:r w:rsidRPr="008A01DD">
        <w:rPr>
          <w:rFonts w:ascii="Arial" w:hAnsi="Arial" w:cs="Arial"/>
        </w:rPr>
        <w:br/>
        <w:t>На споју хоризонталног и вертикалног олука урадити перфориране прохромске цедилице</w:t>
      </w:r>
      <w:r>
        <w:rPr>
          <w:rFonts w:ascii="Arial" w:hAnsi="Arial" w:cs="Arial"/>
        </w:rPr>
        <w:t xml:space="preserve"> </w:t>
      </w:r>
      <w:r w:rsidRPr="008A01DD">
        <w:rPr>
          <w:rFonts w:ascii="Arial" w:hAnsi="Arial" w:cs="Arial"/>
        </w:rPr>
        <w:t>(мрежице) за сакупљање нечистоћа.</w:t>
      </w:r>
      <w:r w:rsidRPr="008A01DD">
        <w:rPr>
          <w:rFonts w:ascii="Arial" w:hAnsi="Arial" w:cs="Arial"/>
        </w:rPr>
        <w:br/>
      </w:r>
      <w:r w:rsidRPr="008A01DD">
        <w:rPr>
          <w:rFonts w:ascii="Arial" w:hAnsi="Arial" w:cs="Arial"/>
        </w:rPr>
        <w:br/>
      </w:r>
      <w:r w:rsidRPr="008A01DD">
        <w:rPr>
          <w:rFonts w:ascii="Arial" w:hAnsi="Arial" w:cs="Arial"/>
        </w:rPr>
        <w:br/>
      </w:r>
      <w:r w:rsidRPr="008A01DD">
        <w:rPr>
          <w:rFonts w:ascii="Arial" w:hAnsi="Arial" w:cs="Arial"/>
          <w:b/>
        </w:rPr>
        <w:t>2. Објекат остава смештај пољопривредне механизације са надстрешницом (П)</w:t>
      </w:r>
      <w:r w:rsidRPr="008A01DD">
        <w:rPr>
          <w:rFonts w:ascii="Arial" w:hAnsi="Arial" w:cs="Arial"/>
        </w:rPr>
        <w:br/>
        <w:t>Габарит објекта је 50,00/30,02 м. Укупне бруто површине приземља 1500,00 м2, укупне бруто</w:t>
      </w:r>
      <w:r w:rsidRPr="008A01DD">
        <w:rPr>
          <w:rFonts w:ascii="Arial" w:hAnsi="Arial" w:cs="Arial"/>
        </w:rPr>
        <w:br/>
        <w:t>површине објекта 1500,00 м2. Нето површине приземља 2023 м2, нето површина објекта износи</w:t>
      </w:r>
      <w:r w:rsidRPr="008A01DD">
        <w:rPr>
          <w:rFonts w:ascii="Arial" w:hAnsi="Arial" w:cs="Arial"/>
        </w:rPr>
        <w:br/>
        <w:t>1499 м2.</w:t>
      </w:r>
      <w:r w:rsidRPr="008A01DD">
        <w:rPr>
          <w:rFonts w:ascii="Arial" w:hAnsi="Arial" w:cs="Arial"/>
        </w:rPr>
        <w:br/>
        <w:t>- Улаз у објекат са предње стране.</w:t>
      </w:r>
      <w:r w:rsidRPr="008A01DD">
        <w:rPr>
          <w:rFonts w:ascii="Arial" w:hAnsi="Arial" w:cs="Arial"/>
        </w:rPr>
        <w:br/>
        <w:t>Терен је раван на коти 101,60н.в.</w:t>
      </w:r>
      <w:r w:rsidRPr="008A01DD">
        <w:rPr>
          <w:rFonts w:ascii="Arial" w:hAnsi="Arial" w:cs="Arial"/>
        </w:rPr>
        <w:br/>
        <w:t>- кота пода приземља +0,00, кота терена -0,05 висина простора 5,40-6,12м, кота венца 5,88, кота</w:t>
      </w:r>
      <w:r w:rsidRPr="008A01DD">
        <w:rPr>
          <w:rFonts w:ascii="Arial" w:hAnsi="Arial" w:cs="Arial"/>
        </w:rPr>
        <w:br/>
        <w:t>слемена 8,00м.</w:t>
      </w:r>
      <w:r w:rsidRPr="008A01DD">
        <w:rPr>
          <w:rFonts w:ascii="Arial" w:hAnsi="Arial" w:cs="Arial"/>
        </w:rPr>
        <w:br/>
      </w:r>
      <w:r w:rsidRPr="008A01DD">
        <w:rPr>
          <w:rFonts w:ascii="Arial" w:hAnsi="Arial" w:cs="Arial"/>
        </w:rPr>
        <w:br/>
        <w:t>ПРИЗЕМЉЕ</w:t>
      </w:r>
      <w:r w:rsidRPr="008A01DD">
        <w:rPr>
          <w:rFonts w:ascii="Arial" w:hAnsi="Arial" w:cs="Arial"/>
        </w:rPr>
        <w:br/>
        <w:t>Број    Намена просторије              Нето површина - м2   Подна површина - м2</w:t>
      </w:r>
      <w:r w:rsidRPr="008A01DD">
        <w:rPr>
          <w:rFonts w:ascii="Arial" w:hAnsi="Arial" w:cs="Arial"/>
        </w:rPr>
        <w:br/>
        <w:t>1.      Остава за пољопривредну        1499                 1499</w:t>
      </w:r>
      <w:r w:rsidRPr="008A01DD">
        <w:rPr>
          <w:rFonts w:ascii="Arial" w:hAnsi="Arial" w:cs="Arial"/>
        </w:rPr>
        <w:br/>
        <w:t xml:space="preserve">        механизацију</w:t>
      </w:r>
      <w:r w:rsidRPr="008A01DD">
        <w:rPr>
          <w:rFonts w:ascii="Arial" w:hAnsi="Arial" w:cs="Arial"/>
        </w:rPr>
        <w:br/>
      </w:r>
      <w:r w:rsidRPr="008A01DD">
        <w:rPr>
          <w:rFonts w:ascii="Arial" w:hAnsi="Arial" w:cs="Arial"/>
        </w:rPr>
        <w:lastRenderedPageBreak/>
        <w:br/>
        <w:t>Нето површина приземља 1499м2</w:t>
      </w:r>
      <w:r w:rsidRPr="008A01DD">
        <w:rPr>
          <w:rFonts w:ascii="Arial" w:hAnsi="Arial" w:cs="Arial"/>
        </w:rPr>
        <w:br/>
        <w:t>Подна површина приземља : 1499м2</w:t>
      </w:r>
      <w:r w:rsidRPr="008A01DD">
        <w:rPr>
          <w:rFonts w:ascii="Arial" w:hAnsi="Arial" w:cs="Arial"/>
        </w:rPr>
        <w:br/>
        <w:t>Бруто површина приземља 1500,00м2</w:t>
      </w:r>
      <w:r w:rsidRPr="008A01DD">
        <w:rPr>
          <w:rFonts w:ascii="Arial" w:hAnsi="Arial" w:cs="Arial"/>
        </w:rPr>
        <w:br/>
      </w:r>
      <w:r w:rsidRPr="008A01DD">
        <w:rPr>
          <w:rFonts w:ascii="Arial" w:hAnsi="Arial" w:cs="Arial"/>
        </w:rPr>
        <w:br/>
        <w:t>КОНСТРУКЦИЈА</w:t>
      </w:r>
      <w:r w:rsidRPr="008A01DD">
        <w:rPr>
          <w:rFonts w:ascii="Arial" w:hAnsi="Arial" w:cs="Arial"/>
        </w:rPr>
        <w:br/>
        <w:t>Темељи објекта (складиште) су армирано бетонске темељне стопе 180/180цм и 120/120цм,</w:t>
      </w:r>
      <w:r w:rsidRPr="008A01DD">
        <w:rPr>
          <w:rFonts w:ascii="Arial" w:hAnsi="Arial" w:cs="Arial"/>
        </w:rPr>
        <w:br/>
        <w:t>повезане АБ темељним гредама, изливеним у земљи на тампону од шљунка 20цм и подложног</w:t>
      </w:r>
      <w:r w:rsidRPr="008A01DD">
        <w:rPr>
          <w:rFonts w:ascii="Arial" w:hAnsi="Arial" w:cs="Arial"/>
        </w:rPr>
        <w:br/>
        <w:t>бетона д=10цм, конструкција објекта су челични стубови, зидови од лима, кровна конструкција</w:t>
      </w:r>
      <w:r w:rsidRPr="008A01DD">
        <w:rPr>
          <w:rFonts w:ascii="Arial" w:hAnsi="Arial" w:cs="Arial"/>
        </w:rPr>
        <w:br/>
        <w:t>је челична, решеткасти носач са челичним рогљачама, покриван ТРЛ.</w:t>
      </w:r>
      <w:r w:rsidRPr="008A01DD">
        <w:rPr>
          <w:rFonts w:ascii="Arial" w:hAnsi="Arial" w:cs="Arial"/>
        </w:rPr>
        <w:br/>
      </w:r>
      <w:r w:rsidRPr="008A01DD">
        <w:rPr>
          <w:rFonts w:ascii="Arial" w:hAnsi="Arial" w:cs="Arial"/>
        </w:rPr>
        <w:br/>
        <w:t>УНУТРАШЊА И СПОЉНА ОБРАДА ОБЈЕКТА</w:t>
      </w:r>
      <w:r w:rsidRPr="008A01DD">
        <w:rPr>
          <w:rFonts w:ascii="Arial" w:hAnsi="Arial" w:cs="Arial"/>
        </w:rPr>
        <w:br/>
        <w:t>Под у складишту је ферро бетон д=15цм. на тампон слоју ригле дебљине 20цм и шљунка</w:t>
      </w:r>
      <w:r w:rsidRPr="008A01DD">
        <w:rPr>
          <w:rFonts w:ascii="Arial" w:hAnsi="Arial" w:cs="Arial"/>
        </w:rPr>
        <w:br/>
        <w:t>д=10цм.</w:t>
      </w:r>
      <w:r w:rsidRPr="008A01DD">
        <w:rPr>
          <w:rFonts w:ascii="Arial" w:hAnsi="Arial" w:cs="Arial"/>
        </w:rPr>
        <w:br/>
        <w:t>Хидроизолација-хоризонтална ХИ је предвиђена по темељима.</w:t>
      </w:r>
      <w:r w:rsidRPr="008A01DD">
        <w:rPr>
          <w:rFonts w:ascii="Arial" w:hAnsi="Arial" w:cs="Arial"/>
        </w:rPr>
        <w:br/>
      </w:r>
      <w:r w:rsidRPr="008A01DD">
        <w:rPr>
          <w:rFonts w:ascii="Arial" w:hAnsi="Arial" w:cs="Arial"/>
        </w:rPr>
        <w:br/>
        <w:t>БРАВАРИЈА</w:t>
      </w:r>
      <w:r w:rsidRPr="008A01DD">
        <w:rPr>
          <w:rFonts w:ascii="Arial" w:hAnsi="Arial" w:cs="Arial"/>
        </w:rPr>
        <w:br/>
        <w:t>Браварију у објекту се ради од фабричких елемената, као што су кутијасти</w:t>
      </w:r>
      <w:r w:rsidRPr="008A01DD">
        <w:rPr>
          <w:rFonts w:ascii="Arial" w:hAnsi="Arial" w:cs="Arial"/>
        </w:rPr>
        <w:br/>
        <w:t>профили, цев, пуни профили и сл. Очишћени и бојени бојом за метал у тону по избору</w:t>
      </w:r>
      <w:r w:rsidRPr="008A01DD">
        <w:rPr>
          <w:rFonts w:ascii="Arial" w:hAnsi="Arial" w:cs="Arial"/>
        </w:rPr>
        <w:br/>
        <w:t>пројектанта. Браварска врата на објекту се раде од кутијастих профила и челичног лима.</w:t>
      </w:r>
      <w:r w:rsidRPr="008A01DD">
        <w:rPr>
          <w:rFonts w:ascii="Arial" w:hAnsi="Arial" w:cs="Arial"/>
        </w:rPr>
        <w:br/>
        <w:t>Сва браварија се заштићује антикорозивном заштитном бојом и финално боји</w:t>
      </w:r>
      <w:r w:rsidRPr="008A01DD">
        <w:rPr>
          <w:rFonts w:ascii="Arial" w:hAnsi="Arial" w:cs="Arial"/>
        </w:rPr>
        <w:br/>
        <w:t>бојама за метал. Врло је важно да се заштита браварије у време експлоатације редовно</w:t>
      </w:r>
      <w:r w:rsidRPr="008A01DD">
        <w:rPr>
          <w:rFonts w:ascii="Arial" w:hAnsi="Arial" w:cs="Arial"/>
        </w:rPr>
        <w:br/>
        <w:t>спроводи, како не би дошло до оштећења металних делова, посебно на местима која су</w:t>
      </w:r>
      <w:r w:rsidRPr="008A01DD">
        <w:rPr>
          <w:rFonts w:ascii="Arial" w:hAnsi="Arial" w:cs="Arial"/>
        </w:rPr>
        <w:br/>
        <w:t>статички оптерећена.</w:t>
      </w:r>
      <w:r w:rsidRPr="008A01DD">
        <w:rPr>
          <w:rFonts w:ascii="Arial" w:hAnsi="Arial" w:cs="Arial"/>
        </w:rPr>
        <w:br/>
      </w:r>
      <w:r w:rsidRPr="008A01DD">
        <w:rPr>
          <w:rFonts w:ascii="Arial" w:hAnsi="Arial" w:cs="Arial"/>
        </w:rPr>
        <w:br/>
        <w:t>ЛИМАРСКИ РАДОВИ</w:t>
      </w:r>
      <w:r w:rsidRPr="008A01DD">
        <w:rPr>
          <w:rFonts w:ascii="Arial" w:hAnsi="Arial" w:cs="Arial"/>
        </w:rPr>
        <w:br/>
        <w:t>Покривање објекта се ради од металног поцинкованог трапезастог лима ситније</w:t>
      </w:r>
      <w:r w:rsidRPr="008A01DD">
        <w:rPr>
          <w:rFonts w:ascii="Arial" w:hAnsi="Arial" w:cs="Arial"/>
        </w:rPr>
        <w:br/>
        <w:t>профилације, као и опшивка забатних странаца.</w:t>
      </w:r>
      <w:r w:rsidRPr="008A01DD">
        <w:rPr>
          <w:rFonts w:ascii="Arial" w:hAnsi="Arial" w:cs="Arial"/>
        </w:rPr>
        <w:br/>
        <w:t>Око објекта су предвиђени хоризонтални олуци од поцинкованог лима, развијене ширине</w:t>
      </w:r>
      <w:r w:rsidRPr="008A01DD">
        <w:rPr>
          <w:rFonts w:ascii="Arial" w:hAnsi="Arial" w:cs="Arial"/>
        </w:rPr>
        <w:br/>
        <w:t>33цм квадратног пресека и дебљине лима 0.6мм. Олуке спајати нитнама, једноделно са</w:t>
      </w:r>
      <w:r w:rsidRPr="008A01DD">
        <w:rPr>
          <w:rFonts w:ascii="Arial" w:hAnsi="Arial" w:cs="Arial"/>
        </w:rPr>
        <w:br/>
        <w:t>максималним размаком 3цм и летовани калајем од најмање 40%. Држаче олука урадити од</w:t>
      </w:r>
      <w:r w:rsidRPr="008A01DD">
        <w:rPr>
          <w:rFonts w:ascii="Arial" w:hAnsi="Arial" w:cs="Arial"/>
        </w:rPr>
        <w:br/>
        <w:t>плочица челичних 8/24мм и нитновани са предње стране олука нитнама 0.4мм на размаку од</w:t>
      </w:r>
      <w:r w:rsidRPr="008A01DD">
        <w:rPr>
          <w:rFonts w:ascii="Arial" w:hAnsi="Arial" w:cs="Arial"/>
        </w:rPr>
        <w:br/>
        <w:t>0,80м-1,0м.</w:t>
      </w:r>
      <w:r w:rsidRPr="008A01DD">
        <w:rPr>
          <w:rFonts w:ascii="Arial" w:hAnsi="Arial" w:cs="Arial"/>
        </w:rPr>
        <w:br/>
        <w:t>Из хоризонталних олука вода се одводи вертикалним олуцима од поцинкованог лима,</w:t>
      </w:r>
      <w:r w:rsidRPr="008A01DD">
        <w:rPr>
          <w:rFonts w:ascii="Arial" w:hAnsi="Arial" w:cs="Arial"/>
        </w:rPr>
        <w:br/>
        <w:t>развијене ширине до 33цм квадратног пресека, дебљине лима 0,6мм, делови олуцних цеви</w:t>
      </w:r>
      <w:r w:rsidRPr="008A01DD">
        <w:rPr>
          <w:rFonts w:ascii="Arial" w:hAnsi="Arial" w:cs="Arial"/>
        </w:rPr>
        <w:br/>
        <w:t>морају да улазе један у други минимум 50мм и да се залетују калајем од најмање 40%.</w:t>
      </w:r>
      <w:r w:rsidRPr="008A01DD">
        <w:rPr>
          <w:rFonts w:ascii="Arial" w:hAnsi="Arial" w:cs="Arial"/>
        </w:rPr>
        <w:br/>
        <w:t>Поцинковане обујмице са држачима поставити на размаку од 200цм. Преко обујмица</w:t>
      </w:r>
      <w:r w:rsidRPr="008A01DD">
        <w:rPr>
          <w:rFonts w:ascii="Arial" w:hAnsi="Arial" w:cs="Arial"/>
        </w:rPr>
        <w:br/>
        <w:t>поставити украсну траку. Цеви морају бити удаљене од зида минимум 20мм.</w:t>
      </w:r>
      <w:r w:rsidRPr="008A01DD">
        <w:rPr>
          <w:rFonts w:ascii="Arial" w:hAnsi="Arial" w:cs="Arial"/>
        </w:rPr>
        <w:br/>
        <w:t>На споју хоризонталног и вертикалног олука урадити перфориране прохромске цедилице</w:t>
      </w:r>
      <w:r w:rsidRPr="008A01DD">
        <w:rPr>
          <w:rFonts w:ascii="Arial" w:hAnsi="Arial" w:cs="Arial"/>
        </w:rPr>
        <w:br/>
        <w:t>(мрежице) за сакупљање нечистоћа.</w:t>
      </w:r>
      <w:r w:rsidRPr="008A01DD">
        <w:rPr>
          <w:rFonts w:ascii="Arial" w:hAnsi="Arial" w:cs="Arial"/>
        </w:rPr>
        <w:br/>
      </w:r>
    </w:p>
    <w:p w14:paraId="548BD61A" w14:textId="77777777" w:rsidR="00A15161" w:rsidRPr="008A01DD" w:rsidRDefault="00A15161" w:rsidP="00A15161">
      <w:pPr>
        <w:rPr>
          <w:rFonts w:ascii="Arial" w:hAnsi="Arial" w:cs="Arial"/>
        </w:rPr>
      </w:pPr>
      <w:r w:rsidRPr="008A01DD">
        <w:rPr>
          <w:rFonts w:ascii="Arial" w:hAnsi="Arial" w:cs="Arial"/>
        </w:rPr>
        <w:br/>
      </w:r>
      <w:r w:rsidRPr="008A01DD">
        <w:rPr>
          <w:rFonts w:ascii="Arial" w:hAnsi="Arial" w:cs="Arial"/>
          <w:b/>
        </w:rPr>
        <w:t>3. Објекат остава смештај пољопривредне механизације (П)</w:t>
      </w:r>
      <w:r w:rsidRPr="008A01DD">
        <w:rPr>
          <w:rFonts w:ascii="Arial" w:hAnsi="Arial" w:cs="Arial"/>
        </w:rPr>
        <w:br/>
        <w:t>Габарит објекта је 44,50 х 24,00м. Укупне бруто површине приземља 1056,00 м2, укупне бруто</w:t>
      </w:r>
      <w:r w:rsidRPr="008A01DD">
        <w:rPr>
          <w:rFonts w:ascii="Arial" w:hAnsi="Arial" w:cs="Arial"/>
        </w:rPr>
        <w:br/>
        <w:t>површине објекта 1056,00 м2. Нето површине приземља 985,36 м2, нето површина објекта</w:t>
      </w:r>
      <w:r w:rsidRPr="008A01DD">
        <w:rPr>
          <w:rFonts w:ascii="Arial" w:hAnsi="Arial" w:cs="Arial"/>
        </w:rPr>
        <w:br/>
        <w:t>износи 985,36м2.</w:t>
      </w:r>
      <w:r w:rsidRPr="008A01DD">
        <w:rPr>
          <w:rFonts w:ascii="Arial" w:hAnsi="Arial" w:cs="Arial"/>
        </w:rPr>
        <w:br/>
      </w:r>
      <w:r w:rsidRPr="008A01DD">
        <w:rPr>
          <w:rFonts w:ascii="Arial" w:hAnsi="Arial" w:cs="Arial"/>
        </w:rPr>
        <w:lastRenderedPageBreak/>
        <w:t>- Улази у објекат са бочне северозападне стране</w:t>
      </w:r>
      <w:r w:rsidRPr="008A01DD">
        <w:rPr>
          <w:rFonts w:ascii="Arial" w:hAnsi="Arial" w:cs="Arial"/>
        </w:rPr>
        <w:br/>
        <w:t>Терен је раван на коти 101,60н.в.</w:t>
      </w:r>
      <w:r w:rsidRPr="008A01DD">
        <w:rPr>
          <w:rFonts w:ascii="Arial" w:hAnsi="Arial" w:cs="Arial"/>
        </w:rPr>
        <w:br/>
        <w:t>- кота пода приземља +0,00, кота терена -0,05 висина простора 8,00м, кота венца 8,00м, кота</w:t>
      </w:r>
      <w:r w:rsidRPr="008A01DD">
        <w:rPr>
          <w:rFonts w:ascii="Arial" w:hAnsi="Arial" w:cs="Arial"/>
        </w:rPr>
        <w:br/>
        <w:t>слемена 10,00м</w:t>
      </w:r>
      <w:r w:rsidRPr="008A01DD">
        <w:rPr>
          <w:rFonts w:ascii="Arial" w:hAnsi="Arial" w:cs="Arial"/>
        </w:rPr>
        <w:br/>
      </w:r>
      <w:r w:rsidRPr="008A01DD">
        <w:rPr>
          <w:rFonts w:ascii="Arial" w:hAnsi="Arial" w:cs="Arial"/>
        </w:rPr>
        <w:br/>
        <w:t>ПРИЗЕМЉЕ</w:t>
      </w:r>
      <w:r w:rsidRPr="008A01DD">
        <w:rPr>
          <w:rFonts w:ascii="Arial" w:hAnsi="Arial" w:cs="Arial"/>
        </w:rPr>
        <w:br/>
        <w:t>Број    Намена просторије              Нето површина - м2   Подна површина - м2</w:t>
      </w:r>
      <w:r w:rsidRPr="008A01DD">
        <w:rPr>
          <w:rFonts w:ascii="Arial" w:hAnsi="Arial" w:cs="Arial"/>
        </w:rPr>
        <w:br/>
        <w:t>1.      Остава за пољопривредну        985,36               985,36</w:t>
      </w:r>
      <w:r w:rsidRPr="008A01DD">
        <w:rPr>
          <w:rFonts w:ascii="Arial" w:hAnsi="Arial" w:cs="Arial"/>
        </w:rPr>
        <w:br/>
        <w:t xml:space="preserve">        механизацију</w:t>
      </w:r>
      <w:r w:rsidRPr="008A01DD">
        <w:rPr>
          <w:rFonts w:ascii="Arial" w:hAnsi="Arial" w:cs="Arial"/>
        </w:rPr>
        <w:br/>
      </w:r>
      <w:r w:rsidRPr="008A01DD">
        <w:rPr>
          <w:rFonts w:ascii="Arial" w:hAnsi="Arial" w:cs="Arial"/>
        </w:rPr>
        <w:br/>
        <w:t>Нето површина приземља 985,36м2</w:t>
      </w:r>
      <w:r w:rsidRPr="008A01DD">
        <w:rPr>
          <w:rFonts w:ascii="Arial" w:hAnsi="Arial" w:cs="Arial"/>
        </w:rPr>
        <w:br/>
        <w:t>Подна површина приземља : 985,36м2</w:t>
      </w:r>
      <w:r w:rsidRPr="008A01DD">
        <w:rPr>
          <w:rFonts w:ascii="Arial" w:hAnsi="Arial" w:cs="Arial"/>
        </w:rPr>
        <w:br/>
        <w:t>Бруто површина приземља 1056,00м2</w:t>
      </w:r>
      <w:r w:rsidRPr="008A01DD">
        <w:rPr>
          <w:rFonts w:ascii="Arial" w:hAnsi="Arial" w:cs="Arial"/>
        </w:rPr>
        <w:br/>
      </w:r>
      <w:r w:rsidRPr="008A01DD">
        <w:rPr>
          <w:rFonts w:ascii="Arial" w:hAnsi="Arial" w:cs="Arial"/>
        </w:rPr>
        <w:br/>
        <w:t>КОНСТРУКЦИЈА</w:t>
      </w:r>
      <w:r w:rsidRPr="008A01DD">
        <w:rPr>
          <w:rFonts w:ascii="Arial" w:hAnsi="Arial" w:cs="Arial"/>
        </w:rPr>
        <w:br/>
        <w:t>Темељи објекта су армирано бетонске темељне стопе 350/350цм , повезане АБ темељним</w:t>
      </w:r>
      <w:r w:rsidRPr="008A01DD">
        <w:rPr>
          <w:rFonts w:ascii="Arial" w:hAnsi="Arial" w:cs="Arial"/>
        </w:rPr>
        <w:br/>
        <w:t>гредама, изливеним у земљи на тампону од шљунка 20цм и подложног бетона д=10цм,</w:t>
      </w:r>
      <w:r w:rsidRPr="008A01DD">
        <w:rPr>
          <w:rFonts w:ascii="Arial" w:hAnsi="Arial" w:cs="Arial"/>
        </w:rPr>
        <w:br/>
        <w:t>конструкција објекта су армирано бетонски стубови, зидови од АБ плоча кровна конструкција</w:t>
      </w:r>
      <w:r w:rsidRPr="008A01DD">
        <w:rPr>
          <w:rFonts w:ascii="Arial" w:hAnsi="Arial" w:cs="Arial"/>
        </w:rPr>
        <w:br/>
        <w:t>је бетонска бетонски монтажни носачи са бетонским рогљачама, покриван изо ТРЛ.</w:t>
      </w:r>
      <w:r w:rsidRPr="008A01DD">
        <w:rPr>
          <w:rFonts w:ascii="Arial" w:hAnsi="Arial" w:cs="Arial"/>
        </w:rPr>
        <w:br/>
      </w:r>
      <w:r w:rsidRPr="008A01DD">
        <w:rPr>
          <w:rFonts w:ascii="Arial" w:hAnsi="Arial" w:cs="Arial"/>
        </w:rPr>
        <w:br/>
        <w:t>УНУТРАШЊА И СПОЉНА ОБРАДА ОБЈЕКТА</w:t>
      </w:r>
      <w:r w:rsidRPr="008A01DD">
        <w:rPr>
          <w:rFonts w:ascii="Arial" w:hAnsi="Arial" w:cs="Arial"/>
        </w:rPr>
        <w:br/>
        <w:t>Под у складишту је ферро бетон д=15цм. на тампон слоју ригле дебљине 20цм и шљунка</w:t>
      </w:r>
      <w:r w:rsidRPr="008A01DD">
        <w:rPr>
          <w:rFonts w:ascii="Arial" w:hAnsi="Arial" w:cs="Arial"/>
        </w:rPr>
        <w:br/>
        <w:t>д=10цм.</w:t>
      </w:r>
      <w:r w:rsidRPr="008A01DD">
        <w:rPr>
          <w:rFonts w:ascii="Arial" w:hAnsi="Arial" w:cs="Arial"/>
        </w:rPr>
        <w:br/>
        <w:t>Хидроизолација-хоризонтална ХИ је предвиђена по темељима.</w:t>
      </w:r>
      <w:r w:rsidRPr="008A01DD">
        <w:rPr>
          <w:rFonts w:ascii="Arial" w:hAnsi="Arial" w:cs="Arial"/>
        </w:rPr>
        <w:br/>
      </w:r>
      <w:r w:rsidRPr="008A01DD">
        <w:rPr>
          <w:rFonts w:ascii="Arial" w:hAnsi="Arial" w:cs="Arial"/>
        </w:rPr>
        <w:br/>
        <w:t>БРАВАРИЈА</w:t>
      </w:r>
      <w:r w:rsidRPr="008A01DD">
        <w:rPr>
          <w:rFonts w:ascii="Arial" w:hAnsi="Arial" w:cs="Arial"/>
        </w:rPr>
        <w:br/>
        <w:t>Браварију у објекту се ради од фабричких елемената, као што су кутијасти</w:t>
      </w:r>
      <w:r w:rsidRPr="008A01DD">
        <w:rPr>
          <w:rFonts w:ascii="Arial" w:hAnsi="Arial" w:cs="Arial"/>
        </w:rPr>
        <w:br/>
        <w:t>профили, цев, пуни профили и сл. Очишћени и бојени бојом за метал у тону по избору</w:t>
      </w:r>
      <w:r w:rsidRPr="008A01DD">
        <w:rPr>
          <w:rFonts w:ascii="Arial" w:hAnsi="Arial" w:cs="Arial"/>
        </w:rPr>
        <w:br/>
        <w:t>пројектанта. Браварска врата на објекту се раде од кутијастих профила и челичног лима.</w:t>
      </w:r>
      <w:r w:rsidRPr="008A01DD">
        <w:rPr>
          <w:rFonts w:ascii="Arial" w:hAnsi="Arial" w:cs="Arial"/>
        </w:rPr>
        <w:br/>
        <w:t>Сва браварија се заштићује антикорозивном заштитном бојом и финално боји</w:t>
      </w:r>
      <w:r w:rsidRPr="008A01DD">
        <w:rPr>
          <w:rFonts w:ascii="Arial" w:hAnsi="Arial" w:cs="Arial"/>
        </w:rPr>
        <w:br/>
        <w:t>бојама за метал. Врло је важно да се заштита браварије у време експлоатације редовно</w:t>
      </w:r>
      <w:r w:rsidRPr="008A01DD">
        <w:rPr>
          <w:rFonts w:ascii="Arial" w:hAnsi="Arial" w:cs="Arial"/>
        </w:rPr>
        <w:br/>
        <w:t>спроводи, како не би дошло до оштећења металних делова, посебно на местима која су</w:t>
      </w:r>
      <w:r w:rsidRPr="008A01DD">
        <w:rPr>
          <w:rFonts w:ascii="Arial" w:hAnsi="Arial" w:cs="Arial"/>
        </w:rPr>
        <w:br/>
        <w:t>статички оптерећена.</w:t>
      </w:r>
      <w:r w:rsidRPr="008A01DD">
        <w:rPr>
          <w:rFonts w:ascii="Arial" w:hAnsi="Arial" w:cs="Arial"/>
        </w:rPr>
        <w:br/>
      </w:r>
      <w:r w:rsidRPr="008A01DD">
        <w:rPr>
          <w:rFonts w:ascii="Arial" w:hAnsi="Arial" w:cs="Arial"/>
        </w:rPr>
        <w:br/>
        <w:t>ЛИМАРСКИ РАДОВИ</w:t>
      </w:r>
      <w:r w:rsidRPr="008A01DD">
        <w:rPr>
          <w:rFonts w:ascii="Arial" w:hAnsi="Arial" w:cs="Arial"/>
        </w:rPr>
        <w:br/>
        <w:t>Покривање објекта се ради од металног поцинкованог трапезастог лима ситније</w:t>
      </w:r>
      <w:r w:rsidRPr="008A01DD">
        <w:rPr>
          <w:rFonts w:ascii="Arial" w:hAnsi="Arial" w:cs="Arial"/>
        </w:rPr>
        <w:br/>
        <w:t>профилације, као и опшивка забатних странаца.</w:t>
      </w:r>
      <w:r w:rsidRPr="008A01DD">
        <w:rPr>
          <w:rFonts w:ascii="Arial" w:hAnsi="Arial" w:cs="Arial"/>
        </w:rPr>
        <w:br/>
        <w:t>Око објекта су предвиђени хоризонтални олуци од поцинкованог лима, развијене ширине</w:t>
      </w:r>
      <w:r w:rsidRPr="008A01DD">
        <w:rPr>
          <w:rFonts w:ascii="Arial" w:hAnsi="Arial" w:cs="Arial"/>
        </w:rPr>
        <w:br/>
        <w:t>33цм квадратног пресека и дебљине лима 0.6мм. Олуке спајати нитнама, једноделно са</w:t>
      </w:r>
      <w:r w:rsidRPr="008A01DD">
        <w:rPr>
          <w:rFonts w:ascii="Arial" w:hAnsi="Arial" w:cs="Arial"/>
        </w:rPr>
        <w:br/>
        <w:t>максималним размаком 3цм и летовани калајем од најмање 40%. Држаче олука урадити од</w:t>
      </w:r>
      <w:r w:rsidRPr="008A01DD">
        <w:rPr>
          <w:rFonts w:ascii="Arial" w:hAnsi="Arial" w:cs="Arial"/>
        </w:rPr>
        <w:br/>
        <w:t>плочица челичних 8/24мм и нитновани са предње стране олука нитнама 0.4мм на размаку од</w:t>
      </w:r>
      <w:r w:rsidRPr="008A01DD">
        <w:rPr>
          <w:rFonts w:ascii="Arial" w:hAnsi="Arial" w:cs="Arial"/>
        </w:rPr>
        <w:br/>
        <w:t>0,80м-1,0м.</w:t>
      </w:r>
      <w:r w:rsidRPr="008A01DD">
        <w:rPr>
          <w:rFonts w:ascii="Arial" w:hAnsi="Arial" w:cs="Arial"/>
        </w:rPr>
        <w:br/>
        <w:t>Из хоризонталних олука вода се одводи вертикалним олуцима од поцинкованог лима,</w:t>
      </w:r>
      <w:r w:rsidRPr="008A01DD">
        <w:rPr>
          <w:rFonts w:ascii="Arial" w:hAnsi="Arial" w:cs="Arial"/>
        </w:rPr>
        <w:br/>
        <w:t>развијене ширине до 33цм квадратног пресека, дебљине лима 0,6мм, делови олуцних цеви</w:t>
      </w:r>
      <w:r w:rsidRPr="008A01DD">
        <w:rPr>
          <w:rFonts w:ascii="Arial" w:hAnsi="Arial" w:cs="Arial"/>
        </w:rPr>
        <w:br/>
        <w:t>морају да улазе један у други минимум 50мм и да се залетују калајем од најмање 40%.</w:t>
      </w:r>
      <w:r w:rsidRPr="008A01DD">
        <w:rPr>
          <w:rFonts w:ascii="Arial" w:hAnsi="Arial" w:cs="Arial"/>
        </w:rPr>
        <w:br/>
        <w:t>Поцинковане обујмице са држачима поставити на размаку од 200цм. Преко обујмица</w:t>
      </w:r>
      <w:r w:rsidRPr="008A01DD">
        <w:rPr>
          <w:rFonts w:ascii="Arial" w:hAnsi="Arial" w:cs="Arial"/>
        </w:rPr>
        <w:br/>
        <w:t>поставити украсну траку. Цеви морају бити удаљене од зида минимум 20мм.</w:t>
      </w:r>
      <w:r w:rsidRPr="008A01DD">
        <w:rPr>
          <w:rFonts w:ascii="Arial" w:hAnsi="Arial" w:cs="Arial"/>
        </w:rPr>
        <w:br/>
      </w:r>
      <w:r w:rsidRPr="008A01DD">
        <w:rPr>
          <w:rFonts w:ascii="Arial" w:hAnsi="Arial" w:cs="Arial"/>
        </w:rPr>
        <w:lastRenderedPageBreak/>
        <w:t>На споју хоризонталног и вертикалног олука урадити перфориране прохромске цедилице</w:t>
      </w:r>
      <w:r w:rsidRPr="008A01DD">
        <w:rPr>
          <w:rFonts w:ascii="Arial" w:hAnsi="Arial" w:cs="Arial"/>
        </w:rPr>
        <w:br/>
        <w:t>(мрежице) за сакупљање нечистоћа</w:t>
      </w:r>
      <w:r>
        <w:rPr>
          <w:rFonts w:ascii="Arial" w:hAnsi="Arial" w:cs="Arial"/>
        </w:rPr>
        <w:t>.</w:t>
      </w:r>
    </w:p>
    <w:p w14:paraId="13A174BF" w14:textId="77777777" w:rsidR="00A15161" w:rsidRPr="008A01DD" w:rsidRDefault="00A15161" w:rsidP="00A15161">
      <w:pPr>
        <w:rPr>
          <w:rFonts w:ascii="Arial" w:hAnsi="Arial" w:cs="Arial"/>
        </w:rPr>
      </w:pPr>
      <w:r w:rsidRPr="008A01DD">
        <w:rPr>
          <w:rFonts w:ascii="Arial" w:hAnsi="Arial" w:cs="Arial"/>
        </w:rPr>
        <w:br/>
      </w:r>
      <w:r w:rsidRPr="008A01DD">
        <w:rPr>
          <w:rFonts w:ascii="Arial" w:hAnsi="Arial" w:cs="Arial"/>
          <w:b/>
        </w:rPr>
        <w:t>4. колска вага</w:t>
      </w:r>
      <w:r w:rsidRPr="008A01DD">
        <w:rPr>
          <w:rFonts w:ascii="Arial" w:hAnsi="Arial" w:cs="Arial"/>
        </w:rPr>
        <w:br/>
      </w:r>
      <w:r w:rsidRPr="008A01DD">
        <w:rPr>
          <w:rFonts w:ascii="Arial" w:hAnsi="Arial" w:cs="Arial"/>
        </w:rPr>
        <w:br/>
        <w:t>ПРИЗЕМЉЕ</w:t>
      </w:r>
      <w:r w:rsidRPr="008A01DD">
        <w:rPr>
          <w:rFonts w:ascii="Arial" w:hAnsi="Arial" w:cs="Arial"/>
        </w:rPr>
        <w:br/>
        <w:t>Број    Намена просторије              Нето површина - м2   Подна површина - м2</w:t>
      </w:r>
      <w:r w:rsidRPr="008A01DD">
        <w:rPr>
          <w:rFonts w:ascii="Arial" w:hAnsi="Arial" w:cs="Arial"/>
        </w:rPr>
        <w:br/>
        <w:t>1.      Колска вага                     64,00                64,00</w:t>
      </w:r>
      <w:r w:rsidRPr="008A01DD">
        <w:rPr>
          <w:rFonts w:ascii="Arial" w:hAnsi="Arial" w:cs="Arial"/>
        </w:rPr>
        <w:br/>
      </w:r>
      <w:r w:rsidRPr="008A01DD">
        <w:rPr>
          <w:rFonts w:ascii="Arial" w:hAnsi="Arial" w:cs="Arial"/>
        </w:rPr>
        <w:br/>
        <w:t>Нето површина приземља 64,00м2</w:t>
      </w:r>
      <w:r w:rsidRPr="008A01DD">
        <w:rPr>
          <w:rFonts w:ascii="Arial" w:hAnsi="Arial" w:cs="Arial"/>
        </w:rPr>
        <w:br/>
        <w:t>Подна површина приземља : 64,00м2</w:t>
      </w:r>
      <w:r w:rsidRPr="008A01DD">
        <w:rPr>
          <w:rFonts w:ascii="Arial" w:hAnsi="Arial" w:cs="Arial"/>
        </w:rPr>
        <w:br/>
        <w:t>Бруто површина приземља 64,00м2</w:t>
      </w:r>
      <w:r w:rsidRPr="008A01DD">
        <w:rPr>
          <w:rFonts w:ascii="Arial" w:hAnsi="Arial" w:cs="Arial"/>
        </w:rPr>
        <w:br/>
      </w:r>
      <w:r w:rsidRPr="008A01DD">
        <w:rPr>
          <w:rFonts w:ascii="Arial" w:hAnsi="Arial" w:cs="Arial"/>
        </w:rPr>
        <w:br/>
        <w:t>Вага се поставља на југозападној страни објекта паралелно са објектом бр. 7 вага је димензија</w:t>
      </w:r>
      <w:r w:rsidRPr="008A01DD">
        <w:rPr>
          <w:rFonts w:ascii="Arial" w:hAnsi="Arial" w:cs="Arial"/>
        </w:rPr>
        <w:br/>
        <w:t>3,44/18,64м. Удалена од регулационе линије 30,25м.</w:t>
      </w:r>
      <w:r w:rsidRPr="008A01DD">
        <w:rPr>
          <w:rFonts w:ascii="Arial" w:hAnsi="Arial" w:cs="Arial"/>
        </w:rPr>
        <w:br/>
        <w:t>Вага је типска производња Вагар Нови Сад или другог произвођача истих карактеристика.</w:t>
      </w:r>
      <w:r w:rsidRPr="008A01DD">
        <w:rPr>
          <w:rFonts w:ascii="Arial" w:hAnsi="Arial" w:cs="Arial"/>
        </w:rPr>
        <w:br/>
        <w:t>Радови који претходе постављању ваге:</w:t>
      </w:r>
      <w:r w:rsidRPr="008A01DD">
        <w:rPr>
          <w:rFonts w:ascii="Arial" w:hAnsi="Arial" w:cs="Arial"/>
        </w:rPr>
        <w:br/>
        <w:t>- Бетонирање слоја подложног бетона дебљ. 5 цм бетоном МБ 10 испод темеља ваге.</w:t>
      </w:r>
      <w:r w:rsidRPr="008A01DD">
        <w:rPr>
          <w:rFonts w:ascii="Arial" w:hAnsi="Arial" w:cs="Arial"/>
        </w:rPr>
        <w:br/>
        <w:t>- Бетонирање АБ темеља ваге бетоном МБ-25 са уграђивањем анкер отвора дим.</w:t>
      </w:r>
      <w:r w:rsidRPr="008A01DD">
        <w:rPr>
          <w:rFonts w:ascii="Arial" w:hAnsi="Arial" w:cs="Arial"/>
        </w:rPr>
        <w:br/>
        <w:t>40х30х10 цм према пројекту.</w:t>
      </w:r>
      <w:r w:rsidRPr="008A01DD">
        <w:rPr>
          <w:rFonts w:ascii="Arial" w:hAnsi="Arial" w:cs="Arial"/>
        </w:rPr>
        <w:br/>
        <w:t>- Бетонирање АБ везне плоче дебљ. 20 цм између темеља ваге са заштитним зидом</w:t>
      </w:r>
      <w:r w:rsidRPr="008A01DD">
        <w:rPr>
          <w:rFonts w:ascii="Arial" w:hAnsi="Arial" w:cs="Arial"/>
        </w:rPr>
        <w:br/>
        <w:t>бетоном МБ-25 преко постељице од шљунка са истовременом израдом нагиба за одвод</w:t>
      </w:r>
      <w:r w:rsidRPr="008A01DD">
        <w:rPr>
          <w:rFonts w:ascii="Arial" w:hAnsi="Arial" w:cs="Arial"/>
        </w:rPr>
        <w:br/>
        <w:t>атмосферских вода и остављањем отвора за отицање.</w:t>
      </w:r>
      <w:r w:rsidRPr="008A01DD">
        <w:rPr>
          <w:rFonts w:ascii="Arial" w:hAnsi="Arial" w:cs="Arial"/>
        </w:rPr>
        <w:br/>
        <w:t>- Бетонирање АБ подужних и попречних темеља рампе бетоном МБ-25.</w:t>
      </w:r>
      <w:r w:rsidRPr="008A01DD">
        <w:rPr>
          <w:rFonts w:ascii="Arial" w:hAnsi="Arial" w:cs="Arial"/>
        </w:rPr>
        <w:br/>
        <w:t>- Бетонирање АБ плоче рампе дебљ. д=20 цм бетоном МБ 25 преко постељице од шљунка</w:t>
      </w:r>
      <w:r w:rsidRPr="008A01DD">
        <w:rPr>
          <w:rFonts w:ascii="Arial" w:hAnsi="Arial" w:cs="Arial"/>
        </w:rPr>
        <w:br/>
        <w:t>са истовременом израдом нагиба за одвод атмосферских вода и остављањем отвора за</w:t>
      </w:r>
      <w:r w:rsidRPr="008A01DD">
        <w:rPr>
          <w:rFonts w:ascii="Arial" w:hAnsi="Arial" w:cs="Arial"/>
        </w:rPr>
        <w:br/>
        <w:t>отицање.</w:t>
      </w:r>
      <w:r w:rsidRPr="008A01DD">
        <w:rPr>
          <w:rFonts w:ascii="Arial" w:hAnsi="Arial" w:cs="Arial"/>
        </w:rPr>
        <w:br/>
        <w:t>- Бетонирање АВ сегмента плоча мерног моста ваге дебљ. 30 цм бетоном МБ 30 машинским</w:t>
      </w:r>
      <w:r w:rsidRPr="008A01DD">
        <w:rPr>
          <w:rFonts w:ascii="Arial" w:hAnsi="Arial" w:cs="Arial"/>
        </w:rPr>
        <w:br/>
        <w:t>путем са завршном обрадом и истовременом израдом нагиба за одвод атмосферске воде. Бетон</w:t>
      </w:r>
      <w:r w:rsidRPr="008A01DD">
        <w:rPr>
          <w:rFonts w:ascii="Arial" w:hAnsi="Arial" w:cs="Arial"/>
        </w:rPr>
        <w:br/>
        <w:t>се уграђује у припремљене челичне оплате на темељној платформи са претходно постављеном</w:t>
      </w:r>
      <w:r w:rsidRPr="008A01DD">
        <w:rPr>
          <w:rFonts w:ascii="Arial" w:hAnsi="Arial" w:cs="Arial"/>
        </w:rPr>
        <w:br/>
        <w:t>ПВЦ фолијом.</w:t>
      </w:r>
      <w:r w:rsidRPr="008A01DD">
        <w:rPr>
          <w:rFonts w:ascii="Arial" w:hAnsi="Arial" w:cs="Arial"/>
        </w:rPr>
        <w:br/>
      </w:r>
    </w:p>
    <w:p w14:paraId="340879F0" w14:textId="77777777" w:rsidR="00A15161" w:rsidRPr="008A01DD" w:rsidRDefault="00A15161" w:rsidP="00A15161">
      <w:pPr>
        <w:rPr>
          <w:rFonts w:ascii="Arial" w:hAnsi="Arial" w:cs="Arial"/>
        </w:rPr>
      </w:pPr>
      <w:r w:rsidRPr="00474207">
        <w:rPr>
          <w:rFonts w:ascii="Arial" w:hAnsi="Arial" w:cs="Arial"/>
          <w:b/>
        </w:rPr>
        <w:t>4a. Вагарска кућица (П+1)</w:t>
      </w:r>
      <w:r w:rsidRPr="008A01DD">
        <w:rPr>
          <w:rFonts w:ascii="Arial" w:hAnsi="Arial" w:cs="Arial"/>
        </w:rPr>
        <w:br/>
        <w:t>Габарит објекта је 4,97 x 6,00м. Укупне бруто површине приземља 30,00 м2, укупне бруто</w:t>
      </w:r>
      <w:r w:rsidRPr="008A01DD">
        <w:rPr>
          <w:rFonts w:ascii="Arial" w:hAnsi="Arial" w:cs="Arial"/>
        </w:rPr>
        <w:br/>
        <w:t>површине објекта 30,00 м2. Нето површине приземља 27,68 м2, нето површина објекта износи</w:t>
      </w:r>
      <w:r w:rsidRPr="008A01DD">
        <w:rPr>
          <w:rFonts w:ascii="Arial" w:hAnsi="Arial" w:cs="Arial"/>
        </w:rPr>
        <w:br/>
        <w:t>27,68 м2.</w:t>
      </w:r>
      <w:r w:rsidRPr="008A01DD">
        <w:rPr>
          <w:rFonts w:ascii="Arial" w:hAnsi="Arial" w:cs="Arial"/>
        </w:rPr>
        <w:br/>
        <w:t>- Улаз у објекат са бочне стране.</w:t>
      </w:r>
      <w:r w:rsidRPr="008A01DD">
        <w:rPr>
          <w:rFonts w:ascii="Arial" w:hAnsi="Arial" w:cs="Arial"/>
        </w:rPr>
        <w:br/>
        <w:t>Терен је раван на коти 101,60н.в.</w:t>
      </w:r>
      <w:r w:rsidRPr="008A01DD">
        <w:rPr>
          <w:rFonts w:ascii="Arial" w:hAnsi="Arial" w:cs="Arial"/>
        </w:rPr>
        <w:br/>
        <w:t>- кота пода приземља +0,00, кота терена -0,15 висина простора 3,20м и 2,80м, кота слемена</w:t>
      </w:r>
      <w:r w:rsidRPr="008A01DD">
        <w:rPr>
          <w:rFonts w:ascii="Arial" w:hAnsi="Arial" w:cs="Arial"/>
        </w:rPr>
        <w:br/>
        <w:t>3,40м.</w:t>
      </w:r>
      <w:r w:rsidRPr="008A01DD">
        <w:rPr>
          <w:rFonts w:ascii="Arial" w:hAnsi="Arial" w:cs="Arial"/>
        </w:rPr>
        <w:br/>
      </w:r>
      <w:r w:rsidRPr="008A01DD">
        <w:rPr>
          <w:rFonts w:ascii="Arial" w:hAnsi="Arial" w:cs="Arial"/>
        </w:rPr>
        <w:br/>
        <w:t>ПРИЗЕМЉЕ</w:t>
      </w:r>
      <w:r w:rsidRPr="008A01DD">
        <w:rPr>
          <w:rFonts w:ascii="Arial" w:hAnsi="Arial" w:cs="Arial"/>
        </w:rPr>
        <w:br/>
        <w:t>Број    Намена просторије              Нето површина - м2   Подна површина - м2</w:t>
      </w:r>
      <w:r w:rsidRPr="008A01DD">
        <w:rPr>
          <w:rFonts w:ascii="Arial" w:hAnsi="Arial" w:cs="Arial"/>
        </w:rPr>
        <w:br/>
        <w:t>1.      Вагарска кућица                 24,08                11,19</w:t>
      </w:r>
      <w:r w:rsidRPr="008A01DD">
        <w:rPr>
          <w:rFonts w:ascii="Arial" w:hAnsi="Arial" w:cs="Arial"/>
        </w:rPr>
        <w:br/>
      </w:r>
      <w:r w:rsidRPr="008A01DD">
        <w:rPr>
          <w:rFonts w:ascii="Arial" w:hAnsi="Arial" w:cs="Arial"/>
        </w:rPr>
        <w:lastRenderedPageBreak/>
        <w:t>2.      Предпростор тоалета             1,80                 43,78</w:t>
      </w:r>
      <w:r w:rsidRPr="008A01DD">
        <w:rPr>
          <w:rFonts w:ascii="Arial" w:hAnsi="Arial" w:cs="Arial"/>
        </w:rPr>
        <w:br/>
        <w:t>3.      Тоалета                         1,80                 2,67</w:t>
      </w:r>
      <w:r w:rsidRPr="008A01DD">
        <w:rPr>
          <w:rFonts w:ascii="Arial" w:hAnsi="Arial" w:cs="Arial"/>
        </w:rPr>
        <w:br/>
      </w:r>
      <w:r w:rsidRPr="008A01DD">
        <w:rPr>
          <w:rFonts w:ascii="Arial" w:hAnsi="Arial" w:cs="Arial"/>
        </w:rPr>
        <w:br/>
        <w:t>Нето површина приземља 27,68 м2</w:t>
      </w:r>
      <w:r w:rsidRPr="008A01DD">
        <w:rPr>
          <w:rFonts w:ascii="Arial" w:hAnsi="Arial" w:cs="Arial"/>
        </w:rPr>
        <w:br/>
        <w:t>Подна површина приземља : 27,68 м2</w:t>
      </w:r>
      <w:r w:rsidRPr="008A01DD">
        <w:rPr>
          <w:rFonts w:ascii="Arial" w:hAnsi="Arial" w:cs="Arial"/>
        </w:rPr>
        <w:br/>
        <w:t>Бруто површина приземља 30,00м2</w:t>
      </w:r>
      <w:r w:rsidRPr="008A01DD">
        <w:rPr>
          <w:rFonts w:ascii="Arial" w:hAnsi="Arial" w:cs="Arial"/>
        </w:rPr>
        <w:br/>
      </w:r>
      <w:r w:rsidRPr="008A01DD">
        <w:rPr>
          <w:rFonts w:ascii="Arial" w:hAnsi="Arial" w:cs="Arial"/>
        </w:rPr>
        <w:br/>
        <w:t>КОНСТРУКЦИЈА</w:t>
      </w:r>
      <w:r w:rsidRPr="008A01DD">
        <w:rPr>
          <w:rFonts w:ascii="Arial" w:hAnsi="Arial" w:cs="Arial"/>
        </w:rPr>
        <w:br/>
        <w:t>Темељ објекта је темељна плоча, конструкција објекта је зидови и кров су од изопанела,</w:t>
      </w:r>
      <w:r w:rsidRPr="008A01DD">
        <w:rPr>
          <w:rFonts w:ascii="Arial" w:hAnsi="Arial" w:cs="Arial"/>
        </w:rPr>
        <w:br/>
        <w:t>покривач изопанел.</w:t>
      </w:r>
      <w:r w:rsidRPr="008A01DD">
        <w:rPr>
          <w:rFonts w:ascii="Arial" w:hAnsi="Arial" w:cs="Arial"/>
        </w:rPr>
        <w:br/>
      </w:r>
      <w:r w:rsidRPr="008A01DD">
        <w:rPr>
          <w:rFonts w:ascii="Arial" w:hAnsi="Arial" w:cs="Arial"/>
        </w:rPr>
        <w:br/>
        <w:t>УНУТРАШЊА И СПОЉНА ОБРАДА ОБЈЕКТА</w:t>
      </w:r>
      <w:r w:rsidRPr="008A01DD">
        <w:rPr>
          <w:rFonts w:ascii="Arial" w:hAnsi="Arial" w:cs="Arial"/>
        </w:rPr>
        <w:br/>
        <w:t>Под у објекту у бетон д=12цм. на тампон слоју ригле дебљине 20цм и шљунка</w:t>
      </w:r>
      <w:r w:rsidRPr="008A01DD">
        <w:rPr>
          <w:rFonts w:ascii="Arial" w:hAnsi="Arial" w:cs="Arial"/>
        </w:rPr>
        <w:br/>
        <w:t>д=10цм. Завршна обрада пода су керамичке плочице.</w:t>
      </w:r>
      <w:r w:rsidRPr="008A01DD">
        <w:rPr>
          <w:rFonts w:ascii="Arial" w:hAnsi="Arial" w:cs="Arial"/>
        </w:rPr>
        <w:br/>
        <w:t>Хидроизолација-хоризонтална ХИ је предвиђена по темељима. Завршна обрада зидова и</w:t>
      </w:r>
      <w:r w:rsidRPr="008A01DD">
        <w:rPr>
          <w:rFonts w:ascii="Arial" w:hAnsi="Arial" w:cs="Arial"/>
        </w:rPr>
        <w:br/>
        <w:t>плафона је изопанел.</w:t>
      </w:r>
      <w:r w:rsidRPr="008A01DD">
        <w:rPr>
          <w:rFonts w:ascii="Arial" w:hAnsi="Arial" w:cs="Arial"/>
        </w:rPr>
        <w:br/>
      </w:r>
      <w:r w:rsidRPr="008A01DD">
        <w:rPr>
          <w:rFonts w:ascii="Arial" w:hAnsi="Arial" w:cs="Arial"/>
        </w:rPr>
        <w:br/>
        <w:t>ЛИМАРСКИ РАДОВИ</w:t>
      </w:r>
      <w:r w:rsidRPr="008A01DD">
        <w:rPr>
          <w:rFonts w:ascii="Arial" w:hAnsi="Arial" w:cs="Arial"/>
        </w:rPr>
        <w:br/>
        <w:t>Покривање објекта се ради од изопанела.</w:t>
      </w:r>
      <w:r w:rsidRPr="008A01DD">
        <w:rPr>
          <w:rFonts w:ascii="Arial" w:hAnsi="Arial" w:cs="Arial"/>
        </w:rPr>
        <w:br/>
        <w:t>Око објекта су предвиђени хоризонтални олуци од поцинкованог лима, развијене ширине</w:t>
      </w:r>
      <w:r w:rsidRPr="008A01DD">
        <w:rPr>
          <w:rFonts w:ascii="Arial" w:hAnsi="Arial" w:cs="Arial"/>
        </w:rPr>
        <w:br/>
        <w:t>33цм квадратног пресека и дебљине лима 0.6мм. Олуке спајати нитнама, једноделно са</w:t>
      </w:r>
      <w:r w:rsidRPr="008A01DD">
        <w:rPr>
          <w:rFonts w:ascii="Arial" w:hAnsi="Arial" w:cs="Arial"/>
        </w:rPr>
        <w:br/>
        <w:t>максималним размаком 3цм и летовани калајем од најмање 40%. Држаче олука урадити од</w:t>
      </w:r>
      <w:r w:rsidRPr="008A01DD">
        <w:rPr>
          <w:rFonts w:ascii="Arial" w:hAnsi="Arial" w:cs="Arial"/>
        </w:rPr>
        <w:br/>
        <w:t>плочица челика 8/24мм и нитновани са предње стране олука нитнама 0.4мм на размаку од</w:t>
      </w:r>
      <w:r w:rsidRPr="008A01DD">
        <w:rPr>
          <w:rFonts w:ascii="Arial" w:hAnsi="Arial" w:cs="Arial"/>
        </w:rPr>
        <w:br/>
        <w:t>0,80м-1,0м.</w:t>
      </w:r>
      <w:r w:rsidRPr="008A01DD">
        <w:rPr>
          <w:rFonts w:ascii="Arial" w:hAnsi="Arial" w:cs="Arial"/>
        </w:rPr>
        <w:br/>
        <w:t>Из хоризонталних олука вода се одводи вертикалним олуцима од поцинкованог лима,</w:t>
      </w:r>
      <w:r w:rsidRPr="008A01DD">
        <w:rPr>
          <w:rFonts w:ascii="Arial" w:hAnsi="Arial" w:cs="Arial"/>
        </w:rPr>
        <w:br/>
        <w:t>развијене ширине до 33цм квадратног пресека, дебљине лима 0,6мм, делови олуцних цеви</w:t>
      </w:r>
      <w:r w:rsidRPr="008A01DD">
        <w:rPr>
          <w:rFonts w:ascii="Arial" w:hAnsi="Arial" w:cs="Arial"/>
        </w:rPr>
        <w:br/>
        <w:t>морају да улазе један у други минимум 50мм и да се залетују калајем од најмање 40%.</w:t>
      </w:r>
      <w:r w:rsidRPr="008A01DD">
        <w:rPr>
          <w:rFonts w:ascii="Arial" w:hAnsi="Arial" w:cs="Arial"/>
        </w:rPr>
        <w:br/>
        <w:t>Поцинковане обујмице са држачима поставити на размаку од 200цм. Преко обујмица</w:t>
      </w:r>
      <w:r w:rsidRPr="008A01DD">
        <w:rPr>
          <w:rFonts w:ascii="Arial" w:hAnsi="Arial" w:cs="Arial"/>
        </w:rPr>
        <w:br/>
        <w:t>поставити украсну траку. Цеви морају бити удаљене од зида минимум 20мм.</w:t>
      </w:r>
      <w:r w:rsidRPr="008A01DD">
        <w:rPr>
          <w:rFonts w:ascii="Arial" w:hAnsi="Arial" w:cs="Arial"/>
        </w:rPr>
        <w:br/>
        <w:t>На споју хоризонталног и вертикалног олука урадити перфориране прохромске цедилице</w:t>
      </w:r>
      <w:r w:rsidRPr="008A01DD">
        <w:rPr>
          <w:rFonts w:ascii="Arial" w:hAnsi="Arial" w:cs="Arial"/>
        </w:rPr>
        <w:br/>
        <w:t>(мрежице) за сакупљање нечистоћа</w:t>
      </w:r>
    </w:p>
    <w:p w14:paraId="443AA8A8" w14:textId="77777777" w:rsidR="00A15161" w:rsidRPr="008A01DD" w:rsidRDefault="00A15161" w:rsidP="00A15161">
      <w:pPr>
        <w:rPr>
          <w:rFonts w:ascii="Arial" w:hAnsi="Arial" w:cs="Arial"/>
        </w:rPr>
      </w:pPr>
      <w:r w:rsidRPr="008A01DD">
        <w:rPr>
          <w:rFonts w:ascii="Arial" w:hAnsi="Arial" w:cs="Arial"/>
        </w:rPr>
        <w:br/>
      </w:r>
      <w:r w:rsidRPr="00474207">
        <w:rPr>
          <w:rFonts w:ascii="Arial" w:hAnsi="Arial" w:cs="Arial"/>
          <w:b/>
        </w:rPr>
        <w:t>5. Надстрешница са усипним кошем (П)</w:t>
      </w:r>
      <w:r w:rsidRPr="008A01DD">
        <w:rPr>
          <w:rFonts w:ascii="Arial" w:hAnsi="Arial" w:cs="Arial"/>
        </w:rPr>
        <w:br/>
        <w:t>Габарит објекта је 19,88 x 11,00м. Укупне бруто површине приземља 219,00 м2, укупне</w:t>
      </w:r>
      <w:r w:rsidRPr="008A01DD">
        <w:rPr>
          <w:rFonts w:ascii="Arial" w:hAnsi="Arial" w:cs="Arial"/>
        </w:rPr>
        <w:br/>
        <w:t>бруто површине објекта 219,00 м2. Нето површине приземља 218,40м2, нето површина објекта</w:t>
      </w:r>
      <w:r w:rsidRPr="008A01DD">
        <w:rPr>
          <w:rFonts w:ascii="Arial" w:hAnsi="Arial" w:cs="Arial"/>
        </w:rPr>
        <w:br/>
        <w:t>износи 218,40м2.</w:t>
      </w:r>
      <w:r w:rsidRPr="008A01DD">
        <w:rPr>
          <w:rFonts w:ascii="Arial" w:hAnsi="Arial" w:cs="Arial"/>
        </w:rPr>
        <w:br/>
        <w:t>- Улази у објекат са бочне и предње стране</w:t>
      </w:r>
      <w:r w:rsidRPr="008A01DD">
        <w:rPr>
          <w:rFonts w:ascii="Arial" w:hAnsi="Arial" w:cs="Arial"/>
        </w:rPr>
        <w:br/>
        <w:t>Терен је раван на коти 101,60н.в.</w:t>
      </w:r>
      <w:r w:rsidRPr="008A01DD">
        <w:rPr>
          <w:rFonts w:ascii="Arial" w:hAnsi="Arial" w:cs="Arial"/>
        </w:rPr>
        <w:br/>
        <w:t>- кота пода приземља +0,00, кота терена 0,00 висина простора 4,62-6,74м, кота венца 5,00, кота</w:t>
      </w:r>
      <w:r w:rsidRPr="008A01DD">
        <w:rPr>
          <w:rFonts w:ascii="Arial" w:hAnsi="Arial" w:cs="Arial"/>
        </w:rPr>
        <w:br/>
        <w:t>слемена 10,80м</w:t>
      </w:r>
      <w:r w:rsidRPr="008A01DD">
        <w:rPr>
          <w:rFonts w:ascii="Arial" w:hAnsi="Arial" w:cs="Arial"/>
        </w:rPr>
        <w:br/>
      </w:r>
      <w:r w:rsidRPr="008A01DD">
        <w:rPr>
          <w:rFonts w:ascii="Arial" w:hAnsi="Arial" w:cs="Arial"/>
        </w:rPr>
        <w:br/>
        <w:t>ПРИЗЕМЉЕ</w:t>
      </w:r>
      <w:r w:rsidRPr="008A01DD">
        <w:rPr>
          <w:rFonts w:ascii="Arial" w:hAnsi="Arial" w:cs="Arial"/>
        </w:rPr>
        <w:br/>
        <w:t>Број    Намена просторије              Нето површина - м2   Подна површина - м2</w:t>
      </w:r>
      <w:r w:rsidRPr="008A01DD">
        <w:rPr>
          <w:rFonts w:ascii="Arial" w:hAnsi="Arial" w:cs="Arial"/>
        </w:rPr>
        <w:br/>
        <w:t>1.      Надстрешница са усипним кошем   218,40               218,40</w:t>
      </w:r>
      <w:r w:rsidRPr="008A01DD">
        <w:rPr>
          <w:rFonts w:ascii="Arial" w:hAnsi="Arial" w:cs="Arial"/>
        </w:rPr>
        <w:br/>
      </w:r>
      <w:r w:rsidRPr="008A01DD">
        <w:rPr>
          <w:rFonts w:ascii="Arial" w:hAnsi="Arial" w:cs="Arial"/>
        </w:rPr>
        <w:br/>
      </w:r>
      <w:r w:rsidRPr="008A01DD">
        <w:rPr>
          <w:rFonts w:ascii="Arial" w:hAnsi="Arial" w:cs="Arial"/>
        </w:rPr>
        <w:lastRenderedPageBreak/>
        <w:t>Нето површина приземља 218,40м2</w:t>
      </w:r>
      <w:r w:rsidRPr="008A01DD">
        <w:rPr>
          <w:rFonts w:ascii="Arial" w:hAnsi="Arial" w:cs="Arial"/>
        </w:rPr>
        <w:br/>
        <w:t>Подна површина приземља : 218,40м2</w:t>
      </w:r>
      <w:r w:rsidRPr="008A01DD">
        <w:rPr>
          <w:rFonts w:ascii="Arial" w:hAnsi="Arial" w:cs="Arial"/>
        </w:rPr>
        <w:br/>
        <w:t>Бруто површина приземља 219,00м2</w:t>
      </w:r>
      <w:r w:rsidRPr="008A01DD">
        <w:rPr>
          <w:rFonts w:ascii="Arial" w:hAnsi="Arial" w:cs="Arial"/>
        </w:rPr>
        <w:br/>
      </w:r>
      <w:r w:rsidRPr="008A01DD">
        <w:rPr>
          <w:rFonts w:ascii="Arial" w:hAnsi="Arial" w:cs="Arial"/>
        </w:rPr>
        <w:br/>
        <w:t>КОНСТРУКЦИЈА</w:t>
      </w:r>
      <w:r w:rsidRPr="008A01DD">
        <w:rPr>
          <w:rFonts w:ascii="Arial" w:hAnsi="Arial" w:cs="Arial"/>
        </w:rPr>
        <w:br/>
        <w:t>Темељи објекта су армирано бетонске темељне стопе 160/160цм , повезане АБ темељним</w:t>
      </w:r>
      <w:r w:rsidRPr="008A01DD">
        <w:rPr>
          <w:rFonts w:ascii="Arial" w:hAnsi="Arial" w:cs="Arial"/>
        </w:rPr>
        <w:br/>
        <w:t>гредама, изливеним у земљи на тампону од шљунка 20цм и подложног бетона д=10цм,</w:t>
      </w:r>
      <w:r w:rsidRPr="008A01DD">
        <w:rPr>
          <w:rFonts w:ascii="Arial" w:hAnsi="Arial" w:cs="Arial"/>
        </w:rPr>
        <w:br/>
        <w:t>конструкција објекта су челични ХОП профили, зидови од изо панела, кровна конструкција је</w:t>
      </w:r>
      <w:r w:rsidRPr="008A01DD">
        <w:rPr>
          <w:rFonts w:ascii="Arial" w:hAnsi="Arial" w:cs="Arial"/>
        </w:rPr>
        <w:br/>
        <w:t>челична, решеткасти носач са челичним рогљачама , покривач изо панел.</w:t>
      </w:r>
      <w:r w:rsidRPr="008A01DD">
        <w:rPr>
          <w:rFonts w:ascii="Arial" w:hAnsi="Arial" w:cs="Arial"/>
        </w:rPr>
        <w:br/>
      </w:r>
      <w:r w:rsidRPr="008A01DD">
        <w:rPr>
          <w:rFonts w:ascii="Arial" w:hAnsi="Arial" w:cs="Arial"/>
        </w:rPr>
        <w:br/>
        <w:t>УНУТРАШЊА И СПОЉНА ОБРАДА ОБЈЕКТА</w:t>
      </w:r>
      <w:r w:rsidRPr="008A01DD">
        <w:rPr>
          <w:rFonts w:ascii="Arial" w:hAnsi="Arial" w:cs="Arial"/>
        </w:rPr>
        <w:br/>
        <w:t>Под у складишту је ферро бетон д=20цм. на тампон слоју ригле дебљине 20цм и шљунка</w:t>
      </w:r>
      <w:r w:rsidRPr="008A01DD">
        <w:rPr>
          <w:rFonts w:ascii="Arial" w:hAnsi="Arial" w:cs="Arial"/>
        </w:rPr>
        <w:br/>
        <w:t>д=10цм.</w:t>
      </w:r>
      <w:r w:rsidRPr="008A01DD">
        <w:rPr>
          <w:rFonts w:ascii="Arial" w:hAnsi="Arial" w:cs="Arial"/>
        </w:rPr>
        <w:br/>
        <w:t>Хидроизолација-хоризонтална ХИ је предвиђена по темељима.</w:t>
      </w:r>
      <w:r w:rsidRPr="008A01DD">
        <w:rPr>
          <w:rFonts w:ascii="Arial" w:hAnsi="Arial" w:cs="Arial"/>
        </w:rPr>
        <w:br/>
      </w:r>
      <w:r w:rsidRPr="008A01DD">
        <w:rPr>
          <w:rFonts w:ascii="Arial" w:hAnsi="Arial" w:cs="Arial"/>
        </w:rPr>
        <w:br/>
        <w:t>БРАВАРИЈА</w:t>
      </w:r>
      <w:r w:rsidRPr="008A01DD">
        <w:rPr>
          <w:rFonts w:ascii="Arial" w:hAnsi="Arial" w:cs="Arial"/>
        </w:rPr>
        <w:br/>
        <w:t>Браварију у објекту се ради од фабричких елемената, као што су кутијасти профили, цев,</w:t>
      </w:r>
      <w:r w:rsidRPr="008A01DD">
        <w:rPr>
          <w:rFonts w:ascii="Arial" w:hAnsi="Arial" w:cs="Arial"/>
        </w:rPr>
        <w:br/>
        <w:t>пуни профили и сл. Очишћени и бојени бојом за метал у тону по избору пројектанта.</w:t>
      </w:r>
      <w:r w:rsidRPr="008A01DD">
        <w:rPr>
          <w:rFonts w:ascii="Arial" w:hAnsi="Arial" w:cs="Arial"/>
        </w:rPr>
        <w:br/>
        <w:t>Браварска врата на објекту се раде од кутијастих профила и челичног лима.</w:t>
      </w:r>
      <w:r w:rsidRPr="008A01DD">
        <w:rPr>
          <w:rFonts w:ascii="Arial" w:hAnsi="Arial" w:cs="Arial"/>
        </w:rPr>
        <w:br/>
        <w:t>Сва браварија се заштићује антикорозивном заштитном бојом и финално боји</w:t>
      </w:r>
      <w:r w:rsidRPr="008A01DD">
        <w:rPr>
          <w:rFonts w:ascii="Arial" w:hAnsi="Arial" w:cs="Arial"/>
        </w:rPr>
        <w:br/>
        <w:t>бојама за метал. Врло је важно да се заштита браварије у време експлоатације редовно</w:t>
      </w:r>
      <w:r w:rsidRPr="008A01DD">
        <w:rPr>
          <w:rFonts w:ascii="Arial" w:hAnsi="Arial" w:cs="Arial"/>
        </w:rPr>
        <w:br/>
        <w:t>спроводи, како не би дошло до оштећења металних делова, посебно на местима која су</w:t>
      </w:r>
      <w:r w:rsidRPr="008A01DD">
        <w:rPr>
          <w:rFonts w:ascii="Arial" w:hAnsi="Arial" w:cs="Arial"/>
        </w:rPr>
        <w:br/>
        <w:t>статички оптерећена.</w:t>
      </w:r>
      <w:r w:rsidRPr="008A01DD">
        <w:rPr>
          <w:rFonts w:ascii="Arial" w:hAnsi="Arial" w:cs="Arial"/>
        </w:rPr>
        <w:br/>
      </w:r>
      <w:r w:rsidRPr="008A01DD">
        <w:rPr>
          <w:rFonts w:ascii="Arial" w:hAnsi="Arial" w:cs="Arial"/>
        </w:rPr>
        <w:br/>
        <w:t>ЛИМАРСКИ РАДОВИ</w:t>
      </w:r>
      <w:r w:rsidRPr="008A01DD">
        <w:rPr>
          <w:rFonts w:ascii="Arial" w:hAnsi="Arial" w:cs="Arial"/>
        </w:rPr>
        <w:br/>
        <w:t>Покривање објекта се ради од металног поцинкованог трапезастог лима ситније</w:t>
      </w:r>
      <w:r w:rsidRPr="008A01DD">
        <w:rPr>
          <w:rFonts w:ascii="Arial" w:hAnsi="Arial" w:cs="Arial"/>
        </w:rPr>
        <w:br/>
        <w:t>профилације, као и опшивка забатних странаца.</w:t>
      </w:r>
      <w:r w:rsidRPr="008A01DD">
        <w:rPr>
          <w:rFonts w:ascii="Arial" w:hAnsi="Arial" w:cs="Arial"/>
        </w:rPr>
        <w:br/>
        <w:t>Око објекта су предвиђени хоризонтални олуци од поцинкованог лима, развијене ширине</w:t>
      </w:r>
      <w:r w:rsidRPr="008A01DD">
        <w:rPr>
          <w:rFonts w:ascii="Arial" w:hAnsi="Arial" w:cs="Arial"/>
        </w:rPr>
        <w:br/>
        <w:t>33цм квадратног пресека и дебљине лима 0.6мм. Олуке спајати нитнама, једноделно са</w:t>
      </w:r>
      <w:r w:rsidRPr="008A01DD">
        <w:rPr>
          <w:rFonts w:ascii="Arial" w:hAnsi="Arial" w:cs="Arial"/>
        </w:rPr>
        <w:br/>
        <w:t>максималним размаком 3цм и летовани калајем од најмање 40%. Држаче олука урадити од</w:t>
      </w:r>
      <w:r w:rsidRPr="008A01DD">
        <w:rPr>
          <w:rFonts w:ascii="Arial" w:hAnsi="Arial" w:cs="Arial"/>
        </w:rPr>
        <w:br/>
        <w:t>плочица челика 8/24мм и нитновани са предње стране олука нитнама 0.4мм на размаку од</w:t>
      </w:r>
      <w:r w:rsidRPr="008A01DD">
        <w:rPr>
          <w:rFonts w:ascii="Arial" w:hAnsi="Arial" w:cs="Arial"/>
        </w:rPr>
        <w:br/>
        <w:t>0,80м-1,0м.</w:t>
      </w:r>
      <w:r w:rsidRPr="008A01DD">
        <w:rPr>
          <w:rFonts w:ascii="Arial" w:hAnsi="Arial" w:cs="Arial"/>
        </w:rPr>
        <w:br/>
        <w:t>Из хоризонталних олука вода се одводи вертикалним олуцима од поцинкованог лима,</w:t>
      </w:r>
      <w:r w:rsidRPr="008A01DD">
        <w:rPr>
          <w:rFonts w:ascii="Arial" w:hAnsi="Arial" w:cs="Arial"/>
        </w:rPr>
        <w:br/>
        <w:t>развијене ширине до 33цм квадратног пресека, дебљине лима 0,6мм, делови олуцних цеви</w:t>
      </w:r>
      <w:r w:rsidRPr="008A01DD">
        <w:rPr>
          <w:rFonts w:ascii="Arial" w:hAnsi="Arial" w:cs="Arial"/>
        </w:rPr>
        <w:br/>
        <w:t>морају да улазе један у други минимум 50мм и да се залетују калајем од најмање 40%.</w:t>
      </w:r>
      <w:r w:rsidRPr="008A01DD">
        <w:rPr>
          <w:rFonts w:ascii="Arial" w:hAnsi="Arial" w:cs="Arial"/>
        </w:rPr>
        <w:br/>
        <w:t>Поцинковане обујмице са држачима поставити на размаку од 200цм. Преко обујмица</w:t>
      </w:r>
      <w:r w:rsidRPr="008A01DD">
        <w:rPr>
          <w:rFonts w:ascii="Arial" w:hAnsi="Arial" w:cs="Arial"/>
        </w:rPr>
        <w:br/>
        <w:t>поставити украсну траку. Цеви морају бити удаљене од зида минимум 20мм.</w:t>
      </w:r>
      <w:r w:rsidRPr="008A01DD">
        <w:rPr>
          <w:rFonts w:ascii="Arial" w:hAnsi="Arial" w:cs="Arial"/>
        </w:rPr>
        <w:br/>
        <w:t>На споју хоризонталног и вертикалног олука урадити перфориране прохромске цедилице</w:t>
      </w:r>
      <w:r w:rsidRPr="008A01DD">
        <w:rPr>
          <w:rFonts w:ascii="Arial" w:hAnsi="Arial" w:cs="Arial"/>
        </w:rPr>
        <w:br/>
        <w:t>(мрежице) за сакупљање нечистоћа</w:t>
      </w:r>
      <w:r w:rsidRPr="008A01DD">
        <w:rPr>
          <w:rFonts w:ascii="Arial" w:hAnsi="Arial" w:cs="Arial"/>
        </w:rPr>
        <w:br/>
      </w:r>
    </w:p>
    <w:p w14:paraId="2283CA02" w14:textId="59661073" w:rsidR="008358D4" w:rsidRPr="00643EF1" w:rsidRDefault="00A15161" w:rsidP="00643EF1">
      <w:pPr>
        <w:rPr>
          <w:rFonts w:ascii="Arial" w:hAnsi="Arial" w:cs="Arial"/>
        </w:rPr>
      </w:pPr>
      <w:r w:rsidRPr="008A01DD">
        <w:rPr>
          <w:rFonts w:ascii="Arial" w:hAnsi="Arial" w:cs="Arial"/>
        </w:rPr>
        <w:br/>
      </w:r>
      <w:r w:rsidRPr="00474207">
        <w:rPr>
          <w:rFonts w:ascii="Arial" w:hAnsi="Arial" w:cs="Arial"/>
          <w:b/>
        </w:rPr>
        <w:t>6. Подно складиште за житарице капацитета 990 тона.</w:t>
      </w:r>
      <w:r w:rsidRPr="008A01DD">
        <w:rPr>
          <w:rFonts w:ascii="Arial" w:hAnsi="Arial" w:cs="Arial"/>
        </w:rPr>
        <w:br/>
        <w:t>Габарит објекта је 45,50 х 24,00м. Укупне бруто површине приземља 1092,00 м2, укупне бруто</w:t>
      </w:r>
      <w:r w:rsidRPr="008A01DD">
        <w:rPr>
          <w:rFonts w:ascii="Arial" w:hAnsi="Arial" w:cs="Arial"/>
        </w:rPr>
        <w:br/>
        <w:t>површине објекта 1926,00 м2. Нето површине приземља 1012,48 м2, нето површина објекта</w:t>
      </w:r>
      <w:r w:rsidRPr="008A01DD">
        <w:rPr>
          <w:rFonts w:ascii="Arial" w:hAnsi="Arial" w:cs="Arial"/>
        </w:rPr>
        <w:br/>
        <w:t>износи 1012,48м2.</w:t>
      </w:r>
      <w:r w:rsidRPr="008A01DD">
        <w:rPr>
          <w:rFonts w:ascii="Arial" w:hAnsi="Arial" w:cs="Arial"/>
        </w:rPr>
        <w:br/>
        <w:t>- Улази у објекат са бочне северозападне стране</w:t>
      </w:r>
      <w:r w:rsidRPr="008A01DD">
        <w:rPr>
          <w:rFonts w:ascii="Arial" w:hAnsi="Arial" w:cs="Arial"/>
        </w:rPr>
        <w:br/>
        <w:t>Терен је раван на коти 101,60н.в.</w:t>
      </w:r>
      <w:r w:rsidRPr="008A01DD">
        <w:rPr>
          <w:rFonts w:ascii="Arial" w:hAnsi="Arial" w:cs="Arial"/>
        </w:rPr>
        <w:br/>
      </w:r>
      <w:r w:rsidRPr="008A01DD">
        <w:rPr>
          <w:rFonts w:ascii="Arial" w:hAnsi="Arial" w:cs="Arial"/>
        </w:rPr>
        <w:lastRenderedPageBreak/>
        <w:t>- кота пода приземља +0,00, кота терена -0,05 висина простора 8,00м, кота венца 8,00, кота</w:t>
      </w:r>
      <w:r w:rsidRPr="008A01DD">
        <w:rPr>
          <w:rFonts w:ascii="Arial" w:hAnsi="Arial" w:cs="Arial"/>
        </w:rPr>
        <w:br/>
        <w:t>слемена 10,00м</w:t>
      </w:r>
      <w:r w:rsidRPr="008A01DD">
        <w:rPr>
          <w:rFonts w:ascii="Arial" w:hAnsi="Arial" w:cs="Arial"/>
        </w:rPr>
        <w:br/>
      </w:r>
      <w:r w:rsidRPr="008A01DD">
        <w:rPr>
          <w:rFonts w:ascii="Arial" w:hAnsi="Arial" w:cs="Arial"/>
        </w:rPr>
        <w:br/>
        <w:t>ПРИЗЕМЉЕ</w:t>
      </w:r>
      <w:r w:rsidRPr="008A01DD">
        <w:rPr>
          <w:rFonts w:ascii="Arial" w:hAnsi="Arial" w:cs="Arial"/>
        </w:rPr>
        <w:br/>
        <w:t>Број    Намена просторије              Нето површина - м2   Подна површина - м2</w:t>
      </w:r>
      <w:r w:rsidRPr="008A01DD">
        <w:rPr>
          <w:rFonts w:ascii="Arial" w:hAnsi="Arial" w:cs="Arial"/>
        </w:rPr>
        <w:br/>
        <w:t>1.      Остава за пољопривредне        1012,48              1012,48</w:t>
      </w:r>
      <w:r w:rsidRPr="008A01DD">
        <w:rPr>
          <w:rFonts w:ascii="Arial" w:hAnsi="Arial" w:cs="Arial"/>
        </w:rPr>
        <w:br/>
        <w:t xml:space="preserve">        производе (Подно складиште)</w:t>
      </w:r>
      <w:r w:rsidRPr="008A01DD">
        <w:rPr>
          <w:rFonts w:ascii="Arial" w:hAnsi="Arial" w:cs="Arial"/>
        </w:rPr>
        <w:br/>
        <w:t xml:space="preserve">        капацитет 990 тона</w:t>
      </w:r>
      <w:r w:rsidRPr="008A01DD">
        <w:rPr>
          <w:rFonts w:ascii="Arial" w:hAnsi="Arial" w:cs="Arial"/>
        </w:rPr>
        <w:br/>
      </w:r>
      <w:r w:rsidRPr="008A01DD">
        <w:rPr>
          <w:rFonts w:ascii="Arial" w:hAnsi="Arial" w:cs="Arial"/>
        </w:rPr>
        <w:br/>
        <w:t>Нето површина приземља 1012,48м2</w:t>
      </w:r>
      <w:r w:rsidRPr="008A01DD">
        <w:rPr>
          <w:rFonts w:ascii="Arial" w:hAnsi="Arial" w:cs="Arial"/>
        </w:rPr>
        <w:br/>
        <w:t>Подна површина приземља : 1012,48м2</w:t>
      </w:r>
      <w:r w:rsidRPr="008A01DD">
        <w:rPr>
          <w:rFonts w:ascii="Arial" w:hAnsi="Arial" w:cs="Arial"/>
        </w:rPr>
        <w:br/>
        <w:t>Бруто површина приземља 1092,00м2</w:t>
      </w:r>
      <w:r w:rsidRPr="008A01DD">
        <w:rPr>
          <w:rFonts w:ascii="Arial" w:hAnsi="Arial" w:cs="Arial"/>
        </w:rPr>
        <w:br/>
      </w:r>
      <w:r w:rsidRPr="008A01DD">
        <w:rPr>
          <w:rFonts w:ascii="Arial" w:hAnsi="Arial" w:cs="Arial"/>
        </w:rPr>
        <w:br/>
        <w:t>КОНСТРУКЦИЈА</w:t>
      </w:r>
      <w:r w:rsidRPr="008A01DD">
        <w:rPr>
          <w:rFonts w:ascii="Arial" w:hAnsi="Arial" w:cs="Arial"/>
        </w:rPr>
        <w:br/>
        <w:t>Темељи објекта су армирано бетонске темељне стопе 350/350цм , повезане АБ темељним</w:t>
      </w:r>
      <w:r w:rsidRPr="008A01DD">
        <w:rPr>
          <w:rFonts w:ascii="Arial" w:hAnsi="Arial" w:cs="Arial"/>
        </w:rPr>
        <w:br/>
        <w:t>гредама, изливеним у земљи на тампону од шљунка 20цм и подложног бетона д=10цм,</w:t>
      </w:r>
      <w:r w:rsidRPr="008A01DD">
        <w:rPr>
          <w:rFonts w:ascii="Arial" w:hAnsi="Arial" w:cs="Arial"/>
        </w:rPr>
        <w:br/>
        <w:t>конструкција објекта су армирано бетонски стубови, зидови од АБ плоча кровна конструкција</w:t>
      </w:r>
      <w:r w:rsidRPr="008A01DD">
        <w:rPr>
          <w:rFonts w:ascii="Arial" w:hAnsi="Arial" w:cs="Arial"/>
        </w:rPr>
        <w:br/>
        <w:t>је бетонска бетонски монтажни носачи са бетонским рогљачама , покриван изо ТРЛ.</w:t>
      </w:r>
      <w:r w:rsidRPr="008A01DD">
        <w:rPr>
          <w:rFonts w:ascii="Arial" w:hAnsi="Arial" w:cs="Arial"/>
        </w:rPr>
        <w:br/>
      </w:r>
      <w:r w:rsidRPr="008A01DD">
        <w:rPr>
          <w:rFonts w:ascii="Arial" w:hAnsi="Arial" w:cs="Arial"/>
        </w:rPr>
        <w:br/>
        <w:t>УНУТРАШЊА И СПОЉНА ОБРАДА ОБЈЕКТА</w:t>
      </w:r>
      <w:r w:rsidRPr="008A01DD">
        <w:rPr>
          <w:rFonts w:ascii="Arial" w:hAnsi="Arial" w:cs="Arial"/>
        </w:rPr>
        <w:br/>
        <w:t>Под у складишту је ферро бетон д=15цм. на тампон слоју ригле дебљине 20цм и шљунка</w:t>
      </w:r>
      <w:r w:rsidRPr="008A01DD">
        <w:rPr>
          <w:rFonts w:ascii="Arial" w:hAnsi="Arial" w:cs="Arial"/>
        </w:rPr>
        <w:br/>
        <w:t>д=10цм.</w:t>
      </w:r>
      <w:r w:rsidRPr="008A01DD">
        <w:rPr>
          <w:rFonts w:ascii="Arial" w:hAnsi="Arial" w:cs="Arial"/>
        </w:rPr>
        <w:br/>
        <w:t>Хидроизолација-хоризонтална ХИ је предвиђена по темељима.</w:t>
      </w:r>
      <w:r w:rsidRPr="008A01DD">
        <w:rPr>
          <w:rFonts w:ascii="Arial" w:hAnsi="Arial" w:cs="Arial"/>
        </w:rPr>
        <w:br/>
      </w:r>
      <w:r w:rsidRPr="008A01DD">
        <w:rPr>
          <w:rFonts w:ascii="Arial" w:hAnsi="Arial" w:cs="Arial"/>
        </w:rPr>
        <w:br/>
        <w:t>БРАВАРИЈА</w:t>
      </w:r>
      <w:r w:rsidRPr="008A01DD">
        <w:rPr>
          <w:rFonts w:ascii="Arial" w:hAnsi="Arial" w:cs="Arial"/>
        </w:rPr>
        <w:br/>
        <w:t>Браварију у објекту се ради од фабричких елемената, као што су кутијасти</w:t>
      </w:r>
      <w:r w:rsidRPr="008A01DD">
        <w:rPr>
          <w:rFonts w:ascii="Arial" w:hAnsi="Arial" w:cs="Arial"/>
        </w:rPr>
        <w:br/>
        <w:t>профили, цев, пуни профили и сл. Очишћени и бојени бојом за метал у тону по избору</w:t>
      </w:r>
      <w:r w:rsidRPr="008A01DD">
        <w:rPr>
          <w:rFonts w:ascii="Arial" w:hAnsi="Arial" w:cs="Arial"/>
        </w:rPr>
        <w:br/>
        <w:t>пројектанта. Браварска врата на објекту се раде од кутијастих профила и челичног лима.</w:t>
      </w:r>
      <w:r w:rsidRPr="008A01DD">
        <w:rPr>
          <w:rFonts w:ascii="Arial" w:hAnsi="Arial" w:cs="Arial"/>
        </w:rPr>
        <w:br/>
        <w:t>Сва браварија се заштићује антикорозивном заштитном бојом и финално боји</w:t>
      </w:r>
      <w:r w:rsidRPr="008A01DD">
        <w:rPr>
          <w:rFonts w:ascii="Arial" w:hAnsi="Arial" w:cs="Arial"/>
        </w:rPr>
        <w:br/>
        <w:t>бојама за метал. Врло је важно да се заштита браварије у време експлоатације редовно</w:t>
      </w:r>
      <w:r w:rsidRPr="008A01DD">
        <w:rPr>
          <w:rFonts w:ascii="Arial" w:hAnsi="Arial" w:cs="Arial"/>
        </w:rPr>
        <w:br/>
        <w:t>спроводи, како не би дошло до оштећења металних делова, посебно на местима која су</w:t>
      </w:r>
      <w:r w:rsidRPr="008A01DD">
        <w:rPr>
          <w:rFonts w:ascii="Arial" w:hAnsi="Arial" w:cs="Arial"/>
        </w:rPr>
        <w:br/>
        <w:t>статички оптерећена.</w:t>
      </w:r>
      <w:r w:rsidRPr="008A01DD">
        <w:rPr>
          <w:rFonts w:ascii="Arial" w:hAnsi="Arial" w:cs="Arial"/>
        </w:rPr>
        <w:br/>
      </w:r>
      <w:r w:rsidRPr="008A01DD">
        <w:rPr>
          <w:rFonts w:ascii="Arial" w:hAnsi="Arial" w:cs="Arial"/>
        </w:rPr>
        <w:br/>
        <w:t>ЛИМАРСКИ РАДОВИ</w:t>
      </w:r>
      <w:r w:rsidRPr="008A01DD">
        <w:rPr>
          <w:rFonts w:ascii="Arial" w:hAnsi="Arial" w:cs="Arial"/>
        </w:rPr>
        <w:br/>
        <w:t>Покривање објекта се ради од металног поцинкованог трапезастог лима ситније</w:t>
      </w:r>
      <w:r w:rsidRPr="008A01DD">
        <w:rPr>
          <w:rFonts w:ascii="Arial" w:hAnsi="Arial" w:cs="Arial"/>
        </w:rPr>
        <w:br/>
        <w:t>профилације, као и опшивка забатних странаца.</w:t>
      </w:r>
      <w:r w:rsidRPr="008A01DD">
        <w:rPr>
          <w:rFonts w:ascii="Arial" w:hAnsi="Arial" w:cs="Arial"/>
        </w:rPr>
        <w:br/>
        <w:t>Око објекта су предвиђени хоризонтални олуци од поцинкованог лима, развијене ширине</w:t>
      </w:r>
      <w:r w:rsidRPr="008A01DD">
        <w:rPr>
          <w:rFonts w:ascii="Arial" w:hAnsi="Arial" w:cs="Arial"/>
        </w:rPr>
        <w:br/>
        <w:t>33цм квадратног пресека и дебљине лима 0.6мм. Олуке спајати нитнама, једноделно са</w:t>
      </w:r>
      <w:r w:rsidRPr="008A01DD">
        <w:rPr>
          <w:rFonts w:ascii="Arial" w:hAnsi="Arial" w:cs="Arial"/>
        </w:rPr>
        <w:br/>
        <w:t>максималним размаком 3цм и летовани калајем од најмање 40%. Држаче олука урадити од</w:t>
      </w:r>
      <w:r w:rsidRPr="008A01DD">
        <w:rPr>
          <w:rFonts w:ascii="Arial" w:hAnsi="Arial" w:cs="Arial"/>
        </w:rPr>
        <w:br/>
        <w:t>плочица челичних 8/24мм и нитновани са предње стране олука нитнама 0.4мм на размаку од</w:t>
      </w:r>
      <w:r w:rsidRPr="008A01DD">
        <w:rPr>
          <w:rFonts w:ascii="Arial" w:hAnsi="Arial" w:cs="Arial"/>
        </w:rPr>
        <w:br/>
        <w:t>0,80м-1,0м.</w:t>
      </w:r>
      <w:r w:rsidRPr="008A01DD">
        <w:rPr>
          <w:rFonts w:ascii="Arial" w:hAnsi="Arial" w:cs="Arial"/>
        </w:rPr>
        <w:br/>
        <w:t>Из хоризонталних олука вода се одводи вертикалним олуцима од поцинкованог лима,</w:t>
      </w:r>
      <w:r w:rsidRPr="008A01DD">
        <w:rPr>
          <w:rFonts w:ascii="Arial" w:hAnsi="Arial" w:cs="Arial"/>
        </w:rPr>
        <w:br/>
        <w:t>развијене ширине до 33цм квадратног пресека, дебљине лима 0,6мм, делови олуцних цеви</w:t>
      </w:r>
      <w:r w:rsidRPr="008A01DD">
        <w:rPr>
          <w:rFonts w:ascii="Arial" w:hAnsi="Arial" w:cs="Arial"/>
        </w:rPr>
        <w:br/>
        <w:t>морају да улазе један у други минимум 50мм и да се залетују калајем од најмање 40%.</w:t>
      </w:r>
      <w:r w:rsidRPr="008A01DD">
        <w:rPr>
          <w:rFonts w:ascii="Arial" w:hAnsi="Arial" w:cs="Arial"/>
        </w:rPr>
        <w:br/>
        <w:t>Поцинковане обујмице са држачима поставити на размаку од 200цм. Преко обујмица</w:t>
      </w:r>
      <w:r w:rsidRPr="008A01DD">
        <w:rPr>
          <w:rFonts w:ascii="Arial" w:hAnsi="Arial" w:cs="Arial"/>
        </w:rPr>
        <w:br/>
        <w:t>поставити украсну траку. Цеви морају бити удаљене од зида минимум 20мм.</w:t>
      </w:r>
      <w:r w:rsidRPr="008A01DD">
        <w:rPr>
          <w:rFonts w:ascii="Arial" w:hAnsi="Arial" w:cs="Arial"/>
        </w:rPr>
        <w:br/>
        <w:t>На споју хоризонталног и вертикалног олука урадити перфориране прохромске цедилице</w:t>
      </w:r>
      <w:r>
        <w:rPr>
          <w:rFonts w:ascii="Arial" w:hAnsi="Arial" w:cs="Arial"/>
        </w:rPr>
        <w:t xml:space="preserve"> </w:t>
      </w:r>
      <w:r w:rsidRPr="008A01DD">
        <w:rPr>
          <w:rFonts w:ascii="Arial" w:hAnsi="Arial" w:cs="Arial"/>
        </w:rPr>
        <w:lastRenderedPageBreak/>
        <w:t>(мрежице) за сакупљање нечистоћа</w:t>
      </w:r>
      <w:r w:rsidRPr="008A01DD">
        <w:rPr>
          <w:rFonts w:ascii="Arial" w:hAnsi="Arial" w:cs="Arial"/>
        </w:rPr>
        <w:br/>
      </w:r>
    </w:p>
    <w:p w14:paraId="0D3E47C4" w14:textId="5CE97D8F" w:rsidR="00CC385D" w:rsidRPr="00022A94" w:rsidRDefault="001B268E" w:rsidP="0070465D">
      <w:pPr>
        <w:tabs>
          <w:tab w:val="left" w:pos="6510"/>
        </w:tabs>
        <w:jc w:val="both"/>
        <w:rPr>
          <w:rFonts w:ascii="Times New Roman" w:hAnsi="Times New Roman" w:cs="Times New Roman"/>
          <w:b/>
          <w:i/>
          <w:sz w:val="32"/>
          <w:szCs w:val="32"/>
          <w:lang w:val="sr-Cyrl-RS"/>
        </w:rPr>
      </w:pPr>
      <w:r w:rsidRPr="00022A94">
        <w:rPr>
          <w:rFonts w:ascii="Times New Roman" w:hAnsi="Times New Roman" w:cs="Times New Roman"/>
          <w:b/>
          <w:i/>
          <w:sz w:val="32"/>
          <w:szCs w:val="32"/>
          <w:lang w:val="sr-Cyrl-RS"/>
        </w:rPr>
        <w:t>1.</w:t>
      </w:r>
      <w:r w:rsidR="00EA0066" w:rsidRPr="00022A94">
        <w:rPr>
          <w:rFonts w:ascii="Times New Roman" w:hAnsi="Times New Roman" w:cs="Times New Roman"/>
          <w:b/>
          <w:i/>
          <w:sz w:val="32"/>
          <w:szCs w:val="32"/>
        </w:rPr>
        <w:t>4</w:t>
      </w:r>
      <w:r w:rsidR="00CC385D" w:rsidRPr="00022A94">
        <w:rPr>
          <w:rFonts w:ascii="Times New Roman" w:hAnsi="Times New Roman" w:cs="Times New Roman"/>
          <w:b/>
          <w:i/>
          <w:sz w:val="32"/>
          <w:szCs w:val="32"/>
          <w:lang w:val="sr-Cyrl-RS"/>
        </w:rPr>
        <w:t xml:space="preserve">. </w:t>
      </w:r>
      <w:r w:rsidR="00022A94" w:rsidRPr="00643EF1">
        <w:rPr>
          <w:rFonts w:ascii="Arial" w:hAnsi="Arial" w:cs="Arial"/>
          <w:sz w:val="32"/>
          <w:szCs w:val="32"/>
          <w:lang w:val="sr-Cyrl-RS"/>
        </w:rPr>
        <w:t>НАПОМЕНЕ</w:t>
      </w:r>
    </w:p>
    <w:p w14:paraId="35F6E376" w14:textId="0DD9E467" w:rsidR="004371C8" w:rsidRPr="00643EF1" w:rsidRDefault="00022A94" w:rsidP="00643EF1">
      <w:pPr>
        <w:rPr>
          <w:rFonts w:ascii="Arial" w:hAnsi="Arial" w:cs="Arial"/>
        </w:rPr>
      </w:pPr>
      <w:r w:rsidRPr="00643EF1">
        <w:rPr>
          <w:rFonts w:ascii="Arial" w:hAnsi="Arial" w:cs="Arial"/>
        </w:rPr>
        <w:t>Одељење</w:t>
      </w:r>
      <w:r w:rsidR="00FC2DE5" w:rsidRPr="00643EF1">
        <w:rPr>
          <w:rFonts w:ascii="Arial" w:hAnsi="Arial" w:cs="Arial"/>
        </w:rPr>
        <w:t xml:space="preserve"> </w:t>
      </w:r>
      <w:r w:rsidRPr="00643EF1">
        <w:rPr>
          <w:rFonts w:ascii="Arial" w:hAnsi="Arial" w:cs="Arial"/>
        </w:rPr>
        <w:t>за</w:t>
      </w:r>
      <w:r w:rsidR="00FC2DE5" w:rsidRPr="00643EF1">
        <w:rPr>
          <w:rFonts w:ascii="Arial" w:hAnsi="Arial" w:cs="Arial"/>
        </w:rPr>
        <w:t xml:space="preserve"> </w:t>
      </w:r>
      <w:r w:rsidRPr="00643EF1">
        <w:rPr>
          <w:rFonts w:ascii="Arial" w:hAnsi="Arial" w:cs="Arial"/>
        </w:rPr>
        <w:t>урбанизам</w:t>
      </w:r>
      <w:r w:rsidR="004371C8" w:rsidRPr="00643EF1">
        <w:rPr>
          <w:rFonts w:ascii="Arial" w:hAnsi="Arial" w:cs="Arial"/>
        </w:rPr>
        <w:t>, ком</w:t>
      </w:r>
      <w:bookmarkStart w:id="55" w:name="_GoBack"/>
      <w:bookmarkEnd w:id="55"/>
      <w:r w:rsidR="004371C8" w:rsidRPr="00643EF1">
        <w:rPr>
          <w:rFonts w:ascii="Arial" w:hAnsi="Arial" w:cs="Arial"/>
        </w:rPr>
        <w:t>унално – стамбене и имовинско – правне послове Општине Шид</w:t>
      </w:r>
      <w:r w:rsidR="00FC2DE5" w:rsidRPr="00643EF1">
        <w:rPr>
          <w:rFonts w:ascii="Arial" w:hAnsi="Arial" w:cs="Arial"/>
        </w:rPr>
        <w:t xml:space="preserve"> </w:t>
      </w:r>
      <w:r w:rsidRPr="00643EF1">
        <w:rPr>
          <w:rFonts w:ascii="Arial" w:hAnsi="Arial" w:cs="Arial"/>
        </w:rPr>
        <w:t>потврдиће</w:t>
      </w:r>
      <w:r w:rsidR="00FC2DE5" w:rsidRPr="00643EF1">
        <w:rPr>
          <w:rFonts w:ascii="Arial" w:hAnsi="Arial" w:cs="Arial"/>
        </w:rPr>
        <w:t xml:space="preserve"> </w:t>
      </w:r>
      <w:r w:rsidRPr="00643EF1">
        <w:rPr>
          <w:rFonts w:ascii="Arial" w:hAnsi="Arial" w:cs="Arial"/>
        </w:rPr>
        <w:t>да</w:t>
      </w:r>
      <w:r w:rsidR="00FC2DE5" w:rsidRPr="00643EF1">
        <w:rPr>
          <w:rFonts w:ascii="Arial" w:hAnsi="Arial" w:cs="Arial"/>
        </w:rPr>
        <w:t xml:space="preserve"> </w:t>
      </w:r>
      <w:r w:rsidRPr="00643EF1">
        <w:rPr>
          <w:rFonts w:ascii="Arial" w:hAnsi="Arial" w:cs="Arial"/>
        </w:rPr>
        <w:t>је</w:t>
      </w:r>
      <w:r w:rsidR="00FC2DE5" w:rsidRPr="00643EF1">
        <w:rPr>
          <w:rFonts w:ascii="Arial" w:hAnsi="Arial" w:cs="Arial"/>
        </w:rPr>
        <w:t xml:space="preserve"> </w:t>
      </w:r>
      <w:r w:rsidRPr="00643EF1">
        <w:rPr>
          <w:rFonts w:ascii="Arial" w:hAnsi="Arial" w:cs="Arial"/>
        </w:rPr>
        <w:t>овај</w:t>
      </w:r>
      <w:r w:rsidR="00FC2DE5" w:rsidRPr="00643EF1">
        <w:rPr>
          <w:rFonts w:ascii="Arial" w:hAnsi="Arial" w:cs="Arial"/>
        </w:rPr>
        <w:t xml:space="preserve"> </w:t>
      </w:r>
      <w:r w:rsidRPr="00643EF1">
        <w:rPr>
          <w:rFonts w:ascii="Arial" w:hAnsi="Arial" w:cs="Arial"/>
        </w:rPr>
        <w:t>Урбанистички</w:t>
      </w:r>
      <w:r w:rsidR="00FC2DE5" w:rsidRPr="00643EF1">
        <w:rPr>
          <w:rFonts w:ascii="Arial" w:hAnsi="Arial" w:cs="Arial"/>
        </w:rPr>
        <w:t xml:space="preserve"> </w:t>
      </w:r>
      <w:r w:rsidRPr="00643EF1">
        <w:rPr>
          <w:rFonts w:ascii="Arial" w:hAnsi="Arial" w:cs="Arial"/>
        </w:rPr>
        <w:t>пројекат</w:t>
      </w:r>
      <w:r w:rsidR="00FC2DE5" w:rsidRPr="00643EF1">
        <w:rPr>
          <w:rFonts w:ascii="Arial" w:hAnsi="Arial" w:cs="Arial"/>
        </w:rPr>
        <w:t xml:space="preserve"> </w:t>
      </w:r>
      <w:r w:rsidRPr="00643EF1">
        <w:rPr>
          <w:rFonts w:ascii="Arial" w:hAnsi="Arial" w:cs="Arial"/>
        </w:rPr>
        <w:t>урађен</w:t>
      </w:r>
      <w:r w:rsidR="00FC2DE5" w:rsidRPr="00643EF1">
        <w:rPr>
          <w:rFonts w:ascii="Arial" w:hAnsi="Arial" w:cs="Arial"/>
        </w:rPr>
        <w:t xml:space="preserve"> </w:t>
      </w:r>
      <w:r w:rsidRPr="00643EF1">
        <w:rPr>
          <w:rFonts w:ascii="Arial" w:hAnsi="Arial" w:cs="Arial"/>
        </w:rPr>
        <w:t>у</w:t>
      </w:r>
      <w:r w:rsidR="00FC2DE5" w:rsidRPr="00643EF1">
        <w:rPr>
          <w:rFonts w:ascii="Arial" w:hAnsi="Arial" w:cs="Arial"/>
        </w:rPr>
        <w:t xml:space="preserve"> </w:t>
      </w:r>
      <w:r w:rsidRPr="00643EF1">
        <w:rPr>
          <w:rFonts w:ascii="Arial" w:hAnsi="Arial" w:cs="Arial"/>
        </w:rPr>
        <w:t>складу</w:t>
      </w:r>
      <w:r w:rsidR="00FC2DE5" w:rsidRPr="00643EF1">
        <w:rPr>
          <w:rFonts w:ascii="Arial" w:hAnsi="Arial" w:cs="Arial"/>
        </w:rPr>
        <w:t xml:space="preserve"> </w:t>
      </w:r>
      <w:r w:rsidRPr="00643EF1">
        <w:rPr>
          <w:rFonts w:ascii="Arial" w:hAnsi="Arial" w:cs="Arial"/>
        </w:rPr>
        <w:t>са</w:t>
      </w:r>
      <w:r w:rsidR="00FC2DE5" w:rsidRPr="00643EF1">
        <w:rPr>
          <w:rFonts w:ascii="Arial" w:hAnsi="Arial" w:cs="Arial"/>
        </w:rPr>
        <w:t xml:space="preserve"> </w:t>
      </w:r>
      <w:r w:rsidRPr="00643EF1">
        <w:rPr>
          <w:rFonts w:ascii="Arial" w:hAnsi="Arial" w:cs="Arial"/>
        </w:rPr>
        <w:t>Законом</w:t>
      </w:r>
      <w:r w:rsidR="00213539" w:rsidRPr="00643EF1">
        <w:rPr>
          <w:rFonts w:ascii="Arial" w:hAnsi="Arial" w:cs="Arial"/>
        </w:rPr>
        <w:t xml:space="preserve"> </w:t>
      </w:r>
      <w:r w:rsidRPr="00643EF1">
        <w:rPr>
          <w:rFonts w:ascii="Arial" w:hAnsi="Arial" w:cs="Arial"/>
        </w:rPr>
        <w:t>и</w:t>
      </w:r>
      <w:r w:rsidR="00213539" w:rsidRPr="00643EF1">
        <w:rPr>
          <w:rFonts w:ascii="Arial" w:hAnsi="Arial" w:cs="Arial"/>
        </w:rPr>
        <w:t xml:space="preserve"> </w:t>
      </w:r>
      <w:r w:rsidRPr="00643EF1">
        <w:rPr>
          <w:rFonts w:ascii="Arial" w:hAnsi="Arial" w:cs="Arial"/>
        </w:rPr>
        <w:t>Планом</w:t>
      </w:r>
      <w:r w:rsidR="00FC2DE5" w:rsidRPr="00643EF1">
        <w:rPr>
          <w:rFonts w:ascii="Arial" w:hAnsi="Arial" w:cs="Arial"/>
        </w:rPr>
        <w:t xml:space="preserve"> </w:t>
      </w:r>
      <w:r w:rsidRPr="00643EF1">
        <w:rPr>
          <w:rFonts w:ascii="Arial" w:hAnsi="Arial" w:cs="Arial"/>
        </w:rPr>
        <w:t>по</w:t>
      </w:r>
      <w:r w:rsidR="00FC2DE5" w:rsidRPr="00643EF1">
        <w:rPr>
          <w:rFonts w:ascii="Arial" w:hAnsi="Arial" w:cs="Arial"/>
        </w:rPr>
        <w:t xml:space="preserve"> </w:t>
      </w:r>
      <w:r w:rsidRPr="00643EF1">
        <w:rPr>
          <w:rFonts w:ascii="Arial" w:hAnsi="Arial" w:cs="Arial"/>
        </w:rPr>
        <w:t>претходо</w:t>
      </w:r>
      <w:r w:rsidR="00FC2DE5" w:rsidRPr="00643EF1">
        <w:rPr>
          <w:rFonts w:ascii="Arial" w:hAnsi="Arial" w:cs="Arial"/>
        </w:rPr>
        <w:t xml:space="preserve"> </w:t>
      </w:r>
      <w:r w:rsidRPr="00643EF1">
        <w:rPr>
          <w:rFonts w:ascii="Arial" w:hAnsi="Arial" w:cs="Arial"/>
        </w:rPr>
        <w:t>прибављеном</w:t>
      </w:r>
      <w:r w:rsidR="00FC2DE5" w:rsidRPr="00643EF1">
        <w:rPr>
          <w:rFonts w:ascii="Arial" w:hAnsi="Arial" w:cs="Arial"/>
        </w:rPr>
        <w:t xml:space="preserve"> </w:t>
      </w:r>
      <w:r w:rsidRPr="00643EF1">
        <w:rPr>
          <w:rFonts w:ascii="Arial" w:hAnsi="Arial" w:cs="Arial"/>
        </w:rPr>
        <w:t>мишљену</w:t>
      </w:r>
      <w:r w:rsidR="00FC2DE5" w:rsidRPr="00643EF1">
        <w:rPr>
          <w:rFonts w:ascii="Arial" w:hAnsi="Arial" w:cs="Arial"/>
        </w:rPr>
        <w:t xml:space="preserve"> </w:t>
      </w:r>
      <w:r w:rsidRPr="00643EF1">
        <w:rPr>
          <w:rFonts w:ascii="Arial" w:hAnsi="Arial" w:cs="Arial"/>
        </w:rPr>
        <w:t>Комисије</w:t>
      </w:r>
      <w:r w:rsidR="00FC2DE5" w:rsidRPr="00643EF1">
        <w:rPr>
          <w:rFonts w:ascii="Arial" w:hAnsi="Arial" w:cs="Arial"/>
        </w:rPr>
        <w:t xml:space="preserve"> </w:t>
      </w:r>
      <w:r w:rsidRPr="00643EF1">
        <w:rPr>
          <w:rFonts w:ascii="Arial" w:hAnsi="Arial" w:cs="Arial"/>
        </w:rPr>
        <w:t>за</w:t>
      </w:r>
      <w:r w:rsidR="00FC2DE5" w:rsidRPr="00643EF1">
        <w:rPr>
          <w:rFonts w:ascii="Arial" w:hAnsi="Arial" w:cs="Arial"/>
        </w:rPr>
        <w:t xml:space="preserve"> </w:t>
      </w:r>
      <w:r w:rsidRPr="00643EF1">
        <w:rPr>
          <w:rFonts w:ascii="Arial" w:hAnsi="Arial" w:cs="Arial"/>
        </w:rPr>
        <w:t>планове</w:t>
      </w:r>
      <w:r w:rsidR="00FC2DE5" w:rsidRPr="00643EF1">
        <w:rPr>
          <w:rFonts w:ascii="Arial" w:hAnsi="Arial" w:cs="Arial"/>
        </w:rPr>
        <w:t>.</w:t>
      </w:r>
    </w:p>
    <w:p w14:paraId="7C40D28E" w14:textId="77777777" w:rsidR="004371C8" w:rsidRDefault="004371C8" w:rsidP="0070701F">
      <w:pPr>
        <w:tabs>
          <w:tab w:val="left" w:pos="6510"/>
        </w:tabs>
        <w:rPr>
          <w:rFonts w:ascii="Times New Roman" w:hAnsi="Times New Roman" w:cs="Times New Roman"/>
          <w:lang w:val="sr-Cyrl-RS"/>
        </w:rPr>
      </w:pPr>
    </w:p>
    <w:p w14:paraId="2953E59F" w14:textId="03F30973" w:rsidR="0070701F" w:rsidRPr="0070701F" w:rsidRDefault="00643EF1" w:rsidP="0070701F">
      <w:pPr>
        <w:tabs>
          <w:tab w:val="left" w:pos="6510"/>
        </w:tabs>
        <w:rPr>
          <w:rFonts w:ascii="Times New Roman" w:hAnsi="Times New Roman" w:cs="Times New Roman"/>
          <w:lang w:val="sr-Cyrl-RS"/>
        </w:rPr>
      </w:pPr>
      <w:r>
        <w:drawing>
          <wp:anchor distT="0" distB="0" distL="114300" distR="114300" simplePos="0" relativeHeight="251819008" behindDoc="0" locked="0" layoutInCell="1" allowOverlap="1" wp14:anchorId="2B21B919" wp14:editId="6A9A1CA1">
            <wp:simplePos x="0" y="0"/>
            <wp:positionH relativeFrom="column">
              <wp:posOffset>-7620</wp:posOffset>
            </wp:positionH>
            <wp:positionV relativeFrom="paragraph">
              <wp:posOffset>709930</wp:posOffset>
            </wp:positionV>
            <wp:extent cx="2334895" cy="713105"/>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34895" cy="713105"/>
                    </a:xfrm>
                    <a:prstGeom prst="rect">
                      <a:avLst/>
                    </a:prstGeom>
                    <a:noFill/>
                    <a:ln>
                      <a:noFill/>
                    </a:ln>
                  </pic:spPr>
                </pic:pic>
              </a:graphicData>
            </a:graphic>
            <wp14:sizeRelH relativeFrom="page">
              <wp14:pctWidth>0</wp14:pctWidth>
            </wp14:sizeRelH>
            <wp14:sizeRelV relativeFrom="page">
              <wp14:pctHeight>0</wp14:pctHeight>
            </wp14:sizeRelV>
          </wp:anchor>
        </w:drawing>
      </w:r>
      <w:r w:rsidR="00022A94" w:rsidRPr="00022A94">
        <w:rPr>
          <w:rFonts w:ascii="Times New Roman" w:hAnsi="Times New Roman" w:cs="Times New Roman"/>
          <w:i/>
          <w:lang w:val="sr-Cyrl-RS"/>
        </w:rPr>
        <w:t>Одговорни</w:t>
      </w:r>
      <w:r w:rsidR="00FC2DE5" w:rsidRPr="00022A94">
        <w:rPr>
          <w:rFonts w:ascii="Times New Roman" w:hAnsi="Times New Roman" w:cs="Times New Roman"/>
          <w:i/>
          <w:lang w:val="sr-Cyrl-RS"/>
        </w:rPr>
        <w:t xml:space="preserve"> </w:t>
      </w:r>
      <w:r w:rsidR="00022A94" w:rsidRPr="00022A94">
        <w:rPr>
          <w:rFonts w:ascii="Times New Roman" w:hAnsi="Times New Roman" w:cs="Times New Roman"/>
          <w:i/>
          <w:lang w:val="sr-Cyrl-RS"/>
        </w:rPr>
        <w:t>урбаниста</w:t>
      </w:r>
      <w:r w:rsidR="008B4521" w:rsidRPr="00022A94">
        <w:rPr>
          <w:rFonts w:ascii="Times New Roman" w:hAnsi="Times New Roman" w:cs="Times New Roman"/>
          <w:i/>
          <w:lang w:val="sr-Cyrl-RS"/>
        </w:rPr>
        <w:t xml:space="preserve">:                                                                         </w:t>
      </w:r>
      <w:r w:rsidR="001B268E" w:rsidRPr="00022A94">
        <w:rPr>
          <w:rFonts w:ascii="Times New Roman" w:hAnsi="Times New Roman" w:cs="Times New Roman"/>
          <w:i/>
          <w:lang w:val="sr-Cyrl-RS"/>
        </w:rPr>
        <w:t xml:space="preserve"> </w:t>
      </w:r>
      <w:r w:rsidR="008B4521" w:rsidRPr="00022A94">
        <w:rPr>
          <w:rFonts w:ascii="Times New Roman" w:hAnsi="Times New Roman" w:cs="Times New Roman"/>
          <w:i/>
          <w:lang w:val="sr-Cyrl-RS"/>
        </w:rPr>
        <w:t xml:space="preserve">        </w:t>
      </w:r>
      <w:r w:rsidR="001B268E" w:rsidRPr="00022A94">
        <w:rPr>
          <w:rFonts w:ascii="Times New Roman" w:hAnsi="Times New Roman" w:cs="Times New Roman"/>
          <w:i/>
          <w:lang w:val="sr-Cyrl-RS"/>
        </w:rPr>
        <w:t xml:space="preserve">  </w:t>
      </w:r>
      <w:r w:rsidR="008B4521" w:rsidRPr="00022A94">
        <w:rPr>
          <w:rFonts w:ascii="Times New Roman" w:hAnsi="Times New Roman" w:cs="Times New Roman"/>
          <w:i/>
          <w:lang w:val="sr-Cyrl-RS"/>
        </w:rPr>
        <w:t xml:space="preserve"> </w:t>
      </w:r>
      <w:r w:rsidR="00022A94" w:rsidRPr="00022A94">
        <w:rPr>
          <w:rFonts w:ascii="Times New Roman" w:hAnsi="Times New Roman" w:cs="Times New Roman"/>
          <w:i/>
        </w:rPr>
        <w:t>Овлашћено</w:t>
      </w:r>
      <w:r w:rsidR="00FC2DE5" w:rsidRPr="00022A94">
        <w:rPr>
          <w:rFonts w:ascii="Times New Roman" w:hAnsi="Times New Roman" w:cs="Times New Roman"/>
          <w:i/>
        </w:rPr>
        <w:t xml:space="preserve"> </w:t>
      </w:r>
      <w:r w:rsidR="00022A94" w:rsidRPr="00022A94">
        <w:rPr>
          <w:rFonts w:ascii="Times New Roman" w:hAnsi="Times New Roman" w:cs="Times New Roman"/>
          <w:i/>
        </w:rPr>
        <w:t>лице</w:t>
      </w:r>
      <w:r w:rsidR="008B4521" w:rsidRPr="00022A94">
        <w:rPr>
          <w:rFonts w:ascii="Times New Roman" w:hAnsi="Times New Roman" w:cs="Times New Roman"/>
          <w:i/>
          <w:lang w:val="sr-Cyrl-RS"/>
        </w:rPr>
        <w:t>:</w:t>
      </w:r>
      <w:r w:rsidR="0070701F">
        <w:rPr>
          <w:rFonts w:ascii="TimesNewRomanPS-ItalicMT" w:hAnsi="TimesNewRomanPS-ItalicMT" w:cs="TimesNewRomanPS-ItalicMT"/>
          <w:i/>
          <w:iCs/>
          <w:sz w:val="24"/>
          <w:szCs w:val="24"/>
          <w:lang w:val="sr-Cyrl-RS" w:eastAsia="en-GB"/>
        </w:rPr>
        <w:t xml:space="preserve">                                     </w:t>
      </w:r>
      <w:r w:rsidR="0070701F" w:rsidRPr="001854F9">
        <w:rPr>
          <w:rFonts w:ascii="TimesNewRomanPS-ItalicMT" w:hAnsi="TimesNewRomanPS-ItalicMT" w:cs="TimesNewRomanPS-ItalicMT"/>
          <w:i/>
          <w:iCs/>
          <w:noProof w:val="0"/>
          <w:sz w:val="24"/>
          <w:szCs w:val="24"/>
          <w:lang w:val="ru-RU"/>
        </w:rPr>
        <w:t>___________________________</w:t>
      </w:r>
      <w:r w:rsidR="0070701F" w:rsidRPr="001854F9">
        <w:rPr>
          <w:rFonts w:ascii="TimesNewRomanPS-ItalicMT" w:hAnsi="TimesNewRomanPS-ItalicMT" w:cs="TimesNewRomanPS-ItalicMT"/>
          <w:i/>
          <w:iCs/>
          <w:noProof w:val="0"/>
          <w:lang w:val="ru-RU"/>
        </w:rPr>
        <w:t xml:space="preserve"> </w:t>
      </w:r>
      <w:r w:rsidR="0070701F">
        <w:rPr>
          <w:rFonts w:ascii="TimesNewRomanPS-ItalicMT" w:hAnsi="TimesNewRomanPS-ItalicMT" w:cs="TimesNewRomanPS-ItalicMT"/>
          <w:i/>
          <w:iCs/>
          <w:noProof w:val="0"/>
          <w:lang w:val="sr-Cyrl-RS"/>
        </w:rPr>
        <w:t xml:space="preserve">                                      </w:t>
      </w:r>
      <w:r>
        <w:rPr>
          <w:rFonts w:ascii="TimesNewRomanPS-ItalicMT" w:hAnsi="TimesNewRomanPS-ItalicMT" w:cs="TimesNewRomanPS-ItalicMT"/>
          <w:i/>
          <w:iCs/>
          <w:sz w:val="24"/>
          <w:szCs w:val="24"/>
          <w:lang w:val="sr-Latn-CS" w:eastAsia="sr-Latn-CS"/>
        </w:rPr>
        <w:drawing>
          <wp:inline distT="0" distB="0" distL="0" distR="0" wp14:anchorId="22477035" wp14:editId="29A86A03">
            <wp:extent cx="2419350" cy="1403646"/>
            <wp:effectExtent l="0" t="0" r="0"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31761" cy="1410847"/>
                    </a:xfrm>
                    <a:prstGeom prst="rect">
                      <a:avLst/>
                    </a:prstGeom>
                    <a:noFill/>
                  </pic:spPr>
                </pic:pic>
              </a:graphicData>
            </a:graphic>
          </wp:inline>
        </w:drawing>
      </w:r>
      <w:r w:rsidR="0070701F">
        <w:rPr>
          <w:rFonts w:ascii="TimesNewRomanPS-ItalicMT" w:hAnsi="TimesNewRomanPS-ItalicMT" w:cs="TimesNewRomanPS-ItalicMT"/>
          <w:i/>
          <w:iCs/>
          <w:noProof w:val="0"/>
          <w:lang w:val="sr-Cyrl-RS"/>
        </w:rPr>
        <w:t xml:space="preserve">                         </w:t>
      </w:r>
      <w:r w:rsidR="0070701F" w:rsidRPr="001854F9">
        <w:rPr>
          <w:rFonts w:ascii="TimesNewRomanPS-ItalicMT" w:hAnsi="TimesNewRomanPS-ItalicMT" w:cs="TimesNewRomanPS-ItalicMT"/>
          <w:i/>
          <w:iCs/>
          <w:noProof w:val="0"/>
          <w:lang w:val="ru-RU"/>
        </w:rPr>
        <w:t>___________________________</w:t>
      </w:r>
    </w:p>
    <w:p w14:paraId="129CE02D" w14:textId="36E4C775" w:rsidR="00371DB5" w:rsidRDefault="00643EF1" w:rsidP="00C80976">
      <w:pPr>
        <w:spacing w:after="120"/>
        <w:rPr>
          <w:rFonts w:ascii="TimesNewRomanPS-ItalicMT" w:hAnsi="TimesNewRomanPS-ItalicMT" w:cs="TimesNewRomanPS-ItalicMT"/>
          <w:i/>
          <w:iCs/>
          <w:noProof w:val="0"/>
          <w:lang w:val="ru-RU"/>
        </w:rPr>
      </w:pPr>
      <w:r>
        <w:rPr>
          <w:rFonts w:cs="TimesNewRomanPS-ItalicMT"/>
          <w:i/>
          <w:iCs/>
          <w:noProof w:val="0"/>
          <w:lang w:val="sr-Cyrl-RS"/>
        </w:rPr>
        <w:t xml:space="preserve">Марко Јакшић  </w:t>
      </w:r>
      <w:r w:rsidR="0070701F" w:rsidRPr="001854F9">
        <w:rPr>
          <w:rFonts w:ascii="TimesNewRomanPS-ItalicMT" w:hAnsi="TimesNewRomanPS-ItalicMT" w:cs="TimesNewRomanPS-ItalicMT"/>
          <w:i/>
          <w:iCs/>
          <w:noProof w:val="0"/>
          <w:lang w:val="ru-RU"/>
        </w:rPr>
        <w:t xml:space="preserve">, дипл.инж.арх </w:t>
      </w:r>
      <w:r w:rsidR="0070701F">
        <w:rPr>
          <w:rFonts w:ascii="TimesNewRomanPS-ItalicMT" w:hAnsi="TimesNewRomanPS-ItalicMT" w:cs="TimesNewRomanPS-ItalicMT"/>
          <w:i/>
          <w:iCs/>
          <w:noProof w:val="0"/>
          <w:lang w:val="ru-RU"/>
        </w:rPr>
        <w:t xml:space="preserve">                                                       </w:t>
      </w:r>
      <w:r w:rsidR="0070701F" w:rsidRPr="001854F9">
        <w:rPr>
          <w:rFonts w:ascii="TimesNewRomanPS-ItalicMT" w:hAnsi="TimesNewRomanPS-ItalicMT" w:cs="TimesNewRomanPS-ItalicMT"/>
          <w:i/>
          <w:iCs/>
          <w:noProof w:val="0"/>
          <w:lang w:val="ru-RU"/>
        </w:rPr>
        <w:t>Катарина Дубљанин, дипл.инж.арх.</w:t>
      </w:r>
    </w:p>
    <w:p w14:paraId="7E1AF0B9" w14:textId="77777777" w:rsidR="00371DB5" w:rsidRDefault="00371DB5">
      <w:pPr>
        <w:rPr>
          <w:rFonts w:ascii="TimesNewRomanPS-ItalicMT" w:hAnsi="TimesNewRomanPS-ItalicMT" w:cs="TimesNewRomanPS-ItalicMT"/>
          <w:i/>
          <w:iCs/>
          <w:noProof w:val="0"/>
          <w:lang w:val="ru-RU"/>
        </w:rPr>
      </w:pPr>
      <w:r>
        <w:rPr>
          <w:rFonts w:ascii="TimesNewRomanPS-ItalicMT" w:hAnsi="TimesNewRomanPS-ItalicMT" w:cs="TimesNewRomanPS-ItalicMT"/>
          <w:i/>
          <w:iCs/>
          <w:noProof w:val="0"/>
          <w:lang w:val="ru-RU"/>
        </w:rPr>
        <w:br w:type="page"/>
      </w:r>
    </w:p>
    <w:p w14:paraId="6A91DEFE" w14:textId="77777777" w:rsidR="00371DB5" w:rsidRDefault="00371DB5" w:rsidP="00371DB5">
      <w:pPr>
        <w:rPr>
          <w:rFonts w:ascii="Times New Roman" w:hAnsi="Times New Roman" w:cs="Times New Roman"/>
          <w:lang w:val="ru-RU"/>
        </w:rPr>
      </w:pPr>
    </w:p>
    <w:p w14:paraId="7924A4CA" w14:textId="77777777" w:rsidR="00371DB5" w:rsidRDefault="00371DB5" w:rsidP="00371DB5">
      <w:pPr>
        <w:rPr>
          <w:rFonts w:ascii="Times New Roman" w:hAnsi="Times New Roman" w:cs="Times New Roman"/>
          <w:lang w:val="ru-RU"/>
        </w:rPr>
      </w:pPr>
    </w:p>
    <w:p w14:paraId="0DD2D684" w14:textId="77777777" w:rsidR="00371DB5" w:rsidRDefault="00371DB5" w:rsidP="00371DB5">
      <w:pPr>
        <w:rPr>
          <w:rFonts w:ascii="Times New Roman" w:hAnsi="Times New Roman" w:cs="Times New Roman"/>
          <w:lang w:val="ru-RU"/>
        </w:rPr>
      </w:pPr>
    </w:p>
    <w:p w14:paraId="6C7C469D" w14:textId="77777777" w:rsidR="00371DB5" w:rsidRDefault="00371DB5" w:rsidP="00371DB5">
      <w:pPr>
        <w:rPr>
          <w:rFonts w:ascii="Times New Roman" w:hAnsi="Times New Roman" w:cs="Times New Roman"/>
          <w:lang w:val="ru-RU"/>
        </w:rPr>
      </w:pPr>
    </w:p>
    <w:p w14:paraId="76ADEBDE" w14:textId="77777777" w:rsidR="00371DB5" w:rsidRDefault="00371DB5" w:rsidP="00371DB5">
      <w:pPr>
        <w:rPr>
          <w:rFonts w:ascii="Times New Roman" w:hAnsi="Times New Roman" w:cs="Times New Roman"/>
          <w:lang w:val="ru-RU"/>
        </w:rPr>
      </w:pPr>
    </w:p>
    <w:p w14:paraId="093EA727" w14:textId="77777777" w:rsidR="00371DB5" w:rsidRDefault="00371DB5" w:rsidP="00371DB5">
      <w:pPr>
        <w:rPr>
          <w:rFonts w:ascii="Times New Roman" w:hAnsi="Times New Roman" w:cs="Times New Roman"/>
          <w:lang w:val="ru-RU"/>
        </w:rPr>
      </w:pPr>
    </w:p>
    <w:p w14:paraId="439F2E40" w14:textId="77777777" w:rsidR="00371DB5" w:rsidRDefault="00371DB5" w:rsidP="00371DB5">
      <w:pPr>
        <w:rPr>
          <w:rFonts w:ascii="Times New Roman" w:hAnsi="Times New Roman" w:cs="Times New Roman"/>
          <w:lang w:val="ru-RU"/>
        </w:rPr>
      </w:pPr>
    </w:p>
    <w:p w14:paraId="4CBE3819" w14:textId="77777777" w:rsidR="00371DB5" w:rsidRDefault="00371DB5" w:rsidP="00371DB5">
      <w:pPr>
        <w:rPr>
          <w:rFonts w:ascii="Times New Roman" w:hAnsi="Times New Roman" w:cs="Times New Roman"/>
          <w:lang w:val="ru-RU"/>
        </w:rPr>
      </w:pPr>
    </w:p>
    <w:p w14:paraId="387AF1AC" w14:textId="77777777" w:rsidR="00371DB5" w:rsidRDefault="00371DB5" w:rsidP="00371DB5">
      <w:pPr>
        <w:rPr>
          <w:rFonts w:ascii="Times New Roman" w:hAnsi="Times New Roman" w:cs="Times New Roman"/>
          <w:lang w:val="ru-RU"/>
        </w:rPr>
      </w:pPr>
    </w:p>
    <w:p w14:paraId="5F961E1D" w14:textId="77777777" w:rsidR="00371DB5" w:rsidRDefault="00371DB5" w:rsidP="00371DB5">
      <w:pPr>
        <w:rPr>
          <w:rFonts w:ascii="Times New Roman" w:hAnsi="Times New Roman" w:cs="Times New Roman"/>
          <w:lang w:val="ru-RU"/>
        </w:rPr>
      </w:pPr>
    </w:p>
    <w:p w14:paraId="0DAF016E" w14:textId="61BC2736" w:rsidR="00371DB5" w:rsidRDefault="00371DB5" w:rsidP="00371DB5">
      <w:pPr>
        <w:spacing w:after="120"/>
        <w:rPr>
          <w:rFonts w:ascii="Times New Roman" w:hAnsi="Times New Roman" w:cs="Times New Roman"/>
          <w:b/>
          <w:bCs/>
          <w:sz w:val="32"/>
          <w:szCs w:val="32"/>
          <w:lang w:val="ru-RU"/>
        </w:rPr>
      </w:pPr>
      <w:r>
        <w:rPr>
          <w:rFonts w:ascii="Times New Roman" w:hAnsi="Times New Roman" w:cs="Times New Roman"/>
          <w:b/>
          <w:bCs/>
          <w:sz w:val="32"/>
          <w:szCs w:val="32"/>
          <w:lang w:val="ru-RU"/>
        </w:rPr>
        <w:t>2 ГРАФИЧКИ</w:t>
      </w:r>
      <w:r w:rsidRPr="00371DB5">
        <w:rPr>
          <w:rFonts w:ascii="Times New Roman" w:hAnsi="Times New Roman" w:cs="Times New Roman"/>
          <w:b/>
          <w:bCs/>
          <w:sz w:val="32"/>
          <w:szCs w:val="32"/>
          <w:lang w:val="ru-RU"/>
        </w:rPr>
        <w:t xml:space="preserve"> ДЕО</w:t>
      </w:r>
    </w:p>
    <w:p w14:paraId="0A3934BD" w14:textId="77777777" w:rsidR="00371DB5" w:rsidRDefault="00371DB5">
      <w:pPr>
        <w:rPr>
          <w:rFonts w:ascii="Times New Roman" w:hAnsi="Times New Roman" w:cs="Times New Roman"/>
          <w:b/>
          <w:bCs/>
          <w:sz w:val="32"/>
          <w:szCs w:val="32"/>
          <w:lang w:val="ru-RU"/>
        </w:rPr>
      </w:pPr>
      <w:r>
        <w:rPr>
          <w:rFonts w:ascii="Times New Roman" w:hAnsi="Times New Roman" w:cs="Times New Roman"/>
          <w:b/>
          <w:bCs/>
          <w:sz w:val="32"/>
          <w:szCs w:val="32"/>
          <w:lang w:val="ru-RU"/>
        </w:rPr>
        <w:br w:type="page"/>
      </w:r>
    </w:p>
    <w:p w14:paraId="4FA8DC46" w14:textId="77777777" w:rsidR="00371DB5" w:rsidRDefault="00371DB5" w:rsidP="00371DB5">
      <w:pPr>
        <w:rPr>
          <w:rFonts w:ascii="Times New Roman" w:hAnsi="Times New Roman" w:cs="Times New Roman"/>
          <w:lang w:val="ru-RU"/>
        </w:rPr>
      </w:pPr>
    </w:p>
    <w:p w14:paraId="1C174A51" w14:textId="77777777" w:rsidR="00371DB5" w:rsidRDefault="00371DB5" w:rsidP="00371DB5">
      <w:pPr>
        <w:rPr>
          <w:rFonts w:ascii="Times New Roman" w:hAnsi="Times New Roman" w:cs="Times New Roman"/>
          <w:lang w:val="ru-RU"/>
        </w:rPr>
      </w:pPr>
    </w:p>
    <w:p w14:paraId="448AB395" w14:textId="77777777" w:rsidR="00371DB5" w:rsidRDefault="00371DB5" w:rsidP="00371DB5">
      <w:pPr>
        <w:rPr>
          <w:rFonts w:ascii="Times New Roman" w:hAnsi="Times New Roman" w:cs="Times New Roman"/>
          <w:lang w:val="ru-RU"/>
        </w:rPr>
      </w:pPr>
    </w:p>
    <w:p w14:paraId="181830C6" w14:textId="77777777" w:rsidR="00371DB5" w:rsidRDefault="00371DB5" w:rsidP="00371DB5">
      <w:pPr>
        <w:rPr>
          <w:rFonts w:ascii="Times New Roman" w:hAnsi="Times New Roman" w:cs="Times New Roman"/>
          <w:lang w:val="ru-RU"/>
        </w:rPr>
      </w:pPr>
    </w:p>
    <w:p w14:paraId="7313E701" w14:textId="77777777" w:rsidR="00371DB5" w:rsidRDefault="00371DB5" w:rsidP="00371DB5">
      <w:pPr>
        <w:rPr>
          <w:rFonts w:ascii="Times New Roman" w:hAnsi="Times New Roman" w:cs="Times New Roman"/>
          <w:lang w:val="ru-RU"/>
        </w:rPr>
      </w:pPr>
    </w:p>
    <w:p w14:paraId="5D9211B7" w14:textId="77777777" w:rsidR="00371DB5" w:rsidRDefault="00371DB5" w:rsidP="00371DB5">
      <w:pPr>
        <w:rPr>
          <w:rFonts w:ascii="Times New Roman" w:hAnsi="Times New Roman" w:cs="Times New Roman"/>
          <w:lang w:val="ru-RU"/>
        </w:rPr>
      </w:pPr>
    </w:p>
    <w:p w14:paraId="47BE792A" w14:textId="77777777" w:rsidR="00371DB5" w:rsidRDefault="00371DB5" w:rsidP="00371DB5">
      <w:pPr>
        <w:rPr>
          <w:rFonts w:ascii="Times New Roman" w:hAnsi="Times New Roman" w:cs="Times New Roman"/>
          <w:lang w:val="ru-RU"/>
        </w:rPr>
      </w:pPr>
    </w:p>
    <w:p w14:paraId="713B185F" w14:textId="77777777" w:rsidR="00371DB5" w:rsidRDefault="00371DB5" w:rsidP="00371DB5">
      <w:pPr>
        <w:rPr>
          <w:rFonts w:ascii="Times New Roman" w:hAnsi="Times New Roman" w:cs="Times New Roman"/>
          <w:lang w:val="ru-RU"/>
        </w:rPr>
      </w:pPr>
    </w:p>
    <w:p w14:paraId="0322E5BB" w14:textId="77777777" w:rsidR="00371DB5" w:rsidRDefault="00371DB5" w:rsidP="00371DB5">
      <w:pPr>
        <w:rPr>
          <w:rFonts w:ascii="Times New Roman" w:hAnsi="Times New Roman" w:cs="Times New Roman"/>
          <w:lang w:val="ru-RU"/>
        </w:rPr>
      </w:pPr>
    </w:p>
    <w:p w14:paraId="6CD3FC17" w14:textId="77777777" w:rsidR="00371DB5" w:rsidRDefault="00371DB5" w:rsidP="00371DB5">
      <w:pPr>
        <w:rPr>
          <w:rFonts w:ascii="Times New Roman" w:hAnsi="Times New Roman" w:cs="Times New Roman"/>
          <w:lang w:val="ru-RU"/>
        </w:rPr>
      </w:pPr>
    </w:p>
    <w:p w14:paraId="7CABB142" w14:textId="6F122CB3" w:rsidR="00371DB5" w:rsidRDefault="00371DB5" w:rsidP="00371DB5">
      <w:pPr>
        <w:spacing w:after="120"/>
        <w:rPr>
          <w:rFonts w:ascii="Times New Roman" w:hAnsi="Times New Roman" w:cs="Times New Roman"/>
          <w:b/>
          <w:bCs/>
          <w:sz w:val="32"/>
          <w:szCs w:val="32"/>
          <w:lang w:val="ru-RU"/>
        </w:rPr>
      </w:pPr>
      <w:r>
        <w:rPr>
          <w:rFonts w:ascii="Times New Roman" w:hAnsi="Times New Roman" w:cs="Times New Roman"/>
          <w:b/>
          <w:bCs/>
          <w:sz w:val="32"/>
          <w:szCs w:val="32"/>
          <w:lang w:val="ru-RU"/>
        </w:rPr>
        <w:t>ИДЕЈНО РЕШЕЊЕ ОБЈЕКТА</w:t>
      </w:r>
    </w:p>
    <w:p w14:paraId="2749AF16" w14:textId="77777777" w:rsidR="00371DB5" w:rsidRDefault="00371DB5">
      <w:pPr>
        <w:rPr>
          <w:rFonts w:ascii="Times New Roman" w:hAnsi="Times New Roman" w:cs="Times New Roman"/>
          <w:b/>
          <w:bCs/>
          <w:sz w:val="32"/>
          <w:szCs w:val="32"/>
          <w:lang w:val="ru-RU"/>
        </w:rPr>
      </w:pPr>
      <w:r>
        <w:rPr>
          <w:rFonts w:ascii="Times New Roman" w:hAnsi="Times New Roman" w:cs="Times New Roman"/>
          <w:b/>
          <w:bCs/>
          <w:sz w:val="32"/>
          <w:szCs w:val="32"/>
          <w:lang w:val="ru-RU"/>
        </w:rPr>
        <w:br w:type="page"/>
      </w:r>
    </w:p>
    <w:p w14:paraId="50CEB3BC" w14:textId="77777777" w:rsidR="00371DB5" w:rsidRDefault="00371DB5" w:rsidP="00371DB5">
      <w:pPr>
        <w:rPr>
          <w:rFonts w:ascii="Times New Roman" w:hAnsi="Times New Roman" w:cs="Times New Roman"/>
          <w:lang w:val="ru-RU"/>
        </w:rPr>
      </w:pPr>
    </w:p>
    <w:p w14:paraId="24D21DD9" w14:textId="77777777" w:rsidR="00371DB5" w:rsidRDefault="00371DB5" w:rsidP="00371DB5">
      <w:pPr>
        <w:rPr>
          <w:rFonts w:ascii="Times New Roman" w:hAnsi="Times New Roman" w:cs="Times New Roman"/>
          <w:lang w:val="ru-RU"/>
        </w:rPr>
      </w:pPr>
    </w:p>
    <w:p w14:paraId="2BCFCC8C" w14:textId="77777777" w:rsidR="00371DB5" w:rsidRDefault="00371DB5" w:rsidP="00371DB5">
      <w:pPr>
        <w:rPr>
          <w:rFonts w:ascii="Times New Roman" w:hAnsi="Times New Roman" w:cs="Times New Roman"/>
          <w:lang w:val="ru-RU"/>
        </w:rPr>
      </w:pPr>
    </w:p>
    <w:p w14:paraId="5DE6F1F8" w14:textId="77777777" w:rsidR="00371DB5" w:rsidRDefault="00371DB5" w:rsidP="00371DB5">
      <w:pPr>
        <w:rPr>
          <w:rFonts w:ascii="Times New Roman" w:hAnsi="Times New Roman" w:cs="Times New Roman"/>
          <w:lang w:val="ru-RU"/>
        </w:rPr>
      </w:pPr>
    </w:p>
    <w:p w14:paraId="7FDDB27F" w14:textId="77777777" w:rsidR="00371DB5" w:rsidRDefault="00371DB5" w:rsidP="00371DB5">
      <w:pPr>
        <w:rPr>
          <w:rFonts w:ascii="Times New Roman" w:hAnsi="Times New Roman" w:cs="Times New Roman"/>
          <w:lang w:val="ru-RU"/>
        </w:rPr>
      </w:pPr>
    </w:p>
    <w:p w14:paraId="7715B88E" w14:textId="77777777" w:rsidR="00371DB5" w:rsidRDefault="00371DB5" w:rsidP="00371DB5">
      <w:pPr>
        <w:rPr>
          <w:rFonts w:ascii="Times New Roman" w:hAnsi="Times New Roman" w:cs="Times New Roman"/>
          <w:lang w:val="ru-RU"/>
        </w:rPr>
      </w:pPr>
    </w:p>
    <w:p w14:paraId="17561AB2" w14:textId="77777777" w:rsidR="00371DB5" w:rsidRDefault="00371DB5" w:rsidP="00371DB5">
      <w:pPr>
        <w:rPr>
          <w:rFonts w:ascii="Times New Roman" w:hAnsi="Times New Roman" w:cs="Times New Roman"/>
          <w:lang w:val="ru-RU"/>
        </w:rPr>
      </w:pPr>
    </w:p>
    <w:p w14:paraId="5D4AE2EC" w14:textId="77777777" w:rsidR="00371DB5" w:rsidRDefault="00371DB5" w:rsidP="00371DB5">
      <w:pPr>
        <w:rPr>
          <w:rFonts w:ascii="Times New Roman" w:hAnsi="Times New Roman" w:cs="Times New Roman"/>
          <w:lang w:val="ru-RU"/>
        </w:rPr>
      </w:pPr>
    </w:p>
    <w:p w14:paraId="1CF063C9" w14:textId="77777777" w:rsidR="00371DB5" w:rsidRDefault="00371DB5" w:rsidP="00371DB5">
      <w:pPr>
        <w:rPr>
          <w:rFonts w:ascii="Times New Roman" w:hAnsi="Times New Roman" w:cs="Times New Roman"/>
          <w:lang w:val="ru-RU"/>
        </w:rPr>
      </w:pPr>
    </w:p>
    <w:p w14:paraId="4D30C6A6" w14:textId="77777777" w:rsidR="00371DB5" w:rsidRDefault="00371DB5" w:rsidP="00371DB5">
      <w:pPr>
        <w:rPr>
          <w:rFonts w:ascii="Times New Roman" w:hAnsi="Times New Roman" w:cs="Times New Roman"/>
          <w:lang w:val="ru-RU"/>
        </w:rPr>
      </w:pPr>
    </w:p>
    <w:p w14:paraId="0870EBC9" w14:textId="005C7FFB" w:rsidR="008B4521" w:rsidRPr="0070701F" w:rsidRDefault="00371DB5" w:rsidP="00371DB5">
      <w:pPr>
        <w:spacing w:after="120"/>
        <w:rPr>
          <w:rFonts w:ascii="Times New Roman" w:hAnsi="Times New Roman" w:cs="Times New Roman"/>
          <w:i/>
          <w:lang w:val="ru-RU"/>
        </w:rPr>
      </w:pPr>
      <w:r>
        <w:rPr>
          <w:rFonts w:ascii="Times New Roman" w:hAnsi="Times New Roman" w:cs="Times New Roman"/>
          <w:b/>
          <w:bCs/>
          <w:sz w:val="32"/>
          <w:szCs w:val="32"/>
          <w:lang w:val="ru-RU"/>
        </w:rPr>
        <w:t>3 ДОКУМЕНТАЦИЈА</w:t>
      </w:r>
    </w:p>
    <w:sectPr w:rsidR="008B4521" w:rsidRPr="0070701F" w:rsidSect="006821B9">
      <w:headerReference w:type="default" r:id="rId20"/>
      <w:footerReference w:type="default" r:id="rId21"/>
      <w:headerReference w:type="first" r:id="rId22"/>
      <w:footerReference w:type="first" r:id="rId23"/>
      <w:pgSz w:w="11906" w:h="16838" w:code="9"/>
      <w:pgMar w:top="720" w:right="662" w:bottom="1411" w:left="1411" w:header="187" w:footer="7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B3F61F2" w14:textId="77777777" w:rsidR="00141C8A" w:rsidRDefault="00141C8A" w:rsidP="004E028E">
      <w:pPr>
        <w:spacing w:after="0" w:line="240" w:lineRule="auto"/>
      </w:pPr>
      <w:r>
        <w:separator/>
      </w:r>
    </w:p>
  </w:endnote>
  <w:endnote w:type="continuationSeparator" w:id="0">
    <w:p w14:paraId="27FC89D7" w14:textId="77777777" w:rsidR="00141C8A" w:rsidRDefault="00141C8A" w:rsidP="004E028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imes_New_Roman">
    <w:altName w:val="MV Boli"/>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A00002EF" w:usb1="4000207B"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TimesNewRomanPS-ItalicMT">
    <w:altName w:val="Times New Roman"/>
    <w:panose1 w:val="00000000000000000000"/>
    <w:charset w:val="CC"/>
    <w:family w:val="auto"/>
    <w:notTrueType/>
    <w:pitch w:val="default"/>
    <w:sig w:usb0="00000201" w:usb1="00000000" w:usb2="00000000" w:usb3="00000000" w:csb0="00000004" w:csb1="00000000"/>
  </w:font>
  <w:font w:name="BankGothic Md BT">
    <w:panose1 w:val="020B0807020203060204"/>
    <w:charset w:val="00"/>
    <w:family w:val="swiss"/>
    <w:pitch w:val="variable"/>
    <w:sig w:usb0="00000087" w:usb1="00000000" w:usb2="00000000" w:usb3="00000000" w:csb0="0000001B" w:csb1="00000000"/>
  </w:font>
  <w:font w:name="Segoe UI Semilight">
    <w:panose1 w:val="020B04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Mangal">
    <w:panose1 w:val="00000400000000000000"/>
    <w:charset w:val="00"/>
    <w:family w:val="roman"/>
    <w:pitch w:val="variable"/>
    <w:sig w:usb0="00008003" w:usb1="00000000" w:usb2="00000000" w:usb3="00000000" w:csb0="00000001" w:csb1="00000000"/>
  </w:font>
  <w:font w:name="TimesNewRoman">
    <w:altName w:val="Times New Roman"/>
    <w:panose1 w:val="00000000000000000000"/>
    <w:charset w:val="00"/>
    <w:family w:val="roman"/>
    <w:notTrueType/>
    <w:pitch w:val="default"/>
    <w:sig w:usb0="00000203" w:usb1="00000000" w:usb2="00000000" w:usb3="00000000" w:csb0="00000005" w:csb1="00000000"/>
  </w:font>
  <w:font w:name="Montserrat">
    <w:altName w:val="Calibri"/>
    <w:charset w:val="EE"/>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1E1EC8" w14:textId="5491DFFD" w:rsidR="003A1AE4" w:rsidRDefault="003A1AE4" w:rsidP="000C63B6">
    <w:pPr>
      <w:pStyle w:val="Footer"/>
      <w:tabs>
        <w:tab w:val="clear" w:pos="9072"/>
        <w:tab w:val="right" w:pos="9498"/>
      </w:tabs>
      <w:ind w:right="-426"/>
      <w:jc w:val="center"/>
      <w:rPr>
        <w:rFonts w:ascii="Times New Roman" w:eastAsia="Times New Roman" w:hAnsi="Times New Roman" w:cs="Times New Roman"/>
        <w:sz w:val="20"/>
        <w:szCs w:val="20"/>
        <w:lang w:eastAsia="sr-Latn-CS"/>
      </w:rPr>
    </w:pPr>
    <w:r>
      <w:rPr>
        <w:rFonts w:ascii="Times New Roman" w:eastAsia="Times New Roman" w:hAnsi="Times New Roman" w:cs="Times New Roman"/>
        <w:sz w:val="20"/>
        <w:szCs w:val="20"/>
        <w:lang w:eastAsia="sr-Latn-CS"/>
      </w:rPr>
      <w:t xml:space="preserve">                            </w:t>
    </w:r>
    <w:r w:rsidRPr="0020692C">
      <w:rPr>
        <w:rFonts w:ascii="Times New Roman" w:eastAsia="Times New Roman" w:hAnsi="Times New Roman" w:cs="Times New Roman"/>
        <w:sz w:val="20"/>
        <w:szCs w:val="20"/>
        <w:lang w:val="sr-Latn-CS" w:eastAsia="sr-Latn-CS"/>
      </w:rPr>
      <mc:AlternateContent>
        <mc:Choice Requires="wps">
          <w:drawing>
            <wp:anchor distT="0" distB="0" distL="114300" distR="114300" simplePos="0" relativeHeight="251657216" behindDoc="0" locked="0" layoutInCell="1" allowOverlap="1" wp14:anchorId="1DAF2D46" wp14:editId="64689944">
              <wp:simplePos x="0" y="0"/>
              <wp:positionH relativeFrom="column">
                <wp:posOffset>-4445</wp:posOffset>
              </wp:positionH>
              <wp:positionV relativeFrom="paragraph">
                <wp:posOffset>-19913</wp:posOffset>
              </wp:positionV>
              <wp:extent cx="5772150" cy="0"/>
              <wp:effectExtent l="0" t="0" r="19050" b="19050"/>
              <wp:wrapNone/>
              <wp:docPr id="15" name="Straight Arrow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72150" cy="0"/>
                      </a:xfrm>
                      <a:prstGeom prst="straightConnector1">
                        <a:avLst/>
                      </a:prstGeom>
                      <a:noFill/>
                      <a:ln w="19050" cmpd="sng">
                        <a:solidFill>
                          <a:srgbClr val="BFBFBF"/>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w:pict>
            <v:shapetype w14:anchorId="4DED320D" id="_x0000_t32" coordsize="21600,21600" o:spt="32" o:oned="t" path="m,l21600,21600e" filled="f">
              <v:path arrowok="t" fillok="f" o:connecttype="none"/>
              <o:lock v:ext="edit" shapetype="t"/>
            </v:shapetype>
            <v:shape id="Straight Arrow Connector 15" o:spid="_x0000_s1026" type="#_x0000_t32" style="position:absolute;margin-left:-.35pt;margin-top:-1.55pt;width:454.5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" strokecolor="#bfbfbf" strokeweight="1.5pt"/>
          </w:pict>
        </mc:Fallback>
      </mc:AlternateContent>
    </w:r>
    <w:r>
      <w:rPr>
        <w:rFonts w:ascii="Times New Roman" w:eastAsia="Times New Roman" w:hAnsi="Times New Roman" w:cs="Times New Roman"/>
        <w:sz w:val="20"/>
        <w:szCs w:val="20"/>
        <w:lang w:eastAsia="sr-Latn-CS"/>
      </w:rPr>
      <w:t xml:space="preserve">                                 </w:t>
    </w:r>
  </w:p>
  <w:p w14:paraId="138FDB91" w14:textId="3FFACAF5" w:rsidR="003A1AE4" w:rsidRPr="009F106C" w:rsidRDefault="003A1AE4" w:rsidP="002C43A8">
    <w:pPr>
      <w:pStyle w:val="Footer"/>
      <w:tabs>
        <w:tab w:val="clear" w:pos="9072"/>
        <w:tab w:val="right" w:pos="9498"/>
      </w:tabs>
      <w:ind w:right="-426"/>
      <w:rPr>
        <w:rFonts w:ascii="Montserrat" w:eastAsia="Times New Roman" w:hAnsi="Montserrat" w:cs="Times New Roman"/>
        <w:noProof w:val="0"/>
        <w:sz w:val="18"/>
        <w:szCs w:val="18"/>
        <w:lang w:val="en-US" w:eastAsia="sr-Latn-CS"/>
      </w:rPr>
    </w:pPr>
    <w:r>
      <w:rPr>
        <w:rFonts w:ascii="Montserrat" w:eastAsia="Times New Roman" w:hAnsi="Montserrat" w:cs="Times New Roman"/>
        <w:sz w:val="18"/>
        <w:szCs w:val="18"/>
        <w:lang w:val="sr-Cyrl-RS" w:eastAsia="sr-Latn-CS"/>
      </w:rPr>
      <w:t xml:space="preserve">                                             </w:t>
    </w:r>
    <w:r w:rsidRPr="00E72FDC">
      <w:rPr>
        <w:rFonts w:ascii="Montserrat" w:eastAsia="Times New Roman" w:hAnsi="Montserrat" w:cs="Times New Roman"/>
        <w:sz w:val="18"/>
        <w:szCs w:val="18"/>
        <w:lang w:eastAsia="sr-Latn-CS"/>
      </w:rPr>
      <w:t xml:space="preserve">„K – NEW </w:t>
    </w:r>
    <w:r w:rsidRPr="00E72FDC">
      <w:rPr>
        <w:rFonts w:ascii="Montserrat" w:eastAsia="Times New Roman" w:hAnsi="Montserrat" w:cs="Times New Roman"/>
        <w:sz w:val="14"/>
        <w:szCs w:val="14"/>
        <w:lang w:eastAsia="sr-Latn-CS"/>
      </w:rPr>
      <w:t>ARCHITECTURAL DESIGN</w:t>
    </w:r>
    <w:r w:rsidRPr="00E72FDC">
      <w:rPr>
        <w:rFonts w:ascii="Montserrat" w:eastAsia="Times New Roman" w:hAnsi="Montserrat" w:cs="Times New Roman"/>
        <w:sz w:val="18"/>
        <w:szCs w:val="18"/>
        <w:lang w:eastAsia="sr-Latn-CS"/>
      </w:rPr>
      <w:t>“ Šabac, Kralja Milana 45</w:t>
    </w:r>
  </w:p>
  <w:p w14:paraId="075FA04B" w14:textId="77777777" w:rsidR="003A1AE4" w:rsidRPr="002739B3" w:rsidRDefault="003A1AE4">
    <w:pPr>
      <w:pStyle w:val="Footer"/>
      <w:rPr>
        <w:lang w:val="sr-Cyrl-R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BDEEDE" w14:textId="77777777" w:rsidR="003A1AE4" w:rsidRDefault="003A1AE4" w:rsidP="008475B1">
    <w:pPr>
      <w:pStyle w:val="Footer"/>
      <w:tabs>
        <w:tab w:val="clear" w:pos="9072"/>
        <w:tab w:val="right" w:pos="9498"/>
      </w:tabs>
      <w:ind w:left="-426" w:right="-426"/>
      <w:jc w:val="center"/>
      <w:rPr>
        <w:rFonts w:ascii="Montserrat" w:eastAsia="Times New Roman" w:hAnsi="Montserrat" w:cs="Times New Roman"/>
        <w:sz w:val="20"/>
        <w:szCs w:val="20"/>
        <w:lang w:eastAsia="sr-Latn-CS"/>
      </w:rPr>
    </w:pPr>
    <w:r w:rsidRPr="0020692C">
      <w:rPr>
        <w:rFonts w:ascii="Times New Roman" w:eastAsia="Times New Roman" w:hAnsi="Times New Roman" w:cs="Times New Roman"/>
        <w:sz w:val="20"/>
        <w:szCs w:val="20"/>
        <w:lang w:val="sr-Latn-CS" w:eastAsia="sr-Latn-CS"/>
      </w:rPr>
      <mc:AlternateContent>
        <mc:Choice Requires="wps">
          <w:drawing>
            <wp:anchor distT="0" distB="0" distL="114300" distR="114300" simplePos="0" relativeHeight="251656192" behindDoc="0" locked="0" layoutInCell="1" allowOverlap="1" wp14:anchorId="264966B3" wp14:editId="68F5B3BF">
              <wp:simplePos x="0" y="0"/>
              <wp:positionH relativeFrom="column">
                <wp:posOffset>-4445</wp:posOffset>
              </wp:positionH>
              <wp:positionV relativeFrom="paragraph">
                <wp:posOffset>-19913</wp:posOffset>
              </wp:positionV>
              <wp:extent cx="5772150" cy="0"/>
              <wp:effectExtent l="0" t="0" r="19050" b="19050"/>
              <wp:wrapNone/>
              <wp:docPr id="19" name="Straight Arrow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72150" cy="0"/>
                      </a:xfrm>
                      <a:prstGeom prst="straightConnector1">
                        <a:avLst/>
                      </a:prstGeom>
                      <a:noFill/>
                      <a:ln w="19050" cmpd="sng">
                        <a:solidFill>
                          <a:srgbClr val="BFBFBF"/>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w:pict>
            <v:shapetype w14:anchorId="6BB46061" id="_x0000_t32" coordsize="21600,21600" o:spt="32" o:oned="t" path="m,l21600,21600e" filled="f">
              <v:path arrowok="t" fillok="f" o:connecttype="none"/>
              <o:lock v:ext="edit" shapetype="t"/>
            </v:shapetype>
            <v:shape id="Straight Arrow Connector 19" o:spid="_x0000_s1026" type="#_x0000_t32" style="position:absolute;margin-left:-.35pt;margin-top:-1.55pt;width:454.5pt;height:0;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" strokecolor="#bfbfbf" strokeweight="1.5pt"/>
          </w:pict>
        </mc:Fallback>
      </mc:AlternateContent>
    </w:r>
  </w:p>
  <w:p w14:paraId="4ABA86FA" w14:textId="6F92621B" w:rsidR="003A1AE4" w:rsidRPr="00701C10" w:rsidRDefault="003A1AE4" w:rsidP="008475B1">
    <w:pPr>
      <w:pStyle w:val="Footer"/>
      <w:tabs>
        <w:tab w:val="clear" w:pos="9072"/>
        <w:tab w:val="right" w:pos="9498"/>
      </w:tabs>
      <w:ind w:left="-426" w:right="-426"/>
      <w:jc w:val="center"/>
      <w:rPr>
        <w:rFonts w:ascii="Montserrat" w:eastAsia="Times New Roman" w:hAnsi="Montserrat" w:cs="Times New Roman"/>
        <w:noProof w:val="0"/>
        <w:sz w:val="20"/>
        <w:szCs w:val="20"/>
        <w:lang w:val="en-US" w:eastAsia="sr-Latn-CS"/>
      </w:rPr>
    </w:pPr>
    <w:r w:rsidRPr="00E72FDC">
      <w:rPr>
        <w:rFonts w:ascii="Montserrat" w:eastAsia="Times New Roman" w:hAnsi="Montserrat" w:cs="Times New Roman"/>
        <w:sz w:val="18"/>
        <w:szCs w:val="18"/>
        <w:lang w:eastAsia="sr-Latn-CS"/>
      </w:rPr>
      <w:t xml:space="preserve">„K – NEW </w:t>
    </w:r>
    <w:r w:rsidRPr="00E72FDC">
      <w:rPr>
        <w:rFonts w:ascii="Montserrat" w:eastAsia="Times New Roman" w:hAnsi="Montserrat" w:cs="Times New Roman"/>
        <w:sz w:val="14"/>
        <w:szCs w:val="14"/>
        <w:lang w:eastAsia="sr-Latn-CS"/>
      </w:rPr>
      <w:t>ARCHITECTURAL DESIGN</w:t>
    </w:r>
    <w:r w:rsidRPr="00E72FDC">
      <w:rPr>
        <w:rFonts w:ascii="Montserrat" w:eastAsia="Times New Roman" w:hAnsi="Montserrat" w:cs="Times New Roman"/>
        <w:sz w:val="18"/>
        <w:szCs w:val="18"/>
        <w:lang w:eastAsia="sr-Latn-CS"/>
      </w:rPr>
      <w:t>“ Šabac, Kralja Milana 45</w:t>
    </w:r>
  </w:p>
  <w:p w14:paraId="70D90746" w14:textId="77777777" w:rsidR="003A1AE4" w:rsidRDefault="003A1AE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47E1D99" w14:textId="77777777" w:rsidR="00141C8A" w:rsidRDefault="00141C8A" w:rsidP="004E028E">
      <w:pPr>
        <w:spacing w:after="0" w:line="240" w:lineRule="auto"/>
      </w:pPr>
      <w:r>
        <w:separator/>
      </w:r>
    </w:p>
  </w:footnote>
  <w:footnote w:type="continuationSeparator" w:id="0">
    <w:p w14:paraId="045A69E3" w14:textId="77777777" w:rsidR="00141C8A" w:rsidRDefault="00141C8A" w:rsidP="004E028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noProof w:val="0"/>
        <w:sz w:val="18"/>
        <w:szCs w:val="18"/>
      </w:rPr>
      <w:id w:val="701427033"/>
      <w:docPartObj>
        <w:docPartGallery w:val="Page Numbers (Top of Page)"/>
        <w:docPartUnique/>
      </w:docPartObj>
    </w:sdtPr>
    <w:sdtEndPr/>
    <w:sdtContent>
      <w:p w14:paraId="326C6D9A" w14:textId="515C4F18" w:rsidR="003A1AE4" w:rsidRPr="00FB38FC" w:rsidRDefault="003A1AE4" w:rsidP="00FB38FC">
        <w:pPr>
          <w:pStyle w:val="Header"/>
          <w:rPr>
            <w:noProof w:val="0"/>
            <w:sz w:val="18"/>
            <w:szCs w:val="18"/>
          </w:rPr>
        </w:pPr>
        <w:r w:rsidRPr="00FB38FC">
          <w:rPr>
            <w:i/>
            <w:sz w:val="18"/>
            <w:szCs w:val="18"/>
            <w:lang w:val="sr-Latn-CS" w:eastAsia="sr-Latn-CS"/>
          </w:rPr>
          <w:drawing>
            <wp:anchor distT="0" distB="0" distL="114300" distR="114300" simplePos="0" relativeHeight="251807744" behindDoc="1" locked="0" layoutInCell="1" allowOverlap="1" wp14:anchorId="5DF42417" wp14:editId="7051DB7A">
              <wp:simplePos x="0" y="0"/>
              <wp:positionH relativeFrom="column">
                <wp:posOffset>74295</wp:posOffset>
              </wp:positionH>
              <wp:positionV relativeFrom="paragraph">
                <wp:posOffset>56707</wp:posOffset>
              </wp:positionV>
              <wp:extent cx="534670" cy="527050"/>
              <wp:effectExtent l="0" t="0" r="0" b="6350"/>
              <wp:wrapTight wrapText="bothSides">
                <wp:wrapPolygon edited="0">
                  <wp:start x="0" y="0"/>
                  <wp:lineTo x="0" y="21080"/>
                  <wp:lineTo x="20779" y="21080"/>
                  <wp:lineTo x="20779" y="0"/>
                  <wp:lineTo x="0" y="0"/>
                </wp:wrapPolygon>
              </wp:wrapTight>
              <wp:docPr id="29350119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501197" name="Picture 293501197"/>
                      <pic:cNvPicPr/>
                    </pic:nvPicPr>
                    <pic:blipFill>
                      <a:blip r:embed="rId1">
                        <a:extLst>
                          <a:ext uri="{28A0092B-C50C-407E-A947-70E740481C1C}">
                            <a14:useLocalDpi xmlns:a14="http://schemas.microsoft.com/office/drawing/2010/main" val="0"/>
                          </a:ext>
                        </a:extLst>
                      </a:blip>
                      <a:stretch>
                        <a:fillRect/>
                      </a:stretch>
                    </pic:blipFill>
                    <pic:spPr>
                      <a:xfrm>
                        <a:off x="0" y="0"/>
                        <a:ext cx="534670" cy="527050"/>
                      </a:xfrm>
                      <a:prstGeom prst="rect">
                        <a:avLst/>
                      </a:prstGeom>
                    </pic:spPr>
                  </pic:pic>
                </a:graphicData>
              </a:graphic>
              <wp14:sizeRelH relativeFrom="margin">
                <wp14:pctWidth>0</wp14:pctWidth>
              </wp14:sizeRelH>
              <wp14:sizeRelV relativeFrom="margin">
                <wp14:pctHeight>0</wp14:pctHeight>
              </wp14:sizeRelV>
            </wp:anchor>
          </w:drawing>
        </w:r>
      </w:p>
      <w:p w14:paraId="04B57A6D" w14:textId="268EDA60" w:rsidR="003A1AE4" w:rsidRPr="00FB38FC" w:rsidRDefault="003A1AE4" w:rsidP="00FB38FC">
        <w:pPr>
          <w:pStyle w:val="Header"/>
          <w:rPr>
            <w:i/>
            <w:noProof w:val="0"/>
            <w:sz w:val="18"/>
            <w:szCs w:val="18"/>
          </w:rPr>
        </w:pPr>
        <w:r w:rsidRPr="00FB38FC">
          <w:rPr>
            <w:sz w:val="18"/>
            <w:szCs w:val="18"/>
            <w:lang w:val="sr-Latn-CS" w:eastAsia="sr-Latn-CS"/>
          </w:rPr>
          <mc:AlternateContent>
            <mc:Choice Requires="wps">
              <w:drawing>
                <wp:anchor distT="9525" distB="0" distL="9525" distR="0" simplePos="0" relativeHeight="251702272" behindDoc="1" locked="0" layoutInCell="0" allowOverlap="1" wp14:anchorId="3A5E31E8" wp14:editId="4AAD6008">
                  <wp:simplePos x="0" y="0"/>
                  <wp:positionH relativeFrom="column">
                    <wp:posOffset>5608955</wp:posOffset>
                  </wp:positionH>
                  <wp:positionV relativeFrom="paragraph">
                    <wp:posOffset>95250</wp:posOffset>
                  </wp:positionV>
                  <wp:extent cx="635" cy="413385"/>
                  <wp:effectExtent l="0" t="0" r="19050" b="25400"/>
                  <wp:wrapNone/>
                  <wp:docPr id="36" name="Straight Connector 10"/>
                  <wp:cNvGraphicFramePr/>
                  <a:graphic xmlns:a="http://schemas.openxmlformats.org/drawingml/2006/main">
                    <a:graphicData uri="http://schemas.microsoft.com/office/word/2010/wordprocessingShape">
                      <wps:wsp>
                        <wps:cNvCnPr/>
                        <wps:spPr>
                          <a:xfrm flipV="1">
                            <a:off x="0" y="0"/>
                            <a:ext cx="0" cy="412920"/>
                          </a:xfrm>
                          <a:prstGeom prst="line">
                            <a:avLst/>
                          </a:prstGeom>
                          <a:ln w="19050">
                            <a:solidFill>
                              <a:srgbClr val="FFFFFF">
                                <a:lumMod val="75000"/>
                              </a:srgbClr>
                            </a:solidFill>
                            <a:round/>
                          </a:ln>
                        </wps:spPr>
                        <wps:style>
                          <a:lnRef idx="1">
                            <a:schemeClr val="accent1"/>
                          </a:lnRef>
                          <a:fillRef idx="0">
                            <a:schemeClr val="accent1"/>
                          </a:fillRef>
                          <a:effectRef idx="0">
                            <a:schemeClr val="accent1"/>
                          </a:effectRef>
                          <a:fontRef idx="minor"/>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w:pict>
                <v:line w14:anchorId="2D56A092" id="Straight Connector 10" o:spid="_x0000_s1026" style="position:absolute;flip:y;z-index:-251614208;visibility:visible;mso-wrap-style:square;mso-wrap-distance-left:.75pt;mso-wrap-distance-top:.75pt;mso-wrap-distance-right:0;mso-wrap-distance-bottom:0;mso-position-horizontal:absolute;mso-position-horizontal-relative:text;mso-position-vertical:absolute;mso-position-vertical-relative:text" from="441.65pt,7.5pt" to="441.7pt,4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" o:allowincell="f" strokecolor="#bfbfbf" strokeweight="1.5pt"/>
              </w:pict>
            </mc:Fallback>
          </mc:AlternateContent>
        </w:r>
        <w:r w:rsidRPr="00FB38FC">
          <w:rPr>
            <w:i/>
            <w:noProof w:val="0"/>
            <w:sz w:val="18"/>
            <w:szCs w:val="18"/>
          </w:rPr>
          <w:t xml:space="preserve">                            </w:t>
        </w:r>
      </w:p>
      <w:p w14:paraId="41265408" w14:textId="77777777" w:rsidR="003A1AE4" w:rsidRPr="00FB38FC" w:rsidRDefault="003A1AE4" w:rsidP="00FB38FC">
        <w:pPr>
          <w:pStyle w:val="Header"/>
          <w:rPr>
            <w:i/>
            <w:noProof w:val="0"/>
            <w:sz w:val="18"/>
            <w:szCs w:val="18"/>
          </w:rPr>
        </w:pPr>
      </w:p>
      <w:p w14:paraId="767285BA" w14:textId="7FD3CDF9" w:rsidR="003A1AE4" w:rsidRPr="00FB38FC" w:rsidRDefault="003A1AE4" w:rsidP="00FB38FC">
        <w:pPr>
          <w:pStyle w:val="Header"/>
          <w:rPr>
            <w:noProof w:val="0"/>
            <w:sz w:val="18"/>
            <w:szCs w:val="18"/>
          </w:rPr>
        </w:pPr>
        <w:r w:rsidRPr="00FB38FC">
          <w:rPr>
            <w:i/>
            <w:noProof w:val="0"/>
            <w:sz w:val="18"/>
            <w:szCs w:val="18"/>
          </w:rPr>
          <w:t xml:space="preserve">                                                 </w:t>
        </w:r>
        <w:r>
          <w:rPr>
            <w:i/>
            <w:noProof w:val="0"/>
            <w:sz w:val="18"/>
            <w:szCs w:val="18"/>
          </w:rPr>
          <w:t xml:space="preserve">             </w:t>
        </w:r>
        <w:r>
          <w:rPr>
            <w:i/>
            <w:noProof w:val="0"/>
            <w:sz w:val="18"/>
            <w:szCs w:val="18"/>
            <w:lang w:val="sr-Cyrl-RS"/>
          </w:rPr>
          <w:t xml:space="preserve"> </w:t>
        </w:r>
        <w:r w:rsidRPr="001D0D44">
          <w:rPr>
            <w:rFonts w:ascii="Times New Roman" w:hAnsi="Times New Roman" w:cs="Times New Roman"/>
            <w:i/>
            <w:noProof w:val="0"/>
            <w:sz w:val="20"/>
            <w:szCs w:val="20"/>
            <w:lang w:val="sr-Cyrl-RS"/>
          </w:rPr>
          <w:t>УРБАНИСТИЧКИ ПРОЈЕКАТ</w:t>
        </w:r>
        <w:r w:rsidRPr="00FB38FC">
          <w:rPr>
            <w:i/>
            <w:noProof w:val="0"/>
            <w:sz w:val="18"/>
            <w:szCs w:val="18"/>
          </w:rPr>
          <w:t xml:space="preserve">  </w:t>
        </w:r>
        <w:r w:rsidRPr="00FB38FC">
          <w:rPr>
            <w:noProof w:val="0"/>
            <w:sz w:val="18"/>
            <w:szCs w:val="18"/>
          </w:rPr>
          <w:t xml:space="preserve">                      </w:t>
        </w:r>
        <w:r>
          <w:rPr>
            <w:noProof w:val="0"/>
            <w:sz w:val="18"/>
            <w:szCs w:val="18"/>
          </w:rPr>
          <w:t xml:space="preserve">                                </w:t>
        </w:r>
        <w:r w:rsidRPr="00FB38FC">
          <w:rPr>
            <w:noProof w:val="0"/>
            <w:sz w:val="18"/>
            <w:szCs w:val="18"/>
          </w:rPr>
          <w:t xml:space="preserve">   </w:t>
        </w:r>
        <w:r w:rsidRPr="00FB38FC">
          <w:rPr>
            <w:noProof w:val="0"/>
            <w:sz w:val="18"/>
            <w:szCs w:val="18"/>
          </w:rPr>
          <w:tab/>
          <w:t xml:space="preserve">   </w:t>
        </w:r>
        <w:r>
          <w:rPr>
            <w:noProof w:val="0"/>
            <w:sz w:val="18"/>
            <w:szCs w:val="18"/>
          </w:rPr>
          <w:t xml:space="preserve">  </w:t>
        </w:r>
        <w:r w:rsidRPr="00FB38FC">
          <w:rPr>
            <w:noProof w:val="0"/>
            <w:sz w:val="18"/>
            <w:szCs w:val="18"/>
          </w:rPr>
          <w:t xml:space="preserve">     </w:t>
        </w:r>
        <w:r w:rsidRPr="00FB38FC">
          <w:rPr>
            <w:noProof w:val="0"/>
            <w:sz w:val="18"/>
            <w:szCs w:val="18"/>
          </w:rPr>
          <w:fldChar w:fldCharType="begin"/>
        </w:r>
        <w:r w:rsidRPr="00FB38FC">
          <w:rPr>
            <w:noProof w:val="0"/>
            <w:sz w:val="18"/>
            <w:szCs w:val="18"/>
          </w:rPr>
          <w:instrText>PAGE</w:instrText>
        </w:r>
        <w:r w:rsidRPr="00FB38FC">
          <w:rPr>
            <w:noProof w:val="0"/>
            <w:sz w:val="18"/>
            <w:szCs w:val="18"/>
          </w:rPr>
          <w:fldChar w:fldCharType="separate"/>
        </w:r>
        <w:r>
          <w:rPr>
            <w:sz w:val="18"/>
            <w:szCs w:val="18"/>
          </w:rPr>
          <w:t>42</w:t>
        </w:r>
        <w:r w:rsidRPr="00FB38FC">
          <w:rPr>
            <w:noProof w:val="0"/>
            <w:sz w:val="18"/>
            <w:szCs w:val="18"/>
          </w:rPr>
          <w:fldChar w:fldCharType="end"/>
        </w:r>
        <w:r>
          <w:rPr>
            <w:noProof w:val="0"/>
            <w:sz w:val="18"/>
            <w:szCs w:val="18"/>
          </w:rPr>
          <w:t xml:space="preserve"> / </w:t>
        </w:r>
        <w:r>
          <w:rPr>
            <w:noProof w:val="0"/>
            <w:sz w:val="18"/>
            <w:szCs w:val="18"/>
          </w:rPr>
          <w:fldChar w:fldCharType="begin"/>
        </w:r>
        <w:r>
          <w:rPr>
            <w:noProof w:val="0"/>
            <w:sz w:val="18"/>
            <w:szCs w:val="18"/>
          </w:rPr>
          <w:instrText xml:space="preserve"> NUMPAGES   \* MERGEFORMAT </w:instrText>
        </w:r>
        <w:r>
          <w:rPr>
            <w:noProof w:val="0"/>
            <w:sz w:val="18"/>
            <w:szCs w:val="18"/>
          </w:rPr>
          <w:fldChar w:fldCharType="separate"/>
        </w:r>
        <w:r>
          <w:rPr>
            <w:sz w:val="18"/>
            <w:szCs w:val="18"/>
          </w:rPr>
          <w:t>43</w:t>
        </w:r>
        <w:r>
          <w:rPr>
            <w:noProof w:val="0"/>
            <w:sz w:val="18"/>
            <w:szCs w:val="18"/>
          </w:rPr>
          <w:fldChar w:fldCharType="end"/>
        </w:r>
      </w:p>
      <w:p w14:paraId="543CEEA2" w14:textId="77777777" w:rsidR="003A1AE4" w:rsidRDefault="003A1AE4" w:rsidP="00FB38FC">
        <w:pPr>
          <w:pStyle w:val="Header"/>
          <w:rPr>
            <w:noProof w:val="0"/>
            <w:sz w:val="18"/>
            <w:szCs w:val="18"/>
          </w:rPr>
        </w:pPr>
        <w:r>
          <w:rPr>
            <w:lang w:val="sr-Latn-CS" w:eastAsia="sr-Latn-CS"/>
          </w:rPr>
          <mc:AlternateContent>
            <mc:Choice Requires="wps">
              <w:drawing>
                <wp:anchor distT="0" distB="0" distL="114300" distR="114300" simplePos="0" relativeHeight="251602944" behindDoc="0" locked="0" layoutInCell="1" allowOverlap="1" wp14:anchorId="7849E912" wp14:editId="467F5365">
                  <wp:simplePos x="0" y="0"/>
                  <wp:positionH relativeFrom="column">
                    <wp:posOffset>74295</wp:posOffset>
                  </wp:positionH>
                  <wp:positionV relativeFrom="paragraph">
                    <wp:posOffset>102235</wp:posOffset>
                  </wp:positionV>
                  <wp:extent cx="6102985" cy="0"/>
                  <wp:effectExtent l="0" t="0" r="12065" b="19050"/>
                  <wp:wrapNone/>
                  <wp:docPr id="8" name="Straight Connector 8"/>
                  <wp:cNvGraphicFramePr/>
                  <a:graphic xmlns:a="http://schemas.openxmlformats.org/drawingml/2006/main">
                    <a:graphicData uri="http://schemas.microsoft.com/office/word/2010/wordprocessingShape">
                      <wps:wsp>
                        <wps:cNvCnPr/>
                        <wps:spPr>
                          <a:xfrm>
                            <a:off x="0" y="0"/>
                            <a:ext cx="6102985" cy="0"/>
                          </a:xfrm>
                          <a:prstGeom prst="line">
                            <a:avLst/>
                          </a:prstGeom>
                          <a:ln w="19050">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w:pict>
                <v:line w14:anchorId="799E162C" id="Straight Connector 8" o:spid="_x0000_s1026" style="position:absolute;z-index:2516029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85pt,8.05pt" to="486.4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" strokecolor="#bfbfbf [2412]" strokeweight="1.5pt"/>
              </w:pict>
            </mc:Fallback>
          </mc:AlternateContent>
        </w:r>
        <w:r>
          <w:rPr>
            <w:lang w:val="sr-Cyrl-RS" w:eastAsia="sr-Latn-CS"/>
          </w:rPr>
          <w:t xml:space="preserve"> </w:t>
        </w:r>
      </w:p>
      <w:p w14:paraId="51B767FC" w14:textId="5F68D840" w:rsidR="003A1AE4" w:rsidRPr="008A5597" w:rsidRDefault="00141C8A" w:rsidP="00FB38FC">
        <w:pPr>
          <w:pStyle w:val="Header"/>
          <w:rPr>
            <w:noProof w:val="0"/>
            <w:sz w:val="18"/>
            <w:szCs w:val="18"/>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9B1046" w14:textId="081B244A" w:rsidR="003A1AE4" w:rsidRPr="006106AD" w:rsidRDefault="003A1AE4" w:rsidP="006106AD">
    <w:pPr>
      <w:tabs>
        <w:tab w:val="center" w:pos="4536"/>
        <w:tab w:val="right" w:pos="9498"/>
      </w:tabs>
      <w:suppressAutoHyphens/>
      <w:spacing w:after="0" w:line="240" w:lineRule="auto"/>
      <w:ind w:right="-426"/>
      <w:rPr>
        <w:rFonts w:ascii="BankGothic Md BT" w:hAnsi="BankGothic Md BT"/>
        <w:noProof w:val="0"/>
        <w:color w:val="A6A6A6" w:themeColor="background1" w:themeShade="A6"/>
        <w:sz w:val="18"/>
        <w:szCs w:val="18"/>
      </w:rPr>
    </w:pPr>
    <w:r w:rsidRPr="006106AD">
      <w:rPr>
        <w:rFonts w:ascii="BankGothic Md BT" w:hAnsi="BankGothic Md BT"/>
        <w:color w:val="A6A6A6" w:themeColor="background1" w:themeShade="A6"/>
        <w:sz w:val="72"/>
        <w:szCs w:val="72"/>
        <w:lang w:val="sr-Latn-CS" w:eastAsia="sr-Latn-CS"/>
      </w:rPr>
      <w:drawing>
        <wp:anchor distT="0" distB="0" distL="114300" distR="114300" simplePos="0" relativeHeight="251658240" behindDoc="0" locked="0" layoutInCell="1" allowOverlap="1" wp14:anchorId="1BCCA072" wp14:editId="1433E79E">
          <wp:simplePos x="0" y="0"/>
          <wp:positionH relativeFrom="column">
            <wp:posOffset>-4445</wp:posOffset>
          </wp:positionH>
          <wp:positionV relativeFrom="paragraph">
            <wp:posOffset>9525</wp:posOffset>
          </wp:positionV>
          <wp:extent cx="582295" cy="573405"/>
          <wp:effectExtent l="0" t="0" r="8255" b="0"/>
          <wp:wrapSquare wrapText="bothSides"/>
          <wp:docPr id="195160322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1603229" name="Picture 4"/>
                  <pic:cNvPicPr/>
                </pic:nvPicPr>
                <pic:blipFill>
                  <a:blip r:embed="rId1">
                    <a:extLst>
                      <a:ext uri="{28A0092B-C50C-407E-A947-70E740481C1C}">
                        <a14:useLocalDpi xmlns:a14="http://schemas.microsoft.com/office/drawing/2010/main" val="0"/>
                      </a:ext>
                    </a:extLst>
                  </a:blip>
                  <a:stretch>
                    <a:fillRect/>
                  </a:stretch>
                </pic:blipFill>
                <pic:spPr>
                  <a:xfrm>
                    <a:off x="0" y="0"/>
                    <a:ext cx="582295" cy="573405"/>
                  </a:xfrm>
                  <a:prstGeom prst="rect">
                    <a:avLst/>
                  </a:prstGeom>
                </pic:spPr>
              </pic:pic>
            </a:graphicData>
          </a:graphic>
        </wp:anchor>
      </w:drawing>
    </w:r>
    <w:r w:rsidRPr="006106AD">
      <w:rPr>
        <w:rFonts w:ascii="BankGothic Md BT" w:hAnsi="BankGothic Md BT"/>
        <w:noProof w:val="0"/>
        <w:color w:val="A6A6A6" w:themeColor="background1" w:themeShade="A6"/>
        <w:sz w:val="72"/>
        <w:szCs w:val="72"/>
      </w:rPr>
      <w:t>K – NEW</w:t>
    </w:r>
  </w:p>
  <w:p w14:paraId="3313C7D7" w14:textId="29C15CD2" w:rsidR="003A1AE4" w:rsidRPr="008475B1" w:rsidRDefault="003A1AE4" w:rsidP="008475B1">
    <w:pPr>
      <w:tabs>
        <w:tab w:val="center" w:pos="4536"/>
        <w:tab w:val="right" w:pos="9498"/>
      </w:tabs>
      <w:suppressAutoHyphens/>
      <w:spacing w:after="0" w:line="240" w:lineRule="auto"/>
      <w:ind w:right="-426"/>
      <w:rPr>
        <w:rFonts w:ascii="BankGothic Md BT" w:hAnsi="BankGothic Md BT"/>
        <w:noProof w:val="0"/>
        <w:color w:val="A6A6A6" w:themeColor="background1" w:themeShade="A6"/>
      </w:rPr>
    </w:pPr>
    <w:r w:rsidRPr="006106AD">
      <w:rPr>
        <w:rFonts w:ascii="BankGothic Md BT" w:hAnsi="BankGothic Md BT"/>
        <w:noProof w:val="0"/>
        <w:color w:val="A6A6A6" w:themeColor="background1" w:themeShade="A6"/>
      </w:rPr>
      <w:t xml:space="preserve"> ARCHITECTURAL DESIGN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241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0000002"/>
    <w:multiLevelType w:val="multilevel"/>
    <w:tmpl w:val="00000002"/>
    <w:name w:val="WW8Num2"/>
    <w:lvl w:ilvl="0">
      <w:start w:val="1"/>
      <w:numFmt w:val="bullet"/>
      <w:lvlText w:val=""/>
      <w:lvlJc w:val="left"/>
      <w:pPr>
        <w:tabs>
          <w:tab w:val="num" w:pos="1106"/>
        </w:tabs>
        <w:ind w:left="1106" w:hanging="360"/>
      </w:pPr>
      <w:rPr>
        <w:rFonts w:ascii="Symbol" w:hAnsi="Symbol" w:cs="Symbol" w:hint="default"/>
        <w:color w:val="auto"/>
        <w:kern w:val="1"/>
        <w:sz w:val="24"/>
        <w:szCs w:val="24"/>
        <w:lang w:val="sr-Cyrl-RS" w:eastAsia="zh-CN"/>
      </w:rPr>
    </w:lvl>
    <w:lvl w:ilvl="1">
      <w:numFmt w:val="bullet"/>
      <w:lvlText w:val="-"/>
      <w:lvlJc w:val="left"/>
      <w:pPr>
        <w:tabs>
          <w:tab w:val="num" w:pos="1466"/>
        </w:tabs>
        <w:ind w:left="1466" w:hanging="360"/>
      </w:pPr>
      <w:rPr>
        <w:rFonts w:ascii="Times_New_Roman" w:hAnsi="Times_New_Roman" w:cs="Times New Roman" w:hint="default"/>
        <w:color w:val="auto"/>
        <w:kern w:val="1"/>
        <w:sz w:val="24"/>
        <w:szCs w:val="24"/>
        <w:lang w:val="sr-Cyrl-RS" w:eastAsia="zh-CN"/>
      </w:rPr>
    </w:lvl>
    <w:lvl w:ilvl="2">
      <w:start w:val="1"/>
      <w:numFmt w:val="decimal"/>
      <w:lvlText w:val="%3."/>
      <w:lvlJc w:val="left"/>
      <w:pPr>
        <w:tabs>
          <w:tab w:val="num" w:pos="1826"/>
        </w:tabs>
        <w:ind w:left="1826" w:hanging="360"/>
      </w:pPr>
    </w:lvl>
    <w:lvl w:ilvl="3">
      <w:start w:val="1"/>
      <w:numFmt w:val="decimal"/>
      <w:lvlText w:val="%4."/>
      <w:lvlJc w:val="left"/>
      <w:pPr>
        <w:tabs>
          <w:tab w:val="num" w:pos="2186"/>
        </w:tabs>
        <w:ind w:left="2186" w:hanging="360"/>
      </w:pPr>
    </w:lvl>
    <w:lvl w:ilvl="4">
      <w:start w:val="1"/>
      <w:numFmt w:val="decimal"/>
      <w:lvlText w:val="%5."/>
      <w:lvlJc w:val="left"/>
      <w:pPr>
        <w:tabs>
          <w:tab w:val="num" w:pos="2546"/>
        </w:tabs>
        <w:ind w:left="2546" w:hanging="360"/>
      </w:pPr>
    </w:lvl>
    <w:lvl w:ilvl="5">
      <w:start w:val="1"/>
      <w:numFmt w:val="decimal"/>
      <w:lvlText w:val="%6."/>
      <w:lvlJc w:val="left"/>
      <w:pPr>
        <w:tabs>
          <w:tab w:val="num" w:pos="2906"/>
        </w:tabs>
        <w:ind w:left="2906" w:hanging="360"/>
      </w:pPr>
    </w:lvl>
    <w:lvl w:ilvl="6">
      <w:start w:val="1"/>
      <w:numFmt w:val="decimal"/>
      <w:lvlText w:val="%7."/>
      <w:lvlJc w:val="left"/>
      <w:pPr>
        <w:tabs>
          <w:tab w:val="num" w:pos="3266"/>
        </w:tabs>
        <w:ind w:left="3266" w:hanging="360"/>
      </w:pPr>
    </w:lvl>
    <w:lvl w:ilvl="7">
      <w:start w:val="1"/>
      <w:numFmt w:val="decimal"/>
      <w:lvlText w:val="%8."/>
      <w:lvlJc w:val="left"/>
      <w:pPr>
        <w:tabs>
          <w:tab w:val="num" w:pos="3626"/>
        </w:tabs>
        <w:ind w:left="3626" w:hanging="360"/>
      </w:pPr>
    </w:lvl>
    <w:lvl w:ilvl="8">
      <w:start w:val="1"/>
      <w:numFmt w:val="decimal"/>
      <w:lvlText w:val="%9."/>
      <w:lvlJc w:val="left"/>
      <w:pPr>
        <w:tabs>
          <w:tab w:val="num" w:pos="3986"/>
        </w:tabs>
        <w:ind w:left="3986" w:hanging="360"/>
      </w:pPr>
    </w:lvl>
  </w:abstractNum>
  <w:abstractNum w:abstractNumId="2" w15:restartNumberingAfterBreak="0">
    <w:nsid w:val="00000003"/>
    <w:multiLevelType w:val="singleLevel"/>
    <w:tmpl w:val="00000003"/>
    <w:name w:val="WW8Num3"/>
    <w:lvl w:ilvl="0">
      <w:start w:val="1"/>
      <w:numFmt w:val="decimal"/>
      <w:lvlText w:val="Б%1."/>
      <w:lvlJc w:val="left"/>
      <w:pPr>
        <w:tabs>
          <w:tab w:val="num" w:pos="0"/>
        </w:tabs>
        <w:ind w:left="810" w:hanging="360"/>
      </w:pPr>
      <w:rPr>
        <w:rFonts w:ascii="Times New Roman" w:eastAsia="Arial" w:hAnsi="Times New Roman" w:cs="Times New Roman" w:hint="default"/>
        <w:b w:val="0"/>
        <w:i w:val="0"/>
        <w:iCs/>
        <w:kern w:val="1"/>
        <w:sz w:val="24"/>
        <w:szCs w:val="24"/>
        <w:lang w:val="sr-Cyrl-CS" w:eastAsia="zh-CN"/>
      </w:rPr>
    </w:lvl>
  </w:abstractNum>
  <w:abstractNum w:abstractNumId="3" w15:restartNumberingAfterBreak="0">
    <w:nsid w:val="00000004"/>
    <w:multiLevelType w:val="multilevel"/>
    <w:tmpl w:val="00000004"/>
    <w:name w:val="WW8Num4"/>
    <w:lvl w:ilvl="0">
      <w:numFmt w:val="bullet"/>
      <w:lvlText w:val="-"/>
      <w:lvlJc w:val="left"/>
      <w:pPr>
        <w:tabs>
          <w:tab w:val="num" w:pos="0"/>
        </w:tabs>
        <w:ind w:left="720" w:hanging="360"/>
      </w:pPr>
      <w:rPr>
        <w:rFonts w:ascii="Times_New_Roman" w:hAnsi="Times_New_Roman" w:cs="Times New Roman" w:hint="default"/>
        <w:color w:val="0070C0"/>
        <w:kern w:val="1"/>
        <w:sz w:val="24"/>
        <w:szCs w:val="24"/>
        <w:lang w:val="sr-Cyrl-RS" w:eastAsia="zh-CN"/>
      </w:rPr>
    </w:lvl>
    <w:lvl w:ilvl="1">
      <w:numFmt w:val="bullet"/>
      <w:lvlText w:val="-"/>
      <w:lvlJc w:val="left"/>
      <w:pPr>
        <w:tabs>
          <w:tab w:val="num" w:pos="0"/>
        </w:tabs>
        <w:ind w:left="1440" w:hanging="360"/>
      </w:pPr>
      <w:rPr>
        <w:rFonts w:ascii="Times_New_Roman" w:hAnsi="Times_New_Roman" w:cs="Times New Roman" w:hint="default"/>
        <w:color w:val="0070C0"/>
        <w:kern w:val="1"/>
        <w:sz w:val="24"/>
        <w:szCs w:val="24"/>
        <w:lang w:val="sr-Cyrl-RS" w:eastAsia="zh-CN"/>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15:restartNumberingAfterBreak="0">
    <w:nsid w:val="00000005"/>
    <w:multiLevelType w:val="singleLevel"/>
    <w:tmpl w:val="00000005"/>
    <w:name w:val="WW8Num5"/>
    <w:lvl w:ilvl="0">
      <w:start w:val="1"/>
      <w:numFmt w:val="upperRoman"/>
      <w:lvlText w:val="%1."/>
      <w:lvlJc w:val="right"/>
      <w:pPr>
        <w:tabs>
          <w:tab w:val="num" w:pos="0"/>
        </w:tabs>
        <w:ind w:left="720" w:hanging="360"/>
      </w:pPr>
      <w:rPr>
        <w:rFonts w:ascii="Times New Roman" w:hAnsi="Times New Roman" w:cs="Times New Roman" w:hint="default"/>
        <w:b w:val="0"/>
        <w:bCs/>
        <w:i w:val="0"/>
        <w:color w:val="auto"/>
        <w:sz w:val="24"/>
        <w:szCs w:val="24"/>
        <w:lang w:val="sr-Cyrl-RS"/>
      </w:rPr>
    </w:lvl>
  </w:abstractNum>
  <w:abstractNum w:abstractNumId="5" w15:restartNumberingAfterBreak="0">
    <w:nsid w:val="00000006"/>
    <w:multiLevelType w:val="singleLevel"/>
    <w:tmpl w:val="00000006"/>
    <w:name w:val="WW8Num6"/>
    <w:lvl w:ilvl="0">
      <w:start w:val="1"/>
      <w:numFmt w:val="decimal"/>
      <w:lvlText w:val="В%1."/>
      <w:lvlJc w:val="left"/>
      <w:pPr>
        <w:tabs>
          <w:tab w:val="num" w:pos="0"/>
        </w:tabs>
        <w:ind w:left="810" w:hanging="360"/>
      </w:pPr>
      <w:rPr>
        <w:rFonts w:ascii="Times New Roman" w:hAnsi="Times New Roman" w:cs="Times New Roman" w:hint="default"/>
        <w:b w:val="0"/>
        <w:bCs/>
        <w:i w:val="0"/>
        <w:kern w:val="1"/>
        <w:sz w:val="24"/>
        <w:szCs w:val="24"/>
        <w:lang w:val="sr-Latn-RS" w:eastAsia="zh-CN"/>
      </w:rPr>
    </w:lvl>
  </w:abstractNum>
  <w:abstractNum w:abstractNumId="6" w15:restartNumberingAfterBreak="0">
    <w:nsid w:val="00000007"/>
    <w:multiLevelType w:val="singleLevel"/>
    <w:tmpl w:val="00000007"/>
    <w:name w:val="WW8Num7"/>
    <w:lvl w:ilvl="0">
      <w:start w:val="1"/>
      <w:numFmt w:val="decimal"/>
      <w:lvlText w:val="Г%1."/>
      <w:lvlJc w:val="left"/>
      <w:pPr>
        <w:tabs>
          <w:tab w:val="num" w:pos="0"/>
        </w:tabs>
        <w:ind w:left="900" w:hanging="360"/>
      </w:pPr>
      <w:rPr>
        <w:rFonts w:ascii="Times New Roman" w:hAnsi="Times New Roman" w:cs="Times New Roman" w:hint="default"/>
        <w:b w:val="0"/>
        <w:i w:val="0"/>
        <w:iCs/>
        <w:kern w:val="1"/>
        <w:sz w:val="24"/>
        <w:szCs w:val="24"/>
        <w:lang w:val="sr-Cyrl-RS" w:eastAsia="zh-CN"/>
      </w:rPr>
    </w:lvl>
  </w:abstractNum>
  <w:abstractNum w:abstractNumId="7" w15:restartNumberingAfterBreak="0">
    <w:nsid w:val="00000008"/>
    <w:multiLevelType w:val="multilevel"/>
    <w:tmpl w:val="00000008"/>
    <w:name w:val="WW8Num8"/>
    <w:lvl w:ilvl="0">
      <w:start w:val="1"/>
      <w:numFmt w:val="bullet"/>
      <w:lvlText w:val=""/>
      <w:lvlJc w:val="left"/>
      <w:pPr>
        <w:tabs>
          <w:tab w:val="num" w:pos="0"/>
        </w:tabs>
        <w:ind w:left="1530" w:hanging="360"/>
      </w:pPr>
      <w:rPr>
        <w:rFonts w:ascii="Symbol" w:hAnsi="Symbol" w:cs="Symbol" w:hint="default"/>
        <w:color w:val="0070C0"/>
        <w:kern w:val="1"/>
        <w:sz w:val="24"/>
        <w:szCs w:val="24"/>
        <w:lang w:val="sr-Cyrl-CS" w:eastAsia="zh-CN"/>
      </w:rPr>
    </w:lvl>
    <w:lvl w:ilvl="1">
      <w:start w:val="1"/>
      <w:numFmt w:val="bullet"/>
      <w:lvlText w:val=""/>
      <w:lvlJc w:val="left"/>
      <w:pPr>
        <w:tabs>
          <w:tab w:val="num" w:pos="0"/>
        </w:tabs>
        <w:ind w:left="2250" w:hanging="360"/>
      </w:pPr>
      <w:rPr>
        <w:rFonts w:ascii="Symbol" w:hAnsi="Symbol" w:cs="Symbol" w:hint="default"/>
        <w:color w:val="0070C0"/>
        <w:kern w:val="1"/>
        <w:sz w:val="24"/>
        <w:szCs w:val="24"/>
        <w:lang w:val="sr-Cyrl-CS" w:eastAsia="zh-CN"/>
      </w:rPr>
    </w:lvl>
    <w:lvl w:ilvl="2">
      <w:start w:val="1"/>
      <w:numFmt w:val="bullet"/>
      <w:lvlText w:val=""/>
      <w:lvlJc w:val="left"/>
      <w:pPr>
        <w:tabs>
          <w:tab w:val="num" w:pos="0"/>
        </w:tabs>
        <w:ind w:left="2970" w:hanging="360"/>
      </w:pPr>
      <w:rPr>
        <w:rFonts w:ascii="Wingdings" w:hAnsi="Wingdings" w:cs="Wingdings" w:hint="default"/>
      </w:rPr>
    </w:lvl>
    <w:lvl w:ilvl="3">
      <w:start w:val="1"/>
      <w:numFmt w:val="bullet"/>
      <w:lvlText w:val=""/>
      <w:lvlJc w:val="left"/>
      <w:pPr>
        <w:tabs>
          <w:tab w:val="num" w:pos="0"/>
        </w:tabs>
        <w:ind w:left="3690" w:hanging="360"/>
      </w:pPr>
      <w:rPr>
        <w:rFonts w:ascii="Symbol" w:hAnsi="Symbol" w:cs="Symbol" w:hint="default"/>
        <w:color w:val="0070C0"/>
        <w:kern w:val="1"/>
        <w:sz w:val="24"/>
        <w:szCs w:val="24"/>
        <w:lang w:val="sr-Cyrl-CS" w:eastAsia="zh-CN"/>
      </w:rPr>
    </w:lvl>
    <w:lvl w:ilvl="4">
      <w:start w:val="1"/>
      <w:numFmt w:val="bullet"/>
      <w:lvlText w:val="o"/>
      <w:lvlJc w:val="left"/>
      <w:pPr>
        <w:tabs>
          <w:tab w:val="num" w:pos="0"/>
        </w:tabs>
        <w:ind w:left="4410" w:hanging="360"/>
      </w:pPr>
      <w:rPr>
        <w:rFonts w:ascii="Courier New" w:hAnsi="Courier New" w:cs="Courier New" w:hint="default"/>
      </w:rPr>
    </w:lvl>
    <w:lvl w:ilvl="5">
      <w:start w:val="1"/>
      <w:numFmt w:val="bullet"/>
      <w:lvlText w:val=""/>
      <w:lvlJc w:val="left"/>
      <w:pPr>
        <w:tabs>
          <w:tab w:val="num" w:pos="0"/>
        </w:tabs>
        <w:ind w:left="5130" w:hanging="360"/>
      </w:pPr>
      <w:rPr>
        <w:rFonts w:ascii="Wingdings" w:hAnsi="Wingdings" w:cs="Wingdings" w:hint="default"/>
      </w:rPr>
    </w:lvl>
    <w:lvl w:ilvl="6">
      <w:start w:val="1"/>
      <w:numFmt w:val="bullet"/>
      <w:lvlText w:val=""/>
      <w:lvlJc w:val="left"/>
      <w:pPr>
        <w:tabs>
          <w:tab w:val="num" w:pos="0"/>
        </w:tabs>
        <w:ind w:left="5850" w:hanging="360"/>
      </w:pPr>
      <w:rPr>
        <w:rFonts w:ascii="Symbol" w:hAnsi="Symbol" w:cs="Symbol" w:hint="default"/>
        <w:color w:val="0070C0"/>
        <w:kern w:val="1"/>
        <w:sz w:val="24"/>
        <w:szCs w:val="24"/>
        <w:lang w:val="sr-Cyrl-CS" w:eastAsia="zh-CN"/>
      </w:rPr>
    </w:lvl>
    <w:lvl w:ilvl="7">
      <w:start w:val="1"/>
      <w:numFmt w:val="bullet"/>
      <w:lvlText w:val="o"/>
      <w:lvlJc w:val="left"/>
      <w:pPr>
        <w:tabs>
          <w:tab w:val="num" w:pos="0"/>
        </w:tabs>
        <w:ind w:left="6570" w:hanging="360"/>
      </w:pPr>
      <w:rPr>
        <w:rFonts w:ascii="Courier New" w:hAnsi="Courier New" w:cs="Courier New" w:hint="default"/>
      </w:rPr>
    </w:lvl>
    <w:lvl w:ilvl="8">
      <w:start w:val="1"/>
      <w:numFmt w:val="bullet"/>
      <w:lvlText w:val=""/>
      <w:lvlJc w:val="left"/>
      <w:pPr>
        <w:tabs>
          <w:tab w:val="num" w:pos="0"/>
        </w:tabs>
        <w:ind w:left="7290" w:hanging="360"/>
      </w:pPr>
      <w:rPr>
        <w:rFonts w:ascii="Wingdings" w:hAnsi="Wingdings" w:cs="Wingdings" w:hint="default"/>
      </w:rPr>
    </w:lvl>
  </w:abstractNum>
  <w:abstractNum w:abstractNumId="8" w15:restartNumberingAfterBreak="0">
    <w:nsid w:val="00000009"/>
    <w:multiLevelType w:val="singleLevel"/>
    <w:tmpl w:val="00000009"/>
    <w:name w:val="WW8Num9"/>
    <w:lvl w:ilvl="0">
      <w:start w:val="1"/>
      <w:numFmt w:val="decimal"/>
      <w:lvlText w:val="А%1."/>
      <w:lvlJc w:val="left"/>
      <w:pPr>
        <w:tabs>
          <w:tab w:val="num" w:pos="0"/>
        </w:tabs>
        <w:ind w:left="1110" w:hanging="390"/>
      </w:pPr>
      <w:rPr>
        <w:rFonts w:ascii="Times New Roman" w:hAnsi="Times New Roman" w:cs="Times New Roman" w:hint="default"/>
        <w:i/>
        <w:iCs/>
        <w:color w:val="auto"/>
        <w:sz w:val="24"/>
        <w:szCs w:val="24"/>
        <w:lang w:val="sr-Cyrl-RS"/>
      </w:rPr>
    </w:lvl>
  </w:abstractNum>
  <w:abstractNum w:abstractNumId="9" w15:restartNumberingAfterBreak="0">
    <w:nsid w:val="0000000A"/>
    <w:multiLevelType w:val="singleLevel"/>
    <w:tmpl w:val="0000000A"/>
    <w:name w:val="WW8Num10"/>
    <w:lvl w:ilvl="0">
      <w:start w:val="1"/>
      <w:numFmt w:val="bullet"/>
      <w:lvlText w:val=""/>
      <w:lvlJc w:val="left"/>
      <w:pPr>
        <w:tabs>
          <w:tab w:val="num" w:pos="2340"/>
        </w:tabs>
        <w:ind w:left="2340" w:hanging="360"/>
      </w:pPr>
      <w:rPr>
        <w:rFonts w:ascii="Symbol" w:hAnsi="Symbol" w:cs="Symbol" w:hint="default"/>
        <w:sz w:val="24"/>
        <w:szCs w:val="24"/>
        <w:lang w:val="sr-Cyrl-CS"/>
      </w:rPr>
    </w:lvl>
  </w:abstractNum>
  <w:abstractNum w:abstractNumId="10" w15:restartNumberingAfterBreak="0">
    <w:nsid w:val="03AC79F6"/>
    <w:multiLevelType w:val="hybridMultilevel"/>
    <w:tmpl w:val="534C23A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B0919C2"/>
    <w:multiLevelType w:val="hybridMultilevel"/>
    <w:tmpl w:val="B3B8148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BC409E2"/>
    <w:multiLevelType w:val="hybridMultilevel"/>
    <w:tmpl w:val="9E3AAFF4"/>
    <w:lvl w:ilvl="0" w:tplc="04090001">
      <w:start w:val="1"/>
      <w:numFmt w:val="bullet"/>
      <w:lvlText w:val=""/>
      <w:lvlJc w:val="left"/>
      <w:pPr>
        <w:tabs>
          <w:tab w:val="num" w:pos="1440"/>
        </w:tabs>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1482775B"/>
    <w:multiLevelType w:val="multilevel"/>
    <w:tmpl w:val="75164FB4"/>
    <w:lvl w:ilvl="0">
      <w:start w:val="1"/>
      <w:numFmt w:val="decimal"/>
      <w:pStyle w:val="Heading1"/>
      <w:lvlText w:val="%1."/>
      <w:lvlJc w:val="left"/>
      <w:pPr>
        <w:ind w:left="360" w:hanging="360"/>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2556" w:hanging="576"/>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720" w:hanging="720"/>
      </w:pPr>
      <w:rPr>
        <w:rFonts w:hint="default"/>
        <w:color w:val="auto"/>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4" w15:restartNumberingAfterBreak="0">
    <w:nsid w:val="1BD16577"/>
    <w:multiLevelType w:val="hybridMultilevel"/>
    <w:tmpl w:val="CB086B2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1CEE7A51"/>
    <w:multiLevelType w:val="hybridMultilevel"/>
    <w:tmpl w:val="49B2A29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EFA0562"/>
    <w:multiLevelType w:val="hybridMultilevel"/>
    <w:tmpl w:val="BE30EADE"/>
    <w:lvl w:ilvl="0" w:tplc="F8FEC044">
      <w:start w:val="1"/>
      <w:numFmt w:val="decimal"/>
      <w:lvlText w:val="%1."/>
      <w:lvlJc w:val="left"/>
      <w:pPr>
        <w:ind w:left="720" w:hanging="360"/>
      </w:pPr>
      <w:rPr>
        <w:rFonts w:ascii="Times New Roman" w:eastAsiaTheme="minorHAnsi"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09C410B"/>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216C55E8"/>
    <w:multiLevelType w:val="multilevel"/>
    <w:tmpl w:val="241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0AF66D2"/>
    <w:multiLevelType w:val="hybridMultilevel"/>
    <w:tmpl w:val="B36470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1694A69"/>
    <w:multiLevelType w:val="hybridMultilevel"/>
    <w:tmpl w:val="3B0E1B88"/>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1" w15:restartNumberingAfterBreak="0">
    <w:nsid w:val="31AC596C"/>
    <w:multiLevelType w:val="hybridMultilevel"/>
    <w:tmpl w:val="AFA4C5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1B8212B"/>
    <w:multiLevelType w:val="hybridMultilevel"/>
    <w:tmpl w:val="36E09F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6E7010A"/>
    <w:multiLevelType w:val="hybridMultilevel"/>
    <w:tmpl w:val="058083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EF634B6"/>
    <w:multiLevelType w:val="hybridMultilevel"/>
    <w:tmpl w:val="E4D42750"/>
    <w:lvl w:ilvl="0" w:tplc="6C1CF37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FFB342F"/>
    <w:multiLevelType w:val="hybridMultilevel"/>
    <w:tmpl w:val="90BAB73C"/>
    <w:lvl w:ilvl="0" w:tplc="04090001">
      <w:start w:val="1"/>
      <w:numFmt w:val="bullet"/>
      <w:lvlText w:val=""/>
      <w:lvlJc w:val="left"/>
      <w:pPr>
        <w:tabs>
          <w:tab w:val="num" w:pos="720"/>
        </w:tabs>
        <w:ind w:left="720" w:hanging="360"/>
      </w:pPr>
      <w:rPr>
        <w:rFonts w:ascii="Symbol" w:hAnsi="Symbol" w:hint="default"/>
      </w:rPr>
    </w:lvl>
    <w:lvl w:ilvl="1" w:tplc="2ED04F9A">
      <w:numFmt w:val="bullet"/>
      <w:lvlText w:val="-"/>
      <w:lvlJc w:val="left"/>
      <w:pPr>
        <w:tabs>
          <w:tab w:val="num" w:pos="1440"/>
        </w:tabs>
        <w:ind w:left="1440" w:hanging="360"/>
      </w:pPr>
      <w:rPr>
        <w:rFonts w:ascii="Verdana" w:eastAsia="Times New Roman" w:hAnsi="Verdana"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3183350"/>
    <w:multiLevelType w:val="hybridMultilevel"/>
    <w:tmpl w:val="D81A20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71656C2"/>
    <w:multiLevelType w:val="hybridMultilevel"/>
    <w:tmpl w:val="129072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92D0134"/>
    <w:multiLevelType w:val="hybridMultilevel"/>
    <w:tmpl w:val="0CA8C7C4"/>
    <w:lvl w:ilvl="0" w:tplc="04090001">
      <w:start w:val="1"/>
      <w:numFmt w:val="bullet"/>
      <w:lvlText w:val=""/>
      <w:lvlJc w:val="left"/>
      <w:pPr>
        <w:tabs>
          <w:tab w:val="num" w:pos="925"/>
        </w:tabs>
        <w:ind w:left="925" w:hanging="360"/>
      </w:pPr>
      <w:rPr>
        <w:rFonts w:ascii="Symbol" w:hAnsi="Symbol" w:hint="default"/>
      </w:rPr>
    </w:lvl>
    <w:lvl w:ilvl="1" w:tplc="04090003" w:tentative="1">
      <w:start w:val="1"/>
      <w:numFmt w:val="bullet"/>
      <w:lvlText w:val="o"/>
      <w:lvlJc w:val="left"/>
      <w:pPr>
        <w:tabs>
          <w:tab w:val="num" w:pos="1645"/>
        </w:tabs>
        <w:ind w:left="1645" w:hanging="360"/>
      </w:pPr>
      <w:rPr>
        <w:rFonts w:ascii="Courier New" w:hAnsi="Courier New" w:cs="Courier New" w:hint="default"/>
      </w:rPr>
    </w:lvl>
    <w:lvl w:ilvl="2" w:tplc="04090005" w:tentative="1">
      <w:start w:val="1"/>
      <w:numFmt w:val="bullet"/>
      <w:lvlText w:val=""/>
      <w:lvlJc w:val="left"/>
      <w:pPr>
        <w:tabs>
          <w:tab w:val="num" w:pos="2365"/>
        </w:tabs>
        <w:ind w:left="2365" w:hanging="360"/>
      </w:pPr>
      <w:rPr>
        <w:rFonts w:ascii="Wingdings" w:hAnsi="Wingdings" w:hint="default"/>
      </w:rPr>
    </w:lvl>
    <w:lvl w:ilvl="3" w:tplc="04090001" w:tentative="1">
      <w:start w:val="1"/>
      <w:numFmt w:val="bullet"/>
      <w:lvlText w:val=""/>
      <w:lvlJc w:val="left"/>
      <w:pPr>
        <w:tabs>
          <w:tab w:val="num" w:pos="3085"/>
        </w:tabs>
        <w:ind w:left="3085" w:hanging="360"/>
      </w:pPr>
      <w:rPr>
        <w:rFonts w:ascii="Symbol" w:hAnsi="Symbol" w:hint="default"/>
      </w:rPr>
    </w:lvl>
    <w:lvl w:ilvl="4" w:tplc="04090003" w:tentative="1">
      <w:start w:val="1"/>
      <w:numFmt w:val="bullet"/>
      <w:lvlText w:val="o"/>
      <w:lvlJc w:val="left"/>
      <w:pPr>
        <w:tabs>
          <w:tab w:val="num" w:pos="3805"/>
        </w:tabs>
        <w:ind w:left="3805" w:hanging="360"/>
      </w:pPr>
      <w:rPr>
        <w:rFonts w:ascii="Courier New" w:hAnsi="Courier New" w:cs="Courier New" w:hint="default"/>
      </w:rPr>
    </w:lvl>
    <w:lvl w:ilvl="5" w:tplc="04090005" w:tentative="1">
      <w:start w:val="1"/>
      <w:numFmt w:val="bullet"/>
      <w:lvlText w:val=""/>
      <w:lvlJc w:val="left"/>
      <w:pPr>
        <w:tabs>
          <w:tab w:val="num" w:pos="4525"/>
        </w:tabs>
        <w:ind w:left="4525" w:hanging="360"/>
      </w:pPr>
      <w:rPr>
        <w:rFonts w:ascii="Wingdings" w:hAnsi="Wingdings" w:hint="default"/>
      </w:rPr>
    </w:lvl>
    <w:lvl w:ilvl="6" w:tplc="04090001" w:tentative="1">
      <w:start w:val="1"/>
      <w:numFmt w:val="bullet"/>
      <w:lvlText w:val=""/>
      <w:lvlJc w:val="left"/>
      <w:pPr>
        <w:tabs>
          <w:tab w:val="num" w:pos="5245"/>
        </w:tabs>
        <w:ind w:left="5245" w:hanging="360"/>
      </w:pPr>
      <w:rPr>
        <w:rFonts w:ascii="Symbol" w:hAnsi="Symbol" w:hint="default"/>
      </w:rPr>
    </w:lvl>
    <w:lvl w:ilvl="7" w:tplc="04090003" w:tentative="1">
      <w:start w:val="1"/>
      <w:numFmt w:val="bullet"/>
      <w:lvlText w:val="o"/>
      <w:lvlJc w:val="left"/>
      <w:pPr>
        <w:tabs>
          <w:tab w:val="num" w:pos="5965"/>
        </w:tabs>
        <w:ind w:left="5965" w:hanging="360"/>
      </w:pPr>
      <w:rPr>
        <w:rFonts w:ascii="Courier New" w:hAnsi="Courier New" w:cs="Courier New" w:hint="default"/>
      </w:rPr>
    </w:lvl>
    <w:lvl w:ilvl="8" w:tplc="04090005" w:tentative="1">
      <w:start w:val="1"/>
      <w:numFmt w:val="bullet"/>
      <w:lvlText w:val=""/>
      <w:lvlJc w:val="left"/>
      <w:pPr>
        <w:tabs>
          <w:tab w:val="num" w:pos="6685"/>
        </w:tabs>
        <w:ind w:left="6685" w:hanging="360"/>
      </w:pPr>
      <w:rPr>
        <w:rFonts w:ascii="Wingdings" w:hAnsi="Wingdings" w:hint="default"/>
      </w:rPr>
    </w:lvl>
  </w:abstractNum>
  <w:abstractNum w:abstractNumId="29" w15:restartNumberingAfterBreak="0">
    <w:nsid w:val="4E763D60"/>
    <w:multiLevelType w:val="hybridMultilevel"/>
    <w:tmpl w:val="5458492A"/>
    <w:lvl w:ilvl="0" w:tplc="2ED04F9A">
      <w:numFmt w:val="bullet"/>
      <w:lvlText w:val="-"/>
      <w:lvlJc w:val="left"/>
      <w:pPr>
        <w:ind w:left="360" w:hanging="360"/>
      </w:pPr>
      <w:rPr>
        <w:rFonts w:ascii="Verdana" w:eastAsia="Times New Roman" w:hAnsi="Verdan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4EF43E34"/>
    <w:multiLevelType w:val="hybridMultilevel"/>
    <w:tmpl w:val="92BA96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16F61F7"/>
    <w:multiLevelType w:val="hybridMultilevel"/>
    <w:tmpl w:val="1CD8D920"/>
    <w:lvl w:ilvl="0" w:tplc="0409000F">
      <w:start w:val="1"/>
      <w:numFmt w:val="decimal"/>
      <w:lvlText w:val="%1."/>
      <w:lvlJc w:val="left"/>
      <w:pPr>
        <w:ind w:left="533" w:hanging="360"/>
      </w:pPr>
    </w:lvl>
    <w:lvl w:ilvl="1" w:tplc="04090019" w:tentative="1">
      <w:start w:val="1"/>
      <w:numFmt w:val="lowerLetter"/>
      <w:lvlText w:val="%2."/>
      <w:lvlJc w:val="left"/>
      <w:pPr>
        <w:ind w:left="1253" w:hanging="360"/>
      </w:pPr>
    </w:lvl>
    <w:lvl w:ilvl="2" w:tplc="0409001B" w:tentative="1">
      <w:start w:val="1"/>
      <w:numFmt w:val="lowerRoman"/>
      <w:lvlText w:val="%3."/>
      <w:lvlJc w:val="right"/>
      <w:pPr>
        <w:ind w:left="1973" w:hanging="180"/>
      </w:pPr>
    </w:lvl>
    <w:lvl w:ilvl="3" w:tplc="0409000F" w:tentative="1">
      <w:start w:val="1"/>
      <w:numFmt w:val="decimal"/>
      <w:lvlText w:val="%4."/>
      <w:lvlJc w:val="left"/>
      <w:pPr>
        <w:ind w:left="2693" w:hanging="360"/>
      </w:pPr>
    </w:lvl>
    <w:lvl w:ilvl="4" w:tplc="04090019" w:tentative="1">
      <w:start w:val="1"/>
      <w:numFmt w:val="lowerLetter"/>
      <w:lvlText w:val="%5."/>
      <w:lvlJc w:val="left"/>
      <w:pPr>
        <w:ind w:left="3413" w:hanging="360"/>
      </w:pPr>
    </w:lvl>
    <w:lvl w:ilvl="5" w:tplc="0409001B" w:tentative="1">
      <w:start w:val="1"/>
      <w:numFmt w:val="lowerRoman"/>
      <w:lvlText w:val="%6."/>
      <w:lvlJc w:val="right"/>
      <w:pPr>
        <w:ind w:left="4133" w:hanging="180"/>
      </w:pPr>
    </w:lvl>
    <w:lvl w:ilvl="6" w:tplc="0409000F" w:tentative="1">
      <w:start w:val="1"/>
      <w:numFmt w:val="decimal"/>
      <w:lvlText w:val="%7."/>
      <w:lvlJc w:val="left"/>
      <w:pPr>
        <w:ind w:left="4853" w:hanging="360"/>
      </w:pPr>
    </w:lvl>
    <w:lvl w:ilvl="7" w:tplc="04090019" w:tentative="1">
      <w:start w:val="1"/>
      <w:numFmt w:val="lowerLetter"/>
      <w:lvlText w:val="%8."/>
      <w:lvlJc w:val="left"/>
      <w:pPr>
        <w:ind w:left="5573" w:hanging="360"/>
      </w:pPr>
    </w:lvl>
    <w:lvl w:ilvl="8" w:tplc="0409001B" w:tentative="1">
      <w:start w:val="1"/>
      <w:numFmt w:val="lowerRoman"/>
      <w:lvlText w:val="%9."/>
      <w:lvlJc w:val="right"/>
      <w:pPr>
        <w:ind w:left="6293" w:hanging="180"/>
      </w:pPr>
    </w:lvl>
  </w:abstractNum>
  <w:abstractNum w:abstractNumId="32" w15:restartNumberingAfterBreak="0">
    <w:nsid w:val="53FD4A31"/>
    <w:multiLevelType w:val="hybridMultilevel"/>
    <w:tmpl w:val="E42E7A66"/>
    <w:lvl w:ilvl="0" w:tplc="00000003">
      <w:start w:val="7"/>
      <w:numFmt w:val="bullet"/>
      <w:lvlText w:val="-"/>
      <w:lvlJc w:val="left"/>
      <w:pPr>
        <w:tabs>
          <w:tab w:val="num" w:pos="1080"/>
        </w:tabs>
        <w:ind w:left="1080" w:hanging="360"/>
      </w:pPr>
      <w:rPr>
        <w:rFonts w:ascii="Arial" w:hAnsi="Arial" w:cs="Times New Roman"/>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3" w15:restartNumberingAfterBreak="0">
    <w:nsid w:val="598E70FF"/>
    <w:multiLevelType w:val="hybridMultilevel"/>
    <w:tmpl w:val="CA605A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BAA4FBA"/>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5C8B0695"/>
    <w:multiLevelType w:val="hybridMultilevel"/>
    <w:tmpl w:val="4A66C188"/>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6" w15:restartNumberingAfterBreak="0">
    <w:nsid w:val="60BE31C9"/>
    <w:multiLevelType w:val="hybridMultilevel"/>
    <w:tmpl w:val="3D0204C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619C760B"/>
    <w:multiLevelType w:val="hybridMultilevel"/>
    <w:tmpl w:val="CDE206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27311E9"/>
    <w:multiLevelType w:val="hybridMultilevel"/>
    <w:tmpl w:val="A04CF0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369775B"/>
    <w:multiLevelType w:val="hybridMultilevel"/>
    <w:tmpl w:val="80445852"/>
    <w:lvl w:ilvl="0" w:tplc="3B720FA0">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0" w15:restartNumberingAfterBreak="0">
    <w:nsid w:val="68067C8C"/>
    <w:multiLevelType w:val="hybridMultilevel"/>
    <w:tmpl w:val="E8F46848"/>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1" w15:restartNumberingAfterBreak="0">
    <w:nsid w:val="6ACB2966"/>
    <w:multiLevelType w:val="hybridMultilevel"/>
    <w:tmpl w:val="C568C0F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CA006BE"/>
    <w:multiLevelType w:val="hybridMultilevel"/>
    <w:tmpl w:val="C7F6BF6C"/>
    <w:lvl w:ilvl="0" w:tplc="04090001">
      <w:start w:val="1"/>
      <w:numFmt w:val="bullet"/>
      <w:lvlText w:val=""/>
      <w:lvlJc w:val="left"/>
      <w:pPr>
        <w:tabs>
          <w:tab w:val="num" w:pos="780"/>
        </w:tabs>
        <w:ind w:left="780" w:hanging="360"/>
      </w:pPr>
      <w:rPr>
        <w:rFonts w:ascii="Symbol" w:hAnsi="Symbol" w:hint="default"/>
      </w:rPr>
    </w:lvl>
    <w:lvl w:ilvl="1" w:tplc="04090003" w:tentative="1">
      <w:start w:val="1"/>
      <w:numFmt w:val="bullet"/>
      <w:lvlText w:val="o"/>
      <w:lvlJc w:val="left"/>
      <w:pPr>
        <w:tabs>
          <w:tab w:val="num" w:pos="1500"/>
        </w:tabs>
        <w:ind w:left="1500" w:hanging="360"/>
      </w:pPr>
      <w:rPr>
        <w:rFonts w:ascii="Courier New" w:hAnsi="Courier New" w:cs="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cs="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cs="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43" w15:restartNumberingAfterBreak="0">
    <w:nsid w:val="6CB11787"/>
    <w:multiLevelType w:val="hybridMultilevel"/>
    <w:tmpl w:val="8FD438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6CDE5B19"/>
    <w:multiLevelType w:val="hybridMultilevel"/>
    <w:tmpl w:val="E5E8A8DA"/>
    <w:lvl w:ilvl="0" w:tplc="B8BA6BB8">
      <w:start w:val="1"/>
      <w:numFmt w:val="decimal"/>
      <w:lvlText w:val="%1."/>
      <w:lvlJc w:val="left"/>
      <w:pPr>
        <w:ind w:left="1065" w:hanging="70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70A41EE9"/>
    <w:multiLevelType w:val="hybridMultilevel"/>
    <w:tmpl w:val="F3A0C2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73A26E44"/>
    <w:multiLevelType w:val="hybridMultilevel"/>
    <w:tmpl w:val="0A2EFB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6492C68"/>
    <w:multiLevelType w:val="hybridMultilevel"/>
    <w:tmpl w:val="8A3A42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5"/>
  </w:num>
  <w:num w:numId="2">
    <w:abstractNumId w:val="29"/>
  </w:num>
  <w:num w:numId="3">
    <w:abstractNumId w:val="24"/>
  </w:num>
  <w:num w:numId="4">
    <w:abstractNumId w:val="16"/>
  </w:num>
  <w:num w:numId="5">
    <w:abstractNumId w:val="33"/>
  </w:num>
  <w:num w:numId="6">
    <w:abstractNumId w:val="35"/>
  </w:num>
  <w:num w:numId="7">
    <w:abstractNumId w:val="23"/>
  </w:num>
  <w:num w:numId="8">
    <w:abstractNumId w:val="36"/>
  </w:num>
  <w:num w:numId="9">
    <w:abstractNumId w:val="45"/>
  </w:num>
  <w:num w:numId="10">
    <w:abstractNumId w:val="21"/>
  </w:num>
  <w:num w:numId="11">
    <w:abstractNumId w:val="30"/>
  </w:num>
  <w:num w:numId="12">
    <w:abstractNumId w:val="26"/>
  </w:num>
  <w:num w:numId="13">
    <w:abstractNumId w:val="41"/>
  </w:num>
  <w:num w:numId="14">
    <w:abstractNumId w:val="11"/>
  </w:num>
  <w:num w:numId="15">
    <w:abstractNumId w:val="42"/>
  </w:num>
  <w:num w:numId="16">
    <w:abstractNumId w:val="10"/>
  </w:num>
  <w:num w:numId="17">
    <w:abstractNumId w:val="15"/>
  </w:num>
  <w:num w:numId="18">
    <w:abstractNumId w:val="28"/>
  </w:num>
  <w:num w:numId="19">
    <w:abstractNumId w:val="31"/>
  </w:num>
  <w:num w:numId="20">
    <w:abstractNumId w:val="47"/>
  </w:num>
  <w:num w:numId="21">
    <w:abstractNumId w:val="1"/>
  </w:num>
  <w:num w:numId="22">
    <w:abstractNumId w:val="2"/>
  </w:num>
  <w:num w:numId="23">
    <w:abstractNumId w:val="3"/>
  </w:num>
  <w:num w:numId="24">
    <w:abstractNumId w:val="4"/>
  </w:num>
  <w:num w:numId="25">
    <w:abstractNumId w:val="5"/>
  </w:num>
  <w:num w:numId="26">
    <w:abstractNumId w:val="6"/>
  </w:num>
  <w:num w:numId="27">
    <w:abstractNumId w:val="7"/>
  </w:num>
  <w:num w:numId="28">
    <w:abstractNumId w:val="8"/>
  </w:num>
  <w:num w:numId="29">
    <w:abstractNumId w:val="9"/>
  </w:num>
  <w:num w:numId="30">
    <w:abstractNumId w:val="34"/>
  </w:num>
  <w:num w:numId="31">
    <w:abstractNumId w:val="12"/>
  </w:num>
  <w:num w:numId="32">
    <w:abstractNumId w:val="27"/>
  </w:num>
  <w:num w:numId="33">
    <w:abstractNumId w:val="40"/>
  </w:num>
  <w:num w:numId="34">
    <w:abstractNumId w:val="38"/>
  </w:num>
  <w:num w:numId="35">
    <w:abstractNumId w:val="20"/>
  </w:num>
  <w:num w:numId="36">
    <w:abstractNumId w:val="14"/>
  </w:num>
  <w:num w:numId="37">
    <w:abstractNumId w:val="19"/>
  </w:num>
  <w:num w:numId="38">
    <w:abstractNumId w:val="44"/>
  </w:num>
  <w:num w:numId="39">
    <w:abstractNumId w:val="46"/>
  </w:num>
  <w:num w:numId="40">
    <w:abstractNumId w:val="43"/>
  </w:num>
  <w:num w:numId="41">
    <w:abstractNumId w:val="37"/>
  </w:num>
  <w:num w:numId="42">
    <w:abstractNumId w:val="22"/>
  </w:num>
  <w:num w:numId="43">
    <w:abstractNumId w:val="17"/>
  </w:num>
  <w:num w:numId="44">
    <w:abstractNumId w:val="18"/>
  </w:num>
  <w:num w:numId="45">
    <w:abstractNumId w:val="13"/>
  </w:num>
  <w:num w:numId="4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9"/>
  </w:num>
  <w:num w:numId="48">
    <w:abstractNumId w:val="0"/>
  </w:num>
  <w:num w:numId="49">
    <w:abstractNumId w:val="3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028E"/>
    <w:rsid w:val="0000251D"/>
    <w:rsid w:val="00005017"/>
    <w:rsid w:val="00006573"/>
    <w:rsid w:val="000116E6"/>
    <w:rsid w:val="0001611A"/>
    <w:rsid w:val="00022A94"/>
    <w:rsid w:val="000235A4"/>
    <w:rsid w:val="000308DE"/>
    <w:rsid w:val="000328D8"/>
    <w:rsid w:val="0003409C"/>
    <w:rsid w:val="0003745C"/>
    <w:rsid w:val="0004167B"/>
    <w:rsid w:val="00042211"/>
    <w:rsid w:val="000424D1"/>
    <w:rsid w:val="00043609"/>
    <w:rsid w:val="00044815"/>
    <w:rsid w:val="000479D1"/>
    <w:rsid w:val="00050800"/>
    <w:rsid w:val="00050C7D"/>
    <w:rsid w:val="00050D18"/>
    <w:rsid w:val="00051184"/>
    <w:rsid w:val="00052F82"/>
    <w:rsid w:val="0005611D"/>
    <w:rsid w:val="0005624B"/>
    <w:rsid w:val="00057130"/>
    <w:rsid w:val="00063A91"/>
    <w:rsid w:val="00063BA3"/>
    <w:rsid w:val="000662D5"/>
    <w:rsid w:val="000716EB"/>
    <w:rsid w:val="00073C4B"/>
    <w:rsid w:val="0007411D"/>
    <w:rsid w:val="00075A4A"/>
    <w:rsid w:val="000774F6"/>
    <w:rsid w:val="00077D13"/>
    <w:rsid w:val="00080206"/>
    <w:rsid w:val="00082DFA"/>
    <w:rsid w:val="000837FF"/>
    <w:rsid w:val="00086358"/>
    <w:rsid w:val="00087564"/>
    <w:rsid w:val="000877F2"/>
    <w:rsid w:val="00090A48"/>
    <w:rsid w:val="00090A96"/>
    <w:rsid w:val="00091416"/>
    <w:rsid w:val="00092DEB"/>
    <w:rsid w:val="00093EA8"/>
    <w:rsid w:val="000979B2"/>
    <w:rsid w:val="000A047E"/>
    <w:rsid w:val="000A06A2"/>
    <w:rsid w:val="000A0C11"/>
    <w:rsid w:val="000A10D5"/>
    <w:rsid w:val="000A13AE"/>
    <w:rsid w:val="000A3254"/>
    <w:rsid w:val="000A343F"/>
    <w:rsid w:val="000A5A80"/>
    <w:rsid w:val="000A5B3C"/>
    <w:rsid w:val="000A66D3"/>
    <w:rsid w:val="000A7CFA"/>
    <w:rsid w:val="000B01E4"/>
    <w:rsid w:val="000B4240"/>
    <w:rsid w:val="000B7380"/>
    <w:rsid w:val="000C2B62"/>
    <w:rsid w:val="000C3B86"/>
    <w:rsid w:val="000C5B03"/>
    <w:rsid w:val="000C63B6"/>
    <w:rsid w:val="000D0185"/>
    <w:rsid w:val="000D1C27"/>
    <w:rsid w:val="000D2FD0"/>
    <w:rsid w:val="000D3973"/>
    <w:rsid w:val="000E06B3"/>
    <w:rsid w:val="000E187A"/>
    <w:rsid w:val="000E3729"/>
    <w:rsid w:val="000E422C"/>
    <w:rsid w:val="000E52CB"/>
    <w:rsid w:val="000E5989"/>
    <w:rsid w:val="000E78C9"/>
    <w:rsid w:val="000F241E"/>
    <w:rsid w:val="000F50A1"/>
    <w:rsid w:val="000F52FB"/>
    <w:rsid w:val="000F6BAA"/>
    <w:rsid w:val="00100441"/>
    <w:rsid w:val="00104265"/>
    <w:rsid w:val="0010620E"/>
    <w:rsid w:val="00111974"/>
    <w:rsid w:val="00112955"/>
    <w:rsid w:val="00115989"/>
    <w:rsid w:val="001161EA"/>
    <w:rsid w:val="001220E8"/>
    <w:rsid w:val="0012229F"/>
    <w:rsid w:val="00123C95"/>
    <w:rsid w:val="001240C4"/>
    <w:rsid w:val="00127035"/>
    <w:rsid w:val="00130080"/>
    <w:rsid w:val="00132C63"/>
    <w:rsid w:val="00133EA4"/>
    <w:rsid w:val="0013551A"/>
    <w:rsid w:val="00140373"/>
    <w:rsid w:val="00141C8A"/>
    <w:rsid w:val="00143D99"/>
    <w:rsid w:val="0014555E"/>
    <w:rsid w:val="00147A7A"/>
    <w:rsid w:val="001507E3"/>
    <w:rsid w:val="001531FD"/>
    <w:rsid w:val="00153B1E"/>
    <w:rsid w:val="00153BF2"/>
    <w:rsid w:val="00154028"/>
    <w:rsid w:val="001561F2"/>
    <w:rsid w:val="00156D92"/>
    <w:rsid w:val="001606F7"/>
    <w:rsid w:val="00160A6E"/>
    <w:rsid w:val="00164C83"/>
    <w:rsid w:val="0016592D"/>
    <w:rsid w:val="00165EDB"/>
    <w:rsid w:val="0016699A"/>
    <w:rsid w:val="001737A1"/>
    <w:rsid w:val="00174C11"/>
    <w:rsid w:val="001764A7"/>
    <w:rsid w:val="001776DC"/>
    <w:rsid w:val="00181166"/>
    <w:rsid w:val="00181440"/>
    <w:rsid w:val="001854F9"/>
    <w:rsid w:val="00187183"/>
    <w:rsid w:val="001876BC"/>
    <w:rsid w:val="0019251D"/>
    <w:rsid w:val="00194F9B"/>
    <w:rsid w:val="00196A96"/>
    <w:rsid w:val="00197CA0"/>
    <w:rsid w:val="001A1134"/>
    <w:rsid w:val="001A6866"/>
    <w:rsid w:val="001A7562"/>
    <w:rsid w:val="001B268E"/>
    <w:rsid w:val="001B2FF1"/>
    <w:rsid w:val="001B4E42"/>
    <w:rsid w:val="001C2804"/>
    <w:rsid w:val="001C2CEE"/>
    <w:rsid w:val="001C3D4A"/>
    <w:rsid w:val="001C4C6F"/>
    <w:rsid w:val="001D0D44"/>
    <w:rsid w:val="001D355C"/>
    <w:rsid w:val="001D52C9"/>
    <w:rsid w:val="001E06D6"/>
    <w:rsid w:val="001E6458"/>
    <w:rsid w:val="001E65F3"/>
    <w:rsid w:val="001E6656"/>
    <w:rsid w:val="001E66EF"/>
    <w:rsid w:val="00201A59"/>
    <w:rsid w:val="00203349"/>
    <w:rsid w:val="00203710"/>
    <w:rsid w:val="002046E2"/>
    <w:rsid w:val="0020692C"/>
    <w:rsid w:val="00206CE1"/>
    <w:rsid w:val="0021259A"/>
    <w:rsid w:val="002130C5"/>
    <w:rsid w:val="00213539"/>
    <w:rsid w:val="00214DE9"/>
    <w:rsid w:val="0021712E"/>
    <w:rsid w:val="002216C7"/>
    <w:rsid w:val="0022445C"/>
    <w:rsid w:val="002262DE"/>
    <w:rsid w:val="00226699"/>
    <w:rsid w:val="002307D8"/>
    <w:rsid w:val="00232DB6"/>
    <w:rsid w:val="00233E7F"/>
    <w:rsid w:val="00234838"/>
    <w:rsid w:val="002403B0"/>
    <w:rsid w:val="00240763"/>
    <w:rsid w:val="002416DE"/>
    <w:rsid w:val="00241A1E"/>
    <w:rsid w:val="0024237C"/>
    <w:rsid w:val="00242718"/>
    <w:rsid w:val="00243EEF"/>
    <w:rsid w:val="00244475"/>
    <w:rsid w:val="002456DB"/>
    <w:rsid w:val="00245CF7"/>
    <w:rsid w:val="002460D6"/>
    <w:rsid w:val="0024620F"/>
    <w:rsid w:val="002475EE"/>
    <w:rsid w:val="002527EC"/>
    <w:rsid w:val="002538C0"/>
    <w:rsid w:val="00255F55"/>
    <w:rsid w:val="00256693"/>
    <w:rsid w:val="00261C42"/>
    <w:rsid w:val="00262E85"/>
    <w:rsid w:val="0026410B"/>
    <w:rsid w:val="00264E31"/>
    <w:rsid w:val="00265533"/>
    <w:rsid w:val="00266427"/>
    <w:rsid w:val="00267582"/>
    <w:rsid w:val="00270252"/>
    <w:rsid w:val="002739B3"/>
    <w:rsid w:val="002748CA"/>
    <w:rsid w:val="00275015"/>
    <w:rsid w:val="0027577B"/>
    <w:rsid w:val="00275DD1"/>
    <w:rsid w:val="0027763E"/>
    <w:rsid w:val="00283617"/>
    <w:rsid w:val="00284A18"/>
    <w:rsid w:val="0028649A"/>
    <w:rsid w:val="00287BAC"/>
    <w:rsid w:val="00287EF2"/>
    <w:rsid w:val="00290519"/>
    <w:rsid w:val="002A2641"/>
    <w:rsid w:val="002A35D3"/>
    <w:rsid w:val="002A7EE2"/>
    <w:rsid w:val="002B1367"/>
    <w:rsid w:val="002B15E5"/>
    <w:rsid w:val="002B1EE6"/>
    <w:rsid w:val="002B3F9B"/>
    <w:rsid w:val="002B722C"/>
    <w:rsid w:val="002C23D9"/>
    <w:rsid w:val="002C43A8"/>
    <w:rsid w:val="002C6D75"/>
    <w:rsid w:val="002D0D68"/>
    <w:rsid w:val="002D0F31"/>
    <w:rsid w:val="002D24F6"/>
    <w:rsid w:val="002D3833"/>
    <w:rsid w:val="002D6102"/>
    <w:rsid w:val="002D6C3E"/>
    <w:rsid w:val="002D7A94"/>
    <w:rsid w:val="002E2735"/>
    <w:rsid w:val="002E52A6"/>
    <w:rsid w:val="002E702A"/>
    <w:rsid w:val="002F08EA"/>
    <w:rsid w:val="002F3C17"/>
    <w:rsid w:val="002F45AD"/>
    <w:rsid w:val="002F58D0"/>
    <w:rsid w:val="002F63EA"/>
    <w:rsid w:val="003004B4"/>
    <w:rsid w:val="0030070A"/>
    <w:rsid w:val="00303837"/>
    <w:rsid w:val="00304664"/>
    <w:rsid w:val="00304F05"/>
    <w:rsid w:val="0030747E"/>
    <w:rsid w:val="003154D4"/>
    <w:rsid w:val="00316C28"/>
    <w:rsid w:val="00317BA1"/>
    <w:rsid w:val="00317E62"/>
    <w:rsid w:val="00322599"/>
    <w:rsid w:val="00331EB3"/>
    <w:rsid w:val="00332F9F"/>
    <w:rsid w:val="003357AD"/>
    <w:rsid w:val="00335982"/>
    <w:rsid w:val="00337466"/>
    <w:rsid w:val="003444AA"/>
    <w:rsid w:val="00344CDF"/>
    <w:rsid w:val="0035218D"/>
    <w:rsid w:val="003541F3"/>
    <w:rsid w:val="0035493F"/>
    <w:rsid w:val="003554D2"/>
    <w:rsid w:val="00355BCF"/>
    <w:rsid w:val="00360836"/>
    <w:rsid w:val="00362945"/>
    <w:rsid w:val="003631C8"/>
    <w:rsid w:val="003635C6"/>
    <w:rsid w:val="003652FC"/>
    <w:rsid w:val="003656FF"/>
    <w:rsid w:val="0037029D"/>
    <w:rsid w:val="00371DB5"/>
    <w:rsid w:val="00377055"/>
    <w:rsid w:val="00377B51"/>
    <w:rsid w:val="0038109B"/>
    <w:rsid w:val="003841E1"/>
    <w:rsid w:val="00386AD8"/>
    <w:rsid w:val="00391CDA"/>
    <w:rsid w:val="00394F56"/>
    <w:rsid w:val="003976D1"/>
    <w:rsid w:val="003A1AE4"/>
    <w:rsid w:val="003A3A8C"/>
    <w:rsid w:val="003A54C6"/>
    <w:rsid w:val="003A7258"/>
    <w:rsid w:val="003B295D"/>
    <w:rsid w:val="003C281A"/>
    <w:rsid w:val="003C4734"/>
    <w:rsid w:val="003D5EAA"/>
    <w:rsid w:val="003D7807"/>
    <w:rsid w:val="003D7961"/>
    <w:rsid w:val="003E1836"/>
    <w:rsid w:val="003E392E"/>
    <w:rsid w:val="003E43D6"/>
    <w:rsid w:val="003E5C8F"/>
    <w:rsid w:val="003F08BD"/>
    <w:rsid w:val="003F326B"/>
    <w:rsid w:val="003F3BE5"/>
    <w:rsid w:val="003F550E"/>
    <w:rsid w:val="003F63F7"/>
    <w:rsid w:val="003F70A6"/>
    <w:rsid w:val="00401CAC"/>
    <w:rsid w:val="004024AD"/>
    <w:rsid w:val="004036A1"/>
    <w:rsid w:val="00405115"/>
    <w:rsid w:val="00405EB8"/>
    <w:rsid w:val="00406805"/>
    <w:rsid w:val="00407481"/>
    <w:rsid w:val="00410582"/>
    <w:rsid w:val="00413B69"/>
    <w:rsid w:val="00413D78"/>
    <w:rsid w:val="004148C0"/>
    <w:rsid w:val="0041574D"/>
    <w:rsid w:val="004162E6"/>
    <w:rsid w:val="00422782"/>
    <w:rsid w:val="0042396A"/>
    <w:rsid w:val="00427092"/>
    <w:rsid w:val="00430917"/>
    <w:rsid w:val="00431112"/>
    <w:rsid w:val="004337EA"/>
    <w:rsid w:val="00433EA4"/>
    <w:rsid w:val="004371C8"/>
    <w:rsid w:val="004374A7"/>
    <w:rsid w:val="00441398"/>
    <w:rsid w:val="00441B61"/>
    <w:rsid w:val="00441DBF"/>
    <w:rsid w:val="00443B42"/>
    <w:rsid w:val="004445AA"/>
    <w:rsid w:val="00445EF0"/>
    <w:rsid w:val="0044605D"/>
    <w:rsid w:val="0044775D"/>
    <w:rsid w:val="004502D2"/>
    <w:rsid w:val="00451FA7"/>
    <w:rsid w:val="004536F6"/>
    <w:rsid w:val="0045372C"/>
    <w:rsid w:val="00453E71"/>
    <w:rsid w:val="00453F89"/>
    <w:rsid w:val="004568E0"/>
    <w:rsid w:val="00456D54"/>
    <w:rsid w:val="00461DA1"/>
    <w:rsid w:val="00462FDB"/>
    <w:rsid w:val="004672F6"/>
    <w:rsid w:val="004708DD"/>
    <w:rsid w:val="004730BC"/>
    <w:rsid w:val="0047326F"/>
    <w:rsid w:val="004735C2"/>
    <w:rsid w:val="00473671"/>
    <w:rsid w:val="004751D1"/>
    <w:rsid w:val="00480CB5"/>
    <w:rsid w:val="0048398E"/>
    <w:rsid w:val="00485305"/>
    <w:rsid w:val="00486653"/>
    <w:rsid w:val="00492955"/>
    <w:rsid w:val="00492E74"/>
    <w:rsid w:val="00493097"/>
    <w:rsid w:val="00493569"/>
    <w:rsid w:val="004951D9"/>
    <w:rsid w:val="004A3176"/>
    <w:rsid w:val="004A31BB"/>
    <w:rsid w:val="004A379D"/>
    <w:rsid w:val="004A3D41"/>
    <w:rsid w:val="004A42E5"/>
    <w:rsid w:val="004A77E5"/>
    <w:rsid w:val="004A77EB"/>
    <w:rsid w:val="004B1CF0"/>
    <w:rsid w:val="004B778D"/>
    <w:rsid w:val="004C2B3F"/>
    <w:rsid w:val="004C3747"/>
    <w:rsid w:val="004C3E75"/>
    <w:rsid w:val="004C504E"/>
    <w:rsid w:val="004C68A5"/>
    <w:rsid w:val="004D3A3B"/>
    <w:rsid w:val="004D61B8"/>
    <w:rsid w:val="004E028E"/>
    <w:rsid w:val="004E367A"/>
    <w:rsid w:val="004E51D1"/>
    <w:rsid w:val="004E6246"/>
    <w:rsid w:val="004E666D"/>
    <w:rsid w:val="004E6757"/>
    <w:rsid w:val="004E6B78"/>
    <w:rsid w:val="004F190B"/>
    <w:rsid w:val="004F2A13"/>
    <w:rsid w:val="005002B9"/>
    <w:rsid w:val="005021A0"/>
    <w:rsid w:val="0050240F"/>
    <w:rsid w:val="00502F32"/>
    <w:rsid w:val="00505C19"/>
    <w:rsid w:val="00506A47"/>
    <w:rsid w:val="0051015E"/>
    <w:rsid w:val="00512811"/>
    <w:rsid w:val="00516B84"/>
    <w:rsid w:val="005204B7"/>
    <w:rsid w:val="0052061F"/>
    <w:rsid w:val="005219CA"/>
    <w:rsid w:val="00521B3E"/>
    <w:rsid w:val="00522D43"/>
    <w:rsid w:val="00523E94"/>
    <w:rsid w:val="0052418C"/>
    <w:rsid w:val="00524B8D"/>
    <w:rsid w:val="005412AC"/>
    <w:rsid w:val="0054293D"/>
    <w:rsid w:val="00542F64"/>
    <w:rsid w:val="005436D7"/>
    <w:rsid w:val="0054647B"/>
    <w:rsid w:val="00546795"/>
    <w:rsid w:val="00556842"/>
    <w:rsid w:val="00556ED6"/>
    <w:rsid w:val="0056421F"/>
    <w:rsid w:val="00564567"/>
    <w:rsid w:val="0056542D"/>
    <w:rsid w:val="00565D4E"/>
    <w:rsid w:val="00567E1A"/>
    <w:rsid w:val="00567FCE"/>
    <w:rsid w:val="00576E03"/>
    <w:rsid w:val="00581ABC"/>
    <w:rsid w:val="00581EB9"/>
    <w:rsid w:val="00584EB7"/>
    <w:rsid w:val="00586BC3"/>
    <w:rsid w:val="00591408"/>
    <w:rsid w:val="00592CAA"/>
    <w:rsid w:val="00593C2A"/>
    <w:rsid w:val="0059518F"/>
    <w:rsid w:val="0059541E"/>
    <w:rsid w:val="0059621E"/>
    <w:rsid w:val="005A094E"/>
    <w:rsid w:val="005A1838"/>
    <w:rsid w:val="005A24F2"/>
    <w:rsid w:val="005A2DBC"/>
    <w:rsid w:val="005A3CA4"/>
    <w:rsid w:val="005A4C29"/>
    <w:rsid w:val="005A6CE3"/>
    <w:rsid w:val="005A6E9A"/>
    <w:rsid w:val="005B407F"/>
    <w:rsid w:val="005B40A2"/>
    <w:rsid w:val="005B4E67"/>
    <w:rsid w:val="005C4780"/>
    <w:rsid w:val="005D196B"/>
    <w:rsid w:val="005D37E8"/>
    <w:rsid w:val="005D46FE"/>
    <w:rsid w:val="005D59FB"/>
    <w:rsid w:val="005D65E2"/>
    <w:rsid w:val="005D6616"/>
    <w:rsid w:val="005D7F37"/>
    <w:rsid w:val="005E5C0C"/>
    <w:rsid w:val="005E6860"/>
    <w:rsid w:val="005E7A12"/>
    <w:rsid w:val="005F0465"/>
    <w:rsid w:val="005F163B"/>
    <w:rsid w:val="005F262C"/>
    <w:rsid w:val="005F3A37"/>
    <w:rsid w:val="005F5B7D"/>
    <w:rsid w:val="00605376"/>
    <w:rsid w:val="00607102"/>
    <w:rsid w:val="0060748A"/>
    <w:rsid w:val="006106AD"/>
    <w:rsid w:val="00610F65"/>
    <w:rsid w:val="00614B5A"/>
    <w:rsid w:val="00614D71"/>
    <w:rsid w:val="00616AC5"/>
    <w:rsid w:val="0062019F"/>
    <w:rsid w:val="006205C5"/>
    <w:rsid w:val="00621FD2"/>
    <w:rsid w:val="00624A7A"/>
    <w:rsid w:val="006261FC"/>
    <w:rsid w:val="00627830"/>
    <w:rsid w:val="00633278"/>
    <w:rsid w:val="00634052"/>
    <w:rsid w:val="00634C78"/>
    <w:rsid w:val="00635B16"/>
    <w:rsid w:val="00643EF1"/>
    <w:rsid w:val="00644E80"/>
    <w:rsid w:val="00646ACE"/>
    <w:rsid w:val="00653908"/>
    <w:rsid w:val="00657645"/>
    <w:rsid w:val="006578DE"/>
    <w:rsid w:val="00663E9D"/>
    <w:rsid w:val="00663F0B"/>
    <w:rsid w:val="00664842"/>
    <w:rsid w:val="006650E7"/>
    <w:rsid w:val="00670464"/>
    <w:rsid w:val="00670CA4"/>
    <w:rsid w:val="00673BD5"/>
    <w:rsid w:val="00676E12"/>
    <w:rsid w:val="006804D3"/>
    <w:rsid w:val="006821B9"/>
    <w:rsid w:val="00683EE3"/>
    <w:rsid w:val="00685D98"/>
    <w:rsid w:val="0068737E"/>
    <w:rsid w:val="006911F3"/>
    <w:rsid w:val="0069136E"/>
    <w:rsid w:val="006920F2"/>
    <w:rsid w:val="006939C8"/>
    <w:rsid w:val="006955EE"/>
    <w:rsid w:val="00696998"/>
    <w:rsid w:val="00696AF0"/>
    <w:rsid w:val="00697D37"/>
    <w:rsid w:val="006A0665"/>
    <w:rsid w:val="006A2BFF"/>
    <w:rsid w:val="006A5416"/>
    <w:rsid w:val="006A7F9A"/>
    <w:rsid w:val="006B1236"/>
    <w:rsid w:val="006B443A"/>
    <w:rsid w:val="006B457F"/>
    <w:rsid w:val="006B597E"/>
    <w:rsid w:val="006B59EC"/>
    <w:rsid w:val="006B6415"/>
    <w:rsid w:val="006C46AB"/>
    <w:rsid w:val="006E18F3"/>
    <w:rsid w:val="006E1B25"/>
    <w:rsid w:val="006E1DBE"/>
    <w:rsid w:val="006E2E9B"/>
    <w:rsid w:val="006E4623"/>
    <w:rsid w:val="006E53BB"/>
    <w:rsid w:val="006E618E"/>
    <w:rsid w:val="006E76E7"/>
    <w:rsid w:val="006F3EDB"/>
    <w:rsid w:val="006F52FC"/>
    <w:rsid w:val="00701C10"/>
    <w:rsid w:val="00701C50"/>
    <w:rsid w:val="00703A44"/>
    <w:rsid w:val="0070465D"/>
    <w:rsid w:val="0070701F"/>
    <w:rsid w:val="007117AA"/>
    <w:rsid w:val="007124A7"/>
    <w:rsid w:val="00713C44"/>
    <w:rsid w:val="00714142"/>
    <w:rsid w:val="00715B16"/>
    <w:rsid w:val="0071690A"/>
    <w:rsid w:val="00716983"/>
    <w:rsid w:val="00721089"/>
    <w:rsid w:val="00723898"/>
    <w:rsid w:val="00727C9E"/>
    <w:rsid w:val="007343F9"/>
    <w:rsid w:val="0073530B"/>
    <w:rsid w:val="007374C3"/>
    <w:rsid w:val="00743093"/>
    <w:rsid w:val="00744683"/>
    <w:rsid w:val="007451F5"/>
    <w:rsid w:val="00745CD8"/>
    <w:rsid w:val="00751D8B"/>
    <w:rsid w:val="00752BED"/>
    <w:rsid w:val="0075362A"/>
    <w:rsid w:val="0075546E"/>
    <w:rsid w:val="00760D55"/>
    <w:rsid w:val="00763AE0"/>
    <w:rsid w:val="00763F70"/>
    <w:rsid w:val="007672BA"/>
    <w:rsid w:val="00767743"/>
    <w:rsid w:val="00771A13"/>
    <w:rsid w:val="00772B68"/>
    <w:rsid w:val="007764FE"/>
    <w:rsid w:val="00781493"/>
    <w:rsid w:val="00782A6B"/>
    <w:rsid w:val="00784929"/>
    <w:rsid w:val="00786836"/>
    <w:rsid w:val="00790577"/>
    <w:rsid w:val="00792AB9"/>
    <w:rsid w:val="007933BE"/>
    <w:rsid w:val="00796095"/>
    <w:rsid w:val="00797C93"/>
    <w:rsid w:val="007A24C3"/>
    <w:rsid w:val="007A7497"/>
    <w:rsid w:val="007B035B"/>
    <w:rsid w:val="007B2880"/>
    <w:rsid w:val="007B2CBB"/>
    <w:rsid w:val="007B4E8E"/>
    <w:rsid w:val="007B6468"/>
    <w:rsid w:val="007B7784"/>
    <w:rsid w:val="007C0F8A"/>
    <w:rsid w:val="007C2E77"/>
    <w:rsid w:val="007C50C2"/>
    <w:rsid w:val="007D1706"/>
    <w:rsid w:val="007D1CC0"/>
    <w:rsid w:val="007D2FB9"/>
    <w:rsid w:val="007E05B3"/>
    <w:rsid w:val="007E2186"/>
    <w:rsid w:val="007E4475"/>
    <w:rsid w:val="007E523D"/>
    <w:rsid w:val="007E5C42"/>
    <w:rsid w:val="007F43EF"/>
    <w:rsid w:val="007F5D2E"/>
    <w:rsid w:val="007F72A9"/>
    <w:rsid w:val="00803985"/>
    <w:rsid w:val="00810A71"/>
    <w:rsid w:val="00817A9A"/>
    <w:rsid w:val="00830465"/>
    <w:rsid w:val="008348FD"/>
    <w:rsid w:val="008358D4"/>
    <w:rsid w:val="008374F5"/>
    <w:rsid w:val="00842559"/>
    <w:rsid w:val="00842BAC"/>
    <w:rsid w:val="008447B3"/>
    <w:rsid w:val="008475B1"/>
    <w:rsid w:val="00847C65"/>
    <w:rsid w:val="00850CED"/>
    <w:rsid w:val="00854395"/>
    <w:rsid w:val="008545DF"/>
    <w:rsid w:val="00854751"/>
    <w:rsid w:val="008551E9"/>
    <w:rsid w:val="00863749"/>
    <w:rsid w:val="008640DD"/>
    <w:rsid w:val="0086480D"/>
    <w:rsid w:val="008674A4"/>
    <w:rsid w:val="0087153F"/>
    <w:rsid w:val="00872283"/>
    <w:rsid w:val="00873C82"/>
    <w:rsid w:val="00874661"/>
    <w:rsid w:val="00875CD7"/>
    <w:rsid w:val="00876FFF"/>
    <w:rsid w:val="00877A7B"/>
    <w:rsid w:val="00877EA8"/>
    <w:rsid w:val="008845FE"/>
    <w:rsid w:val="00893546"/>
    <w:rsid w:val="00893963"/>
    <w:rsid w:val="008A1729"/>
    <w:rsid w:val="008A233E"/>
    <w:rsid w:val="008A3486"/>
    <w:rsid w:val="008A5597"/>
    <w:rsid w:val="008A667F"/>
    <w:rsid w:val="008A6CED"/>
    <w:rsid w:val="008A6D4A"/>
    <w:rsid w:val="008A6DA4"/>
    <w:rsid w:val="008B0D5E"/>
    <w:rsid w:val="008B355C"/>
    <w:rsid w:val="008B4521"/>
    <w:rsid w:val="008B61AA"/>
    <w:rsid w:val="008C03AF"/>
    <w:rsid w:val="008C1948"/>
    <w:rsid w:val="008C2099"/>
    <w:rsid w:val="008C3AA1"/>
    <w:rsid w:val="008C47D4"/>
    <w:rsid w:val="008C4C78"/>
    <w:rsid w:val="008D00A6"/>
    <w:rsid w:val="008D118C"/>
    <w:rsid w:val="008D2CD6"/>
    <w:rsid w:val="008D3823"/>
    <w:rsid w:val="008D4287"/>
    <w:rsid w:val="008D4E7F"/>
    <w:rsid w:val="008D570A"/>
    <w:rsid w:val="008E14EE"/>
    <w:rsid w:val="008E3599"/>
    <w:rsid w:val="008E5408"/>
    <w:rsid w:val="008F13A4"/>
    <w:rsid w:val="008F140D"/>
    <w:rsid w:val="008F2B42"/>
    <w:rsid w:val="008F40BB"/>
    <w:rsid w:val="008F410F"/>
    <w:rsid w:val="008F49FD"/>
    <w:rsid w:val="009038C2"/>
    <w:rsid w:val="00903D62"/>
    <w:rsid w:val="00903E30"/>
    <w:rsid w:val="00906361"/>
    <w:rsid w:val="00910370"/>
    <w:rsid w:val="00910AD4"/>
    <w:rsid w:val="00914A27"/>
    <w:rsid w:val="0091712F"/>
    <w:rsid w:val="00920E93"/>
    <w:rsid w:val="00922F6E"/>
    <w:rsid w:val="009230F8"/>
    <w:rsid w:val="009232AC"/>
    <w:rsid w:val="00924672"/>
    <w:rsid w:val="00924BB6"/>
    <w:rsid w:val="00925041"/>
    <w:rsid w:val="009267A5"/>
    <w:rsid w:val="009314B3"/>
    <w:rsid w:val="0093383C"/>
    <w:rsid w:val="00935235"/>
    <w:rsid w:val="009362F8"/>
    <w:rsid w:val="00937171"/>
    <w:rsid w:val="00937E40"/>
    <w:rsid w:val="00940D80"/>
    <w:rsid w:val="00942E24"/>
    <w:rsid w:val="00943F7A"/>
    <w:rsid w:val="00944219"/>
    <w:rsid w:val="00946CEE"/>
    <w:rsid w:val="00950AFE"/>
    <w:rsid w:val="00954F0B"/>
    <w:rsid w:val="0095783C"/>
    <w:rsid w:val="00960000"/>
    <w:rsid w:val="009629B4"/>
    <w:rsid w:val="00964124"/>
    <w:rsid w:val="00966C33"/>
    <w:rsid w:val="0096758B"/>
    <w:rsid w:val="00970B67"/>
    <w:rsid w:val="00971930"/>
    <w:rsid w:val="009722FF"/>
    <w:rsid w:val="00972BA8"/>
    <w:rsid w:val="00973C9D"/>
    <w:rsid w:val="009740F6"/>
    <w:rsid w:val="00976DE4"/>
    <w:rsid w:val="009809AC"/>
    <w:rsid w:val="00983D1D"/>
    <w:rsid w:val="00987346"/>
    <w:rsid w:val="0099450B"/>
    <w:rsid w:val="009968F7"/>
    <w:rsid w:val="00996AF4"/>
    <w:rsid w:val="00997EBC"/>
    <w:rsid w:val="009A68B9"/>
    <w:rsid w:val="009B0E09"/>
    <w:rsid w:val="009B550B"/>
    <w:rsid w:val="009B6FD8"/>
    <w:rsid w:val="009C0457"/>
    <w:rsid w:val="009D0DF1"/>
    <w:rsid w:val="009D1F0F"/>
    <w:rsid w:val="009D2031"/>
    <w:rsid w:val="009D3414"/>
    <w:rsid w:val="009D4893"/>
    <w:rsid w:val="009D6681"/>
    <w:rsid w:val="009D759B"/>
    <w:rsid w:val="009E636D"/>
    <w:rsid w:val="009E69C2"/>
    <w:rsid w:val="009F106C"/>
    <w:rsid w:val="009F1414"/>
    <w:rsid w:val="009F1D30"/>
    <w:rsid w:val="009F4B02"/>
    <w:rsid w:val="009F705B"/>
    <w:rsid w:val="009F75BC"/>
    <w:rsid w:val="00A004A9"/>
    <w:rsid w:val="00A008C7"/>
    <w:rsid w:val="00A047B5"/>
    <w:rsid w:val="00A1182F"/>
    <w:rsid w:val="00A12F38"/>
    <w:rsid w:val="00A15161"/>
    <w:rsid w:val="00A17090"/>
    <w:rsid w:val="00A22CC8"/>
    <w:rsid w:val="00A22E1A"/>
    <w:rsid w:val="00A233AF"/>
    <w:rsid w:val="00A26CB3"/>
    <w:rsid w:val="00A308B7"/>
    <w:rsid w:val="00A314B1"/>
    <w:rsid w:val="00A31542"/>
    <w:rsid w:val="00A317FF"/>
    <w:rsid w:val="00A32DD6"/>
    <w:rsid w:val="00A33827"/>
    <w:rsid w:val="00A3466D"/>
    <w:rsid w:val="00A34CAB"/>
    <w:rsid w:val="00A34DFA"/>
    <w:rsid w:val="00A40FDF"/>
    <w:rsid w:val="00A41062"/>
    <w:rsid w:val="00A42BAB"/>
    <w:rsid w:val="00A50B2F"/>
    <w:rsid w:val="00A51598"/>
    <w:rsid w:val="00A51820"/>
    <w:rsid w:val="00A519AD"/>
    <w:rsid w:val="00A52987"/>
    <w:rsid w:val="00A55B2C"/>
    <w:rsid w:val="00A55F8C"/>
    <w:rsid w:val="00A5741B"/>
    <w:rsid w:val="00A614FB"/>
    <w:rsid w:val="00A617C0"/>
    <w:rsid w:val="00A626BB"/>
    <w:rsid w:val="00A6440F"/>
    <w:rsid w:val="00A74B0E"/>
    <w:rsid w:val="00A775BB"/>
    <w:rsid w:val="00A85E7F"/>
    <w:rsid w:val="00A86531"/>
    <w:rsid w:val="00A86FC3"/>
    <w:rsid w:val="00A91CF1"/>
    <w:rsid w:val="00AA03D1"/>
    <w:rsid w:val="00AA1BFE"/>
    <w:rsid w:val="00AA2EDD"/>
    <w:rsid w:val="00AA35DC"/>
    <w:rsid w:val="00AA3E99"/>
    <w:rsid w:val="00AA3FB4"/>
    <w:rsid w:val="00AA448C"/>
    <w:rsid w:val="00AA6008"/>
    <w:rsid w:val="00AB0078"/>
    <w:rsid w:val="00AB136E"/>
    <w:rsid w:val="00AB2230"/>
    <w:rsid w:val="00AB2462"/>
    <w:rsid w:val="00AB3F75"/>
    <w:rsid w:val="00AC1158"/>
    <w:rsid w:val="00AD0809"/>
    <w:rsid w:val="00AD17C8"/>
    <w:rsid w:val="00AD6FA1"/>
    <w:rsid w:val="00AD71D4"/>
    <w:rsid w:val="00AD7883"/>
    <w:rsid w:val="00AD7B7E"/>
    <w:rsid w:val="00AE31C4"/>
    <w:rsid w:val="00AE3EE7"/>
    <w:rsid w:val="00AE6A34"/>
    <w:rsid w:val="00AE7611"/>
    <w:rsid w:val="00AF3022"/>
    <w:rsid w:val="00AF35EF"/>
    <w:rsid w:val="00AF77D7"/>
    <w:rsid w:val="00B004D1"/>
    <w:rsid w:val="00B0058A"/>
    <w:rsid w:val="00B017E3"/>
    <w:rsid w:val="00B03F2E"/>
    <w:rsid w:val="00B045B9"/>
    <w:rsid w:val="00B057EF"/>
    <w:rsid w:val="00B07521"/>
    <w:rsid w:val="00B103C0"/>
    <w:rsid w:val="00B12E1F"/>
    <w:rsid w:val="00B13CA6"/>
    <w:rsid w:val="00B15F75"/>
    <w:rsid w:val="00B1694F"/>
    <w:rsid w:val="00B20D0B"/>
    <w:rsid w:val="00B21915"/>
    <w:rsid w:val="00B26CDF"/>
    <w:rsid w:val="00B27630"/>
    <w:rsid w:val="00B33CE6"/>
    <w:rsid w:val="00B345EB"/>
    <w:rsid w:val="00B401EB"/>
    <w:rsid w:val="00B437E7"/>
    <w:rsid w:val="00B43B92"/>
    <w:rsid w:val="00B44956"/>
    <w:rsid w:val="00B56EEB"/>
    <w:rsid w:val="00B6106B"/>
    <w:rsid w:val="00B622B1"/>
    <w:rsid w:val="00B632E8"/>
    <w:rsid w:val="00B64367"/>
    <w:rsid w:val="00B66EA0"/>
    <w:rsid w:val="00B66F82"/>
    <w:rsid w:val="00B67829"/>
    <w:rsid w:val="00B700AF"/>
    <w:rsid w:val="00B72613"/>
    <w:rsid w:val="00B72F5B"/>
    <w:rsid w:val="00B74B2A"/>
    <w:rsid w:val="00B75532"/>
    <w:rsid w:val="00B7791E"/>
    <w:rsid w:val="00B803E3"/>
    <w:rsid w:val="00B8157D"/>
    <w:rsid w:val="00B821F5"/>
    <w:rsid w:val="00B84FE5"/>
    <w:rsid w:val="00B87F8F"/>
    <w:rsid w:val="00B931BC"/>
    <w:rsid w:val="00B95740"/>
    <w:rsid w:val="00BA0D39"/>
    <w:rsid w:val="00BA21E3"/>
    <w:rsid w:val="00BA314A"/>
    <w:rsid w:val="00BA33A2"/>
    <w:rsid w:val="00BA340B"/>
    <w:rsid w:val="00BA4792"/>
    <w:rsid w:val="00BA5DCA"/>
    <w:rsid w:val="00BA72E2"/>
    <w:rsid w:val="00BA7673"/>
    <w:rsid w:val="00BA7FAB"/>
    <w:rsid w:val="00BB0E13"/>
    <w:rsid w:val="00BB0EE0"/>
    <w:rsid w:val="00BB4777"/>
    <w:rsid w:val="00BB6D9D"/>
    <w:rsid w:val="00BB756B"/>
    <w:rsid w:val="00BC0196"/>
    <w:rsid w:val="00BC375C"/>
    <w:rsid w:val="00BC6EA8"/>
    <w:rsid w:val="00BD04AE"/>
    <w:rsid w:val="00BD0D40"/>
    <w:rsid w:val="00BD654B"/>
    <w:rsid w:val="00BE1277"/>
    <w:rsid w:val="00BE3808"/>
    <w:rsid w:val="00BF0501"/>
    <w:rsid w:val="00BF4BF5"/>
    <w:rsid w:val="00BF53EE"/>
    <w:rsid w:val="00BF7436"/>
    <w:rsid w:val="00C0033F"/>
    <w:rsid w:val="00C01017"/>
    <w:rsid w:val="00C010BC"/>
    <w:rsid w:val="00C063F8"/>
    <w:rsid w:val="00C10494"/>
    <w:rsid w:val="00C13B3A"/>
    <w:rsid w:val="00C1653E"/>
    <w:rsid w:val="00C2223F"/>
    <w:rsid w:val="00C2259A"/>
    <w:rsid w:val="00C23759"/>
    <w:rsid w:val="00C23843"/>
    <w:rsid w:val="00C26794"/>
    <w:rsid w:val="00C31353"/>
    <w:rsid w:val="00C3206E"/>
    <w:rsid w:val="00C3353A"/>
    <w:rsid w:val="00C3648B"/>
    <w:rsid w:val="00C40D81"/>
    <w:rsid w:val="00C424B8"/>
    <w:rsid w:val="00C46F70"/>
    <w:rsid w:val="00C51857"/>
    <w:rsid w:val="00C547E8"/>
    <w:rsid w:val="00C5576B"/>
    <w:rsid w:val="00C61AB9"/>
    <w:rsid w:val="00C61EE9"/>
    <w:rsid w:val="00C63230"/>
    <w:rsid w:val="00C636BC"/>
    <w:rsid w:val="00C7240D"/>
    <w:rsid w:val="00C725B6"/>
    <w:rsid w:val="00C72AA1"/>
    <w:rsid w:val="00C7302E"/>
    <w:rsid w:val="00C73AC5"/>
    <w:rsid w:val="00C74BDD"/>
    <w:rsid w:val="00C75BF2"/>
    <w:rsid w:val="00C805FF"/>
    <w:rsid w:val="00C80976"/>
    <w:rsid w:val="00C80F21"/>
    <w:rsid w:val="00C81B93"/>
    <w:rsid w:val="00C85E9E"/>
    <w:rsid w:val="00C870C8"/>
    <w:rsid w:val="00C87468"/>
    <w:rsid w:val="00C8796C"/>
    <w:rsid w:val="00C92784"/>
    <w:rsid w:val="00C93E90"/>
    <w:rsid w:val="00C94FB8"/>
    <w:rsid w:val="00C95C8C"/>
    <w:rsid w:val="00C97CE1"/>
    <w:rsid w:val="00CA0787"/>
    <w:rsid w:val="00CA10AB"/>
    <w:rsid w:val="00CA4B92"/>
    <w:rsid w:val="00CB130E"/>
    <w:rsid w:val="00CB1E56"/>
    <w:rsid w:val="00CB2688"/>
    <w:rsid w:val="00CB2B4F"/>
    <w:rsid w:val="00CB2CE5"/>
    <w:rsid w:val="00CB60E8"/>
    <w:rsid w:val="00CB7974"/>
    <w:rsid w:val="00CB7BE4"/>
    <w:rsid w:val="00CC00FC"/>
    <w:rsid w:val="00CC0898"/>
    <w:rsid w:val="00CC2183"/>
    <w:rsid w:val="00CC327E"/>
    <w:rsid w:val="00CC385D"/>
    <w:rsid w:val="00CC4361"/>
    <w:rsid w:val="00CC6DED"/>
    <w:rsid w:val="00CD37FD"/>
    <w:rsid w:val="00CD3CAF"/>
    <w:rsid w:val="00CD3DCE"/>
    <w:rsid w:val="00CD40FC"/>
    <w:rsid w:val="00CD7A80"/>
    <w:rsid w:val="00CE0A9A"/>
    <w:rsid w:val="00CE34F6"/>
    <w:rsid w:val="00CE58FD"/>
    <w:rsid w:val="00CE612E"/>
    <w:rsid w:val="00CE71AD"/>
    <w:rsid w:val="00CF15E6"/>
    <w:rsid w:val="00CF1A9E"/>
    <w:rsid w:val="00CF31C3"/>
    <w:rsid w:val="00CF4C6C"/>
    <w:rsid w:val="00CF6673"/>
    <w:rsid w:val="00CF734F"/>
    <w:rsid w:val="00D02281"/>
    <w:rsid w:val="00D06C90"/>
    <w:rsid w:val="00D11250"/>
    <w:rsid w:val="00D16B1C"/>
    <w:rsid w:val="00D16F1B"/>
    <w:rsid w:val="00D2007A"/>
    <w:rsid w:val="00D202A0"/>
    <w:rsid w:val="00D21834"/>
    <w:rsid w:val="00D270CD"/>
    <w:rsid w:val="00D27228"/>
    <w:rsid w:val="00D27F3E"/>
    <w:rsid w:val="00D3027A"/>
    <w:rsid w:val="00D33246"/>
    <w:rsid w:val="00D352C1"/>
    <w:rsid w:val="00D35B95"/>
    <w:rsid w:val="00D365D6"/>
    <w:rsid w:val="00D4079B"/>
    <w:rsid w:val="00D412E8"/>
    <w:rsid w:val="00D44737"/>
    <w:rsid w:val="00D450C5"/>
    <w:rsid w:val="00D4536B"/>
    <w:rsid w:val="00D476D9"/>
    <w:rsid w:val="00D556BD"/>
    <w:rsid w:val="00D55C02"/>
    <w:rsid w:val="00D56688"/>
    <w:rsid w:val="00D601C2"/>
    <w:rsid w:val="00D60CB2"/>
    <w:rsid w:val="00D62FB8"/>
    <w:rsid w:val="00D64C00"/>
    <w:rsid w:val="00D66CCD"/>
    <w:rsid w:val="00D67755"/>
    <w:rsid w:val="00D72260"/>
    <w:rsid w:val="00D730C3"/>
    <w:rsid w:val="00D73165"/>
    <w:rsid w:val="00D7616A"/>
    <w:rsid w:val="00D77AE9"/>
    <w:rsid w:val="00D8118B"/>
    <w:rsid w:val="00D82E0A"/>
    <w:rsid w:val="00D82FEB"/>
    <w:rsid w:val="00D85292"/>
    <w:rsid w:val="00D85534"/>
    <w:rsid w:val="00D85631"/>
    <w:rsid w:val="00D85CDC"/>
    <w:rsid w:val="00D86CB4"/>
    <w:rsid w:val="00D93E69"/>
    <w:rsid w:val="00D95528"/>
    <w:rsid w:val="00DA0E4F"/>
    <w:rsid w:val="00DA59AD"/>
    <w:rsid w:val="00DB2265"/>
    <w:rsid w:val="00DB3414"/>
    <w:rsid w:val="00DB3471"/>
    <w:rsid w:val="00DB5DFB"/>
    <w:rsid w:val="00DC2037"/>
    <w:rsid w:val="00DC3008"/>
    <w:rsid w:val="00DC6950"/>
    <w:rsid w:val="00DC766F"/>
    <w:rsid w:val="00DD0175"/>
    <w:rsid w:val="00DD18E1"/>
    <w:rsid w:val="00DD21F7"/>
    <w:rsid w:val="00DD346E"/>
    <w:rsid w:val="00DD38FD"/>
    <w:rsid w:val="00DD77CC"/>
    <w:rsid w:val="00DE2EA5"/>
    <w:rsid w:val="00DE3270"/>
    <w:rsid w:val="00DE3277"/>
    <w:rsid w:val="00DE45E9"/>
    <w:rsid w:val="00DE614D"/>
    <w:rsid w:val="00DE7454"/>
    <w:rsid w:val="00DF32AC"/>
    <w:rsid w:val="00DF56A3"/>
    <w:rsid w:val="00E02239"/>
    <w:rsid w:val="00E028DE"/>
    <w:rsid w:val="00E04CEC"/>
    <w:rsid w:val="00E05775"/>
    <w:rsid w:val="00E05AEC"/>
    <w:rsid w:val="00E07395"/>
    <w:rsid w:val="00E119CB"/>
    <w:rsid w:val="00E124D2"/>
    <w:rsid w:val="00E12CE4"/>
    <w:rsid w:val="00E222BF"/>
    <w:rsid w:val="00E22F57"/>
    <w:rsid w:val="00E24A7C"/>
    <w:rsid w:val="00E27C1D"/>
    <w:rsid w:val="00E300A6"/>
    <w:rsid w:val="00E31E39"/>
    <w:rsid w:val="00E338BD"/>
    <w:rsid w:val="00E33E75"/>
    <w:rsid w:val="00E350C7"/>
    <w:rsid w:val="00E36539"/>
    <w:rsid w:val="00E37BC7"/>
    <w:rsid w:val="00E418E9"/>
    <w:rsid w:val="00E45D66"/>
    <w:rsid w:val="00E47E32"/>
    <w:rsid w:val="00E5408F"/>
    <w:rsid w:val="00E54E93"/>
    <w:rsid w:val="00E55941"/>
    <w:rsid w:val="00E5596E"/>
    <w:rsid w:val="00E623B0"/>
    <w:rsid w:val="00E63694"/>
    <w:rsid w:val="00E63E81"/>
    <w:rsid w:val="00E667ED"/>
    <w:rsid w:val="00E70845"/>
    <w:rsid w:val="00E70F60"/>
    <w:rsid w:val="00E724BE"/>
    <w:rsid w:val="00E7404A"/>
    <w:rsid w:val="00E74978"/>
    <w:rsid w:val="00E75BBF"/>
    <w:rsid w:val="00E77A74"/>
    <w:rsid w:val="00E824B9"/>
    <w:rsid w:val="00E87D09"/>
    <w:rsid w:val="00E94F29"/>
    <w:rsid w:val="00E964C7"/>
    <w:rsid w:val="00E96F58"/>
    <w:rsid w:val="00EA0066"/>
    <w:rsid w:val="00EA0A43"/>
    <w:rsid w:val="00EA148B"/>
    <w:rsid w:val="00EB329C"/>
    <w:rsid w:val="00EB4BC8"/>
    <w:rsid w:val="00EB54EE"/>
    <w:rsid w:val="00EB7D93"/>
    <w:rsid w:val="00EC1310"/>
    <w:rsid w:val="00EC278C"/>
    <w:rsid w:val="00EC398B"/>
    <w:rsid w:val="00EC4243"/>
    <w:rsid w:val="00EC44D8"/>
    <w:rsid w:val="00EC4618"/>
    <w:rsid w:val="00EC6C2F"/>
    <w:rsid w:val="00ED1895"/>
    <w:rsid w:val="00ED51D0"/>
    <w:rsid w:val="00ED685E"/>
    <w:rsid w:val="00ED7193"/>
    <w:rsid w:val="00ED7342"/>
    <w:rsid w:val="00EE1955"/>
    <w:rsid w:val="00EF03D2"/>
    <w:rsid w:val="00F010D8"/>
    <w:rsid w:val="00F022FA"/>
    <w:rsid w:val="00F03E2C"/>
    <w:rsid w:val="00F1014F"/>
    <w:rsid w:val="00F10926"/>
    <w:rsid w:val="00F10F01"/>
    <w:rsid w:val="00F11AD9"/>
    <w:rsid w:val="00F1253F"/>
    <w:rsid w:val="00F12D80"/>
    <w:rsid w:val="00F12FFA"/>
    <w:rsid w:val="00F1492C"/>
    <w:rsid w:val="00F153B0"/>
    <w:rsid w:val="00F16EF3"/>
    <w:rsid w:val="00F17D0F"/>
    <w:rsid w:val="00F25F90"/>
    <w:rsid w:val="00F2617E"/>
    <w:rsid w:val="00F268A2"/>
    <w:rsid w:val="00F27056"/>
    <w:rsid w:val="00F27FF1"/>
    <w:rsid w:val="00F30CCE"/>
    <w:rsid w:val="00F31589"/>
    <w:rsid w:val="00F31716"/>
    <w:rsid w:val="00F3513A"/>
    <w:rsid w:val="00F40A70"/>
    <w:rsid w:val="00F459D0"/>
    <w:rsid w:val="00F51233"/>
    <w:rsid w:val="00F62B59"/>
    <w:rsid w:val="00F70530"/>
    <w:rsid w:val="00F723E5"/>
    <w:rsid w:val="00F75DA4"/>
    <w:rsid w:val="00F7675B"/>
    <w:rsid w:val="00F777AB"/>
    <w:rsid w:val="00F81F3C"/>
    <w:rsid w:val="00F8284C"/>
    <w:rsid w:val="00F82AC2"/>
    <w:rsid w:val="00F84B07"/>
    <w:rsid w:val="00F85F44"/>
    <w:rsid w:val="00F876F3"/>
    <w:rsid w:val="00F90FDA"/>
    <w:rsid w:val="00F91178"/>
    <w:rsid w:val="00F93019"/>
    <w:rsid w:val="00F9317D"/>
    <w:rsid w:val="00F93992"/>
    <w:rsid w:val="00F94FDB"/>
    <w:rsid w:val="00F96770"/>
    <w:rsid w:val="00FA0247"/>
    <w:rsid w:val="00FA437C"/>
    <w:rsid w:val="00FA49AB"/>
    <w:rsid w:val="00FA57A2"/>
    <w:rsid w:val="00FA7861"/>
    <w:rsid w:val="00FB168A"/>
    <w:rsid w:val="00FB24FA"/>
    <w:rsid w:val="00FB350B"/>
    <w:rsid w:val="00FB38FC"/>
    <w:rsid w:val="00FB585B"/>
    <w:rsid w:val="00FB5EB5"/>
    <w:rsid w:val="00FB621A"/>
    <w:rsid w:val="00FB79CB"/>
    <w:rsid w:val="00FC1F9D"/>
    <w:rsid w:val="00FC2DE5"/>
    <w:rsid w:val="00FC3343"/>
    <w:rsid w:val="00FC3416"/>
    <w:rsid w:val="00FC4A01"/>
    <w:rsid w:val="00FC4B1E"/>
    <w:rsid w:val="00FC574F"/>
    <w:rsid w:val="00FC739C"/>
    <w:rsid w:val="00FD22D2"/>
    <w:rsid w:val="00FD4AF4"/>
    <w:rsid w:val="00FD6B40"/>
    <w:rsid w:val="00FE0B60"/>
    <w:rsid w:val="00FE4F3F"/>
    <w:rsid w:val="00FE5FAF"/>
    <w:rsid w:val="00FF0B3F"/>
  </w:rsids>
  <m:mathPr>
    <m:mathFont m:val="Cambria Math"/>
    <m:brkBin m:val="before"/>
    <m:brkBinSub m:val="--"/>
    <m:smallFrac m:val="0"/>
    <m:dispDef/>
    <m:lMargin m:val="0"/>
    <m:rMargin m:val="0"/>
    <m:defJc m:val="centerGroup"/>
    <m:wrapIndent m:val="1440"/>
    <m:intLim m:val="subSup"/>
    <m:naryLim m:val="undOvr"/>
  </m:mathPr>
  <w:themeFontLang w:val="sr-Latn-R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F3ADF90"/>
  <w15:docId w15:val="{08BA7EBD-D160-42EF-A83B-58F1E78623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sr-Latn-R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601C2"/>
    <w:rPr>
      <w:noProof/>
    </w:rPr>
  </w:style>
  <w:style w:type="paragraph" w:styleId="Heading1">
    <w:name w:val="heading 1"/>
    <w:basedOn w:val="Normal"/>
    <w:next w:val="Normal"/>
    <w:link w:val="Heading1Char"/>
    <w:uiPriority w:val="9"/>
    <w:qFormat/>
    <w:rsid w:val="000D2FD0"/>
    <w:pPr>
      <w:keepNext/>
      <w:keepLines/>
      <w:numPr>
        <w:numId w:val="45"/>
      </w:numPr>
      <w:pBdr>
        <w:bottom w:val="single" w:sz="4" w:space="1" w:color="595959"/>
      </w:pBdr>
      <w:spacing w:before="360" w:after="160" w:line="259" w:lineRule="auto"/>
      <w:jc w:val="both"/>
      <w:outlineLvl w:val="0"/>
    </w:pPr>
    <w:rPr>
      <w:rFonts w:ascii="Calibri Light" w:eastAsia="SimSun" w:hAnsi="Calibri Light" w:cs="Times New Roman"/>
      <w:b/>
      <w:bCs/>
      <w:smallCaps/>
      <w:noProof w:val="0"/>
      <w:color w:val="000000"/>
      <w:sz w:val="36"/>
      <w:szCs w:val="36"/>
      <w:lang w:val="x-none" w:eastAsia="x-none"/>
    </w:rPr>
  </w:style>
  <w:style w:type="paragraph" w:styleId="Heading2">
    <w:name w:val="heading 2"/>
    <w:basedOn w:val="Normal"/>
    <w:next w:val="Normal"/>
    <w:link w:val="Heading2Char"/>
    <w:uiPriority w:val="9"/>
    <w:unhideWhenUsed/>
    <w:qFormat/>
    <w:rsid w:val="000D2FD0"/>
    <w:pPr>
      <w:keepNext/>
      <w:keepLines/>
      <w:numPr>
        <w:ilvl w:val="1"/>
        <w:numId w:val="45"/>
      </w:numPr>
      <w:spacing w:before="360" w:after="0" w:line="259" w:lineRule="auto"/>
      <w:jc w:val="both"/>
      <w:outlineLvl w:val="1"/>
    </w:pPr>
    <w:rPr>
      <w:rFonts w:ascii="Calibri Light" w:eastAsia="SimSun" w:hAnsi="Calibri Light" w:cs="Times New Roman"/>
      <w:b/>
      <w:bCs/>
      <w:smallCaps/>
      <w:noProof w:val="0"/>
      <w:color w:val="000000"/>
      <w:sz w:val="28"/>
      <w:szCs w:val="28"/>
      <w:lang w:val="x-none" w:eastAsia="x-none"/>
    </w:rPr>
  </w:style>
  <w:style w:type="paragraph" w:styleId="Heading3">
    <w:name w:val="heading 3"/>
    <w:basedOn w:val="Normal"/>
    <w:next w:val="Normal"/>
    <w:link w:val="Heading3Char"/>
    <w:uiPriority w:val="9"/>
    <w:unhideWhenUsed/>
    <w:qFormat/>
    <w:rsid w:val="000D2FD0"/>
    <w:pPr>
      <w:keepNext/>
      <w:keepLines/>
      <w:numPr>
        <w:ilvl w:val="2"/>
        <w:numId w:val="45"/>
      </w:numPr>
      <w:spacing w:before="200" w:after="0" w:line="259" w:lineRule="auto"/>
      <w:jc w:val="both"/>
      <w:outlineLvl w:val="2"/>
    </w:pPr>
    <w:rPr>
      <w:rFonts w:ascii="Calibri Light" w:eastAsia="SimSun" w:hAnsi="Calibri Light" w:cs="Times New Roman"/>
      <w:b/>
      <w:bCs/>
      <w:noProof w:val="0"/>
      <w:color w:val="000000"/>
      <w:lang w:val="x-none" w:eastAsia="x-none"/>
    </w:rPr>
  </w:style>
  <w:style w:type="paragraph" w:styleId="Heading4">
    <w:name w:val="heading 4"/>
    <w:basedOn w:val="Normal"/>
    <w:next w:val="Normal"/>
    <w:link w:val="Heading4Char"/>
    <w:uiPriority w:val="9"/>
    <w:unhideWhenUsed/>
    <w:qFormat/>
    <w:rsid w:val="000D2FD0"/>
    <w:pPr>
      <w:keepNext/>
      <w:keepLines/>
      <w:numPr>
        <w:ilvl w:val="3"/>
        <w:numId w:val="45"/>
      </w:numPr>
      <w:spacing w:before="200" w:after="0" w:line="259" w:lineRule="auto"/>
      <w:jc w:val="both"/>
      <w:outlineLvl w:val="3"/>
    </w:pPr>
    <w:rPr>
      <w:rFonts w:ascii="Calibri Light" w:eastAsia="SimSun" w:hAnsi="Calibri Light" w:cs="Times New Roman"/>
      <w:b/>
      <w:bCs/>
      <w:i/>
      <w:iCs/>
      <w:noProof w:val="0"/>
      <w:color w:val="000000"/>
      <w:lang w:val="x-none" w:eastAsia="x-none"/>
    </w:rPr>
  </w:style>
  <w:style w:type="paragraph" w:styleId="Heading5">
    <w:name w:val="heading 5"/>
    <w:basedOn w:val="Normal"/>
    <w:next w:val="Normal"/>
    <w:link w:val="Heading5Char"/>
    <w:uiPriority w:val="9"/>
    <w:semiHidden/>
    <w:unhideWhenUsed/>
    <w:qFormat/>
    <w:rsid w:val="000D2FD0"/>
    <w:pPr>
      <w:keepNext/>
      <w:keepLines/>
      <w:numPr>
        <w:ilvl w:val="4"/>
        <w:numId w:val="45"/>
      </w:numPr>
      <w:spacing w:before="200" w:after="0" w:line="259" w:lineRule="auto"/>
      <w:jc w:val="both"/>
      <w:outlineLvl w:val="4"/>
    </w:pPr>
    <w:rPr>
      <w:rFonts w:ascii="Calibri Light" w:eastAsia="SimSun" w:hAnsi="Calibri Light" w:cs="Times New Roman"/>
      <w:noProof w:val="0"/>
      <w:color w:val="323E4F"/>
      <w:lang w:val="x-none" w:eastAsia="x-none"/>
    </w:rPr>
  </w:style>
  <w:style w:type="paragraph" w:styleId="Heading6">
    <w:name w:val="heading 6"/>
    <w:basedOn w:val="Normal"/>
    <w:next w:val="Normal"/>
    <w:link w:val="Heading6Char"/>
    <w:unhideWhenUsed/>
    <w:qFormat/>
    <w:rsid w:val="000D2FD0"/>
    <w:pPr>
      <w:keepNext/>
      <w:keepLines/>
      <w:numPr>
        <w:ilvl w:val="5"/>
        <w:numId w:val="45"/>
      </w:numPr>
      <w:spacing w:before="200" w:after="0" w:line="259" w:lineRule="auto"/>
      <w:jc w:val="both"/>
      <w:outlineLvl w:val="5"/>
    </w:pPr>
    <w:rPr>
      <w:rFonts w:ascii="Calibri Light" w:eastAsia="SimSun" w:hAnsi="Calibri Light" w:cs="Times New Roman"/>
      <w:i/>
      <w:iCs/>
      <w:noProof w:val="0"/>
      <w:color w:val="323E4F"/>
      <w:lang w:val="x-none" w:eastAsia="x-none"/>
    </w:rPr>
  </w:style>
  <w:style w:type="paragraph" w:styleId="Heading7">
    <w:name w:val="heading 7"/>
    <w:basedOn w:val="Normal"/>
    <w:next w:val="Normal"/>
    <w:link w:val="Heading7Char"/>
    <w:uiPriority w:val="9"/>
    <w:semiHidden/>
    <w:unhideWhenUsed/>
    <w:qFormat/>
    <w:rsid w:val="000D2FD0"/>
    <w:pPr>
      <w:keepNext/>
      <w:keepLines/>
      <w:numPr>
        <w:ilvl w:val="6"/>
        <w:numId w:val="45"/>
      </w:numPr>
      <w:spacing w:before="200" w:after="0" w:line="259" w:lineRule="auto"/>
      <w:jc w:val="both"/>
      <w:outlineLvl w:val="6"/>
    </w:pPr>
    <w:rPr>
      <w:rFonts w:ascii="Calibri Light" w:eastAsia="SimSun" w:hAnsi="Calibri Light" w:cs="Times New Roman"/>
      <w:i/>
      <w:iCs/>
      <w:noProof w:val="0"/>
      <w:color w:val="404040"/>
      <w:lang w:val="x-none" w:eastAsia="x-none"/>
    </w:rPr>
  </w:style>
  <w:style w:type="paragraph" w:styleId="Heading8">
    <w:name w:val="heading 8"/>
    <w:basedOn w:val="Normal"/>
    <w:next w:val="Normal"/>
    <w:link w:val="Heading8Char"/>
    <w:uiPriority w:val="9"/>
    <w:semiHidden/>
    <w:unhideWhenUsed/>
    <w:qFormat/>
    <w:rsid w:val="000D2FD0"/>
    <w:pPr>
      <w:keepNext/>
      <w:keepLines/>
      <w:numPr>
        <w:ilvl w:val="7"/>
        <w:numId w:val="45"/>
      </w:numPr>
      <w:spacing w:before="200" w:after="0" w:line="259" w:lineRule="auto"/>
      <w:jc w:val="both"/>
      <w:outlineLvl w:val="7"/>
    </w:pPr>
    <w:rPr>
      <w:rFonts w:ascii="Calibri Light" w:eastAsia="SimSun" w:hAnsi="Calibri Light" w:cs="Times New Roman"/>
      <w:noProof w:val="0"/>
      <w:color w:val="404040"/>
      <w:sz w:val="20"/>
      <w:szCs w:val="20"/>
      <w:lang w:val="x-none" w:eastAsia="x-none"/>
    </w:rPr>
  </w:style>
  <w:style w:type="paragraph" w:styleId="Heading9">
    <w:name w:val="heading 9"/>
    <w:basedOn w:val="Normal"/>
    <w:next w:val="Normal"/>
    <w:link w:val="Heading9Char"/>
    <w:uiPriority w:val="9"/>
    <w:semiHidden/>
    <w:unhideWhenUsed/>
    <w:qFormat/>
    <w:rsid w:val="000D2FD0"/>
    <w:pPr>
      <w:keepNext/>
      <w:keepLines/>
      <w:numPr>
        <w:ilvl w:val="8"/>
        <w:numId w:val="45"/>
      </w:numPr>
      <w:spacing w:before="200" w:after="0" w:line="259" w:lineRule="auto"/>
      <w:jc w:val="both"/>
      <w:outlineLvl w:val="8"/>
    </w:pPr>
    <w:rPr>
      <w:rFonts w:ascii="Calibri Light" w:eastAsia="SimSun" w:hAnsi="Calibri Light" w:cs="Times New Roman"/>
      <w:i/>
      <w:iCs/>
      <w:noProof w:val="0"/>
      <w:color w:val="404040"/>
      <w:sz w:val="20"/>
      <w:szCs w:val="20"/>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E028E"/>
    <w:pPr>
      <w:tabs>
        <w:tab w:val="center" w:pos="4536"/>
        <w:tab w:val="right" w:pos="9072"/>
      </w:tabs>
      <w:spacing w:after="0" w:line="240" w:lineRule="auto"/>
    </w:pPr>
  </w:style>
  <w:style w:type="character" w:customStyle="1" w:styleId="HeaderChar">
    <w:name w:val="Header Char"/>
    <w:basedOn w:val="DefaultParagraphFont"/>
    <w:link w:val="Header"/>
    <w:uiPriority w:val="99"/>
    <w:rsid w:val="004E028E"/>
    <w:rPr>
      <w:noProof/>
    </w:rPr>
  </w:style>
  <w:style w:type="paragraph" w:styleId="Footer">
    <w:name w:val="footer"/>
    <w:basedOn w:val="Normal"/>
    <w:link w:val="FooterChar"/>
    <w:uiPriority w:val="99"/>
    <w:unhideWhenUsed/>
    <w:rsid w:val="004E028E"/>
    <w:pPr>
      <w:tabs>
        <w:tab w:val="center" w:pos="4536"/>
        <w:tab w:val="right" w:pos="9072"/>
      </w:tabs>
      <w:spacing w:after="0" w:line="240" w:lineRule="auto"/>
    </w:pPr>
  </w:style>
  <w:style w:type="character" w:customStyle="1" w:styleId="FooterChar">
    <w:name w:val="Footer Char"/>
    <w:basedOn w:val="DefaultParagraphFont"/>
    <w:link w:val="Footer"/>
    <w:uiPriority w:val="99"/>
    <w:rsid w:val="004E028E"/>
    <w:rPr>
      <w:noProof/>
    </w:rPr>
  </w:style>
  <w:style w:type="paragraph" w:styleId="BalloonText">
    <w:name w:val="Balloon Text"/>
    <w:basedOn w:val="Normal"/>
    <w:link w:val="BalloonTextChar"/>
    <w:uiPriority w:val="99"/>
    <w:semiHidden/>
    <w:unhideWhenUsed/>
    <w:rsid w:val="004E028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E028E"/>
    <w:rPr>
      <w:rFonts w:ascii="Tahoma" w:hAnsi="Tahoma" w:cs="Tahoma"/>
      <w:noProof/>
      <w:sz w:val="16"/>
      <w:szCs w:val="16"/>
    </w:rPr>
  </w:style>
  <w:style w:type="paragraph" w:styleId="ListParagraph">
    <w:name w:val="List Paragraph"/>
    <w:basedOn w:val="Normal"/>
    <w:uiPriority w:val="34"/>
    <w:qFormat/>
    <w:rsid w:val="00C40D81"/>
    <w:pPr>
      <w:ind w:left="720"/>
      <w:contextualSpacing/>
    </w:pPr>
  </w:style>
  <w:style w:type="table" w:styleId="TableGrid">
    <w:name w:val="Table Grid"/>
    <w:basedOn w:val="TableNormal"/>
    <w:rsid w:val="00075A4A"/>
    <w:pPr>
      <w:spacing w:after="0" w:line="240" w:lineRule="auto"/>
    </w:pPr>
    <w:rPr>
      <w:rFonts w:ascii="Times New Roman" w:eastAsia="Times New Roman" w:hAnsi="Times New Roman" w:cs="Times New Roman"/>
      <w:sz w:val="20"/>
      <w:szCs w:val="20"/>
      <w:lang w:eastAsia="sr-Latn-R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semiHidden/>
    <w:rsid w:val="004708DD"/>
    <w:pPr>
      <w:spacing w:after="0" w:line="240" w:lineRule="auto"/>
    </w:pPr>
    <w:rPr>
      <w:rFonts w:ascii="Times New Roman" w:eastAsia="Times New Roman" w:hAnsi="Times New Roman" w:cs="Times New Roman"/>
      <w:noProof w:val="0"/>
      <w:sz w:val="20"/>
      <w:szCs w:val="20"/>
      <w:lang w:val="en-US"/>
    </w:rPr>
  </w:style>
  <w:style w:type="character" w:customStyle="1" w:styleId="CommentTextChar">
    <w:name w:val="Comment Text Char"/>
    <w:basedOn w:val="DefaultParagraphFont"/>
    <w:link w:val="CommentText"/>
    <w:semiHidden/>
    <w:rsid w:val="004708DD"/>
    <w:rPr>
      <w:rFonts w:ascii="Times New Roman" w:eastAsia="Times New Roman" w:hAnsi="Times New Roman" w:cs="Times New Roman"/>
      <w:sz w:val="20"/>
      <w:szCs w:val="20"/>
      <w:lang w:val="en-US"/>
    </w:rPr>
  </w:style>
  <w:style w:type="paragraph" w:styleId="BodyText2">
    <w:name w:val="Body Text 2"/>
    <w:basedOn w:val="Normal"/>
    <w:link w:val="BodyText2Char"/>
    <w:rsid w:val="004708DD"/>
    <w:pPr>
      <w:spacing w:after="0" w:line="240" w:lineRule="auto"/>
    </w:pPr>
    <w:rPr>
      <w:rFonts w:ascii="Times New Roman" w:eastAsia="Times New Roman" w:hAnsi="Times New Roman" w:cs="Times New Roman"/>
      <w:noProof w:val="0"/>
      <w:sz w:val="24"/>
      <w:szCs w:val="20"/>
      <w:lang w:val="en-US"/>
    </w:rPr>
  </w:style>
  <w:style w:type="character" w:customStyle="1" w:styleId="BodyText2Char">
    <w:name w:val="Body Text 2 Char"/>
    <w:basedOn w:val="DefaultParagraphFont"/>
    <w:link w:val="BodyText2"/>
    <w:rsid w:val="004708DD"/>
    <w:rPr>
      <w:rFonts w:ascii="Times New Roman" w:eastAsia="Times New Roman" w:hAnsi="Times New Roman" w:cs="Times New Roman"/>
      <w:sz w:val="24"/>
      <w:szCs w:val="20"/>
      <w:lang w:val="en-US"/>
    </w:rPr>
  </w:style>
  <w:style w:type="paragraph" w:styleId="BodyTextIndent">
    <w:name w:val="Body Text Indent"/>
    <w:basedOn w:val="Normal"/>
    <w:link w:val="BodyTextIndentChar"/>
    <w:uiPriority w:val="99"/>
    <w:semiHidden/>
    <w:unhideWhenUsed/>
    <w:rsid w:val="00B622B1"/>
    <w:pPr>
      <w:spacing w:after="120"/>
      <w:ind w:left="283"/>
    </w:pPr>
  </w:style>
  <w:style w:type="character" w:customStyle="1" w:styleId="BodyTextIndentChar">
    <w:name w:val="Body Text Indent Char"/>
    <w:basedOn w:val="DefaultParagraphFont"/>
    <w:link w:val="BodyTextIndent"/>
    <w:uiPriority w:val="99"/>
    <w:semiHidden/>
    <w:rsid w:val="00B622B1"/>
    <w:rPr>
      <w:noProof/>
    </w:rPr>
  </w:style>
  <w:style w:type="paragraph" w:styleId="BodyTextIndent2">
    <w:name w:val="Body Text Indent 2"/>
    <w:basedOn w:val="Normal"/>
    <w:link w:val="BodyTextIndent2Char"/>
    <w:uiPriority w:val="99"/>
    <w:semiHidden/>
    <w:unhideWhenUsed/>
    <w:rsid w:val="0019251D"/>
    <w:pPr>
      <w:spacing w:after="120" w:line="480" w:lineRule="auto"/>
      <w:ind w:left="283"/>
    </w:pPr>
  </w:style>
  <w:style w:type="character" w:customStyle="1" w:styleId="BodyTextIndent2Char">
    <w:name w:val="Body Text Indent 2 Char"/>
    <w:basedOn w:val="DefaultParagraphFont"/>
    <w:link w:val="BodyTextIndent2"/>
    <w:uiPriority w:val="99"/>
    <w:semiHidden/>
    <w:rsid w:val="0019251D"/>
    <w:rPr>
      <w:noProof/>
    </w:rPr>
  </w:style>
  <w:style w:type="character" w:styleId="Hyperlink">
    <w:name w:val="Hyperlink"/>
    <w:basedOn w:val="DefaultParagraphFont"/>
    <w:uiPriority w:val="99"/>
    <w:unhideWhenUsed/>
    <w:rsid w:val="00D64C00"/>
    <w:rPr>
      <w:color w:val="0000FF" w:themeColor="hyperlink"/>
      <w:u w:val="single"/>
    </w:rPr>
  </w:style>
  <w:style w:type="paragraph" w:customStyle="1" w:styleId="CharCharCharCharCharCharCharCharCharCharChar">
    <w:name w:val="Char Char Char Char Char Char Char Char Char Char Char"/>
    <w:basedOn w:val="Normal"/>
    <w:rsid w:val="007764FE"/>
    <w:pPr>
      <w:spacing w:after="160" w:line="240" w:lineRule="exact"/>
    </w:pPr>
    <w:rPr>
      <w:rFonts w:ascii="Verdana" w:eastAsia="Times New Roman" w:hAnsi="Verdana" w:cs="Times New Roman"/>
      <w:i/>
      <w:noProof w:val="0"/>
      <w:sz w:val="20"/>
      <w:szCs w:val="20"/>
      <w:lang w:val="en-US"/>
    </w:rPr>
  </w:style>
  <w:style w:type="character" w:styleId="PlaceholderText">
    <w:name w:val="Placeholder Text"/>
    <w:basedOn w:val="DefaultParagraphFont"/>
    <w:uiPriority w:val="99"/>
    <w:semiHidden/>
    <w:rsid w:val="00FB350B"/>
    <w:rPr>
      <w:color w:val="808080"/>
    </w:rPr>
  </w:style>
  <w:style w:type="numbering" w:customStyle="1" w:styleId="NoList1">
    <w:name w:val="No List1"/>
    <w:next w:val="NoList"/>
    <w:uiPriority w:val="99"/>
    <w:semiHidden/>
    <w:unhideWhenUsed/>
    <w:rsid w:val="00E300A6"/>
  </w:style>
  <w:style w:type="paragraph" w:customStyle="1" w:styleId="CharCharCharCharCharCharCharCharCharCharChar1">
    <w:name w:val="Char Char Char Char Char Char Char Char Char Char Char1"/>
    <w:basedOn w:val="Normal"/>
    <w:rsid w:val="00005017"/>
    <w:pPr>
      <w:spacing w:after="160" w:line="240" w:lineRule="exact"/>
    </w:pPr>
    <w:rPr>
      <w:rFonts w:ascii="Verdana" w:eastAsia="Times New Roman" w:hAnsi="Verdana" w:cs="Times New Roman"/>
      <w:i/>
      <w:noProof w:val="0"/>
      <w:sz w:val="20"/>
      <w:szCs w:val="20"/>
      <w:lang w:val="en-US"/>
    </w:rPr>
  </w:style>
  <w:style w:type="paragraph" w:customStyle="1" w:styleId="Standard">
    <w:name w:val="Standard"/>
    <w:rsid w:val="00696998"/>
    <w:pPr>
      <w:widowControl w:val="0"/>
      <w:suppressAutoHyphens/>
      <w:autoSpaceDN w:val="0"/>
      <w:spacing w:after="0" w:line="240" w:lineRule="auto"/>
      <w:textAlignment w:val="baseline"/>
    </w:pPr>
    <w:rPr>
      <w:rFonts w:ascii="Times New Roman" w:eastAsia="Lucida Sans Unicode" w:hAnsi="Times New Roman" w:cs="Times New Roman"/>
      <w:kern w:val="3"/>
      <w:sz w:val="24"/>
      <w:szCs w:val="24"/>
      <w:lang w:val="en-US" w:eastAsia="zh-CN"/>
    </w:rPr>
  </w:style>
  <w:style w:type="paragraph" w:customStyle="1" w:styleId="CharCharChar1CharCharCharCharCharCharCharChar">
    <w:name w:val="Char Char Char1 Char Char Char Char Char Char Char Char"/>
    <w:basedOn w:val="Normal"/>
    <w:semiHidden/>
    <w:rsid w:val="008F140D"/>
    <w:pPr>
      <w:spacing w:after="160" w:line="240" w:lineRule="exact"/>
    </w:pPr>
    <w:rPr>
      <w:rFonts w:ascii="Tahoma" w:eastAsia="Times New Roman" w:hAnsi="Tahoma" w:cs="Times New Roman"/>
      <w:noProof w:val="0"/>
      <w:sz w:val="20"/>
      <w:szCs w:val="20"/>
      <w:lang w:val="en-US"/>
    </w:rPr>
  </w:style>
  <w:style w:type="paragraph" w:styleId="NoSpacing">
    <w:name w:val="No Spacing"/>
    <w:link w:val="NoSpacingChar"/>
    <w:uiPriority w:val="1"/>
    <w:qFormat/>
    <w:rsid w:val="00C61EE9"/>
    <w:pPr>
      <w:spacing w:after="0" w:line="240" w:lineRule="auto"/>
    </w:pPr>
    <w:rPr>
      <w:rFonts w:ascii="Calibri" w:eastAsia="Times New Roman" w:hAnsi="Calibri" w:cs="Times New Roman"/>
      <w:lang w:val="en-US"/>
    </w:rPr>
  </w:style>
  <w:style w:type="character" w:customStyle="1" w:styleId="NoSpacingChar">
    <w:name w:val="No Spacing Char"/>
    <w:link w:val="NoSpacing"/>
    <w:uiPriority w:val="1"/>
    <w:rsid w:val="00C61EE9"/>
    <w:rPr>
      <w:rFonts w:ascii="Calibri" w:eastAsia="Times New Roman" w:hAnsi="Calibri" w:cs="Times New Roman"/>
      <w:lang w:val="en-US"/>
    </w:rPr>
  </w:style>
  <w:style w:type="character" w:customStyle="1" w:styleId="Tablecaption">
    <w:name w:val="Table caption_"/>
    <w:basedOn w:val="DefaultParagraphFont"/>
    <w:link w:val="Tablecaption0"/>
    <w:rsid w:val="008674A4"/>
    <w:rPr>
      <w:rFonts w:ascii="Arial" w:eastAsia="Arial" w:hAnsi="Arial" w:cs="Arial"/>
      <w:sz w:val="17"/>
      <w:szCs w:val="17"/>
      <w:lang w:val="de-DE" w:eastAsia="de-DE"/>
    </w:rPr>
  </w:style>
  <w:style w:type="character" w:customStyle="1" w:styleId="Other">
    <w:name w:val="Other_"/>
    <w:basedOn w:val="DefaultParagraphFont"/>
    <w:link w:val="Other0"/>
    <w:rsid w:val="008674A4"/>
    <w:rPr>
      <w:rFonts w:ascii="Arial" w:eastAsia="Arial" w:hAnsi="Arial" w:cs="Arial"/>
      <w:sz w:val="18"/>
      <w:szCs w:val="18"/>
      <w:lang w:val="de-DE" w:eastAsia="de-DE"/>
    </w:rPr>
  </w:style>
  <w:style w:type="paragraph" w:customStyle="1" w:styleId="Tablecaption0">
    <w:name w:val="Table caption"/>
    <w:basedOn w:val="Normal"/>
    <w:link w:val="Tablecaption"/>
    <w:rsid w:val="008674A4"/>
    <w:pPr>
      <w:widowControl w:val="0"/>
      <w:spacing w:after="0" w:line="259" w:lineRule="auto"/>
    </w:pPr>
    <w:rPr>
      <w:rFonts w:ascii="Arial" w:eastAsia="Arial" w:hAnsi="Arial" w:cs="Arial"/>
      <w:noProof w:val="0"/>
      <w:sz w:val="17"/>
      <w:szCs w:val="17"/>
      <w:lang w:val="de-DE" w:eastAsia="de-DE"/>
    </w:rPr>
  </w:style>
  <w:style w:type="paragraph" w:customStyle="1" w:styleId="Other0">
    <w:name w:val="Other"/>
    <w:basedOn w:val="Normal"/>
    <w:link w:val="Other"/>
    <w:rsid w:val="008674A4"/>
    <w:pPr>
      <w:widowControl w:val="0"/>
      <w:spacing w:after="100"/>
    </w:pPr>
    <w:rPr>
      <w:rFonts w:ascii="Arial" w:eastAsia="Arial" w:hAnsi="Arial" w:cs="Arial"/>
      <w:noProof w:val="0"/>
      <w:sz w:val="18"/>
      <w:szCs w:val="18"/>
      <w:lang w:val="de-DE" w:eastAsia="de-DE"/>
    </w:rPr>
  </w:style>
  <w:style w:type="character" w:styleId="UnresolvedMention">
    <w:name w:val="Unresolved Mention"/>
    <w:basedOn w:val="DefaultParagraphFont"/>
    <w:uiPriority w:val="99"/>
    <w:semiHidden/>
    <w:unhideWhenUsed/>
    <w:rsid w:val="005204B7"/>
    <w:rPr>
      <w:color w:val="605E5C"/>
      <w:shd w:val="clear" w:color="auto" w:fill="E1DFDD"/>
    </w:rPr>
  </w:style>
  <w:style w:type="paragraph" w:styleId="Title">
    <w:name w:val="Title"/>
    <w:basedOn w:val="Normal"/>
    <w:next w:val="Normal"/>
    <w:link w:val="TitleChar"/>
    <w:uiPriority w:val="10"/>
    <w:qFormat/>
    <w:rsid w:val="005D65E2"/>
    <w:pPr>
      <w:spacing w:after="0" w:line="240" w:lineRule="auto"/>
      <w:contextualSpacing/>
      <w:jc w:val="both"/>
    </w:pPr>
    <w:rPr>
      <w:rFonts w:ascii="Calibri Light" w:eastAsia="SimSun" w:hAnsi="Calibri Light" w:cs="Times New Roman"/>
      <w:noProof w:val="0"/>
      <w:color w:val="000000"/>
      <w:sz w:val="56"/>
      <w:szCs w:val="56"/>
      <w:lang w:val="x-none" w:eastAsia="x-none"/>
    </w:rPr>
  </w:style>
  <w:style w:type="character" w:customStyle="1" w:styleId="TitleChar">
    <w:name w:val="Title Char"/>
    <w:basedOn w:val="DefaultParagraphFont"/>
    <w:link w:val="Title"/>
    <w:uiPriority w:val="10"/>
    <w:rsid w:val="005D65E2"/>
    <w:rPr>
      <w:rFonts w:ascii="Calibri Light" w:eastAsia="SimSun" w:hAnsi="Calibri Light" w:cs="Times New Roman"/>
      <w:color w:val="000000"/>
      <w:sz w:val="56"/>
      <w:szCs w:val="56"/>
      <w:lang w:val="x-none" w:eastAsia="x-none"/>
    </w:rPr>
  </w:style>
  <w:style w:type="character" w:customStyle="1" w:styleId="Heading1Char">
    <w:name w:val="Heading 1 Char"/>
    <w:basedOn w:val="DefaultParagraphFont"/>
    <w:link w:val="Heading1"/>
    <w:uiPriority w:val="9"/>
    <w:rsid w:val="000D2FD0"/>
    <w:rPr>
      <w:rFonts w:ascii="Calibri Light" w:eastAsia="SimSun" w:hAnsi="Calibri Light" w:cs="Times New Roman"/>
      <w:b/>
      <w:bCs/>
      <w:smallCaps/>
      <w:color w:val="000000"/>
      <w:sz w:val="36"/>
      <w:szCs w:val="36"/>
      <w:lang w:val="x-none" w:eastAsia="x-none"/>
    </w:rPr>
  </w:style>
  <w:style w:type="character" w:customStyle="1" w:styleId="Heading2Char">
    <w:name w:val="Heading 2 Char"/>
    <w:basedOn w:val="DefaultParagraphFont"/>
    <w:link w:val="Heading2"/>
    <w:uiPriority w:val="9"/>
    <w:rsid w:val="000D2FD0"/>
    <w:rPr>
      <w:rFonts w:ascii="Calibri Light" w:eastAsia="SimSun" w:hAnsi="Calibri Light" w:cs="Times New Roman"/>
      <w:b/>
      <w:bCs/>
      <w:smallCaps/>
      <w:color w:val="000000"/>
      <w:sz w:val="28"/>
      <w:szCs w:val="28"/>
      <w:lang w:val="x-none" w:eastAsia="x-none"/>
    </w:rPr>
  </w:style>
  <w:style w:type="character" w:customStyle="1" w:styleId="Heading3Char">
    <w:name w:val="Heading 3 Char"/>
    <w:basedOn w:val="DefaultParagraphFont"/>
    <w:link w:val="Heading3"/>
    <w:uiPriority w:val="9"/>
    <w:rsid w:val="000D2FD0"/>
    <w:rPr>
      <w:rFonts w:ascii="Calibri Light" w:eastAsia="SimSun" w:hAnsi="Calibri Light" w:cs="Times New Roman"/>
      <w:b/>
      <w:bCs/>
      <w:color w:val="000000"/>
      <w:lang w:val="x-none" w:eastAsia="x-none"/>
    </w:rPr>
  </w:style>
  <w:style w:type="character" w:customStyle="1" w:styleId="Heading4Char">
    <w:name w:val="Heading 4 Char"/>
    <w:basedOn w:val="DefaultParagraphFont"/>
    <w:link w:val="Heading4"/>
    <w:uiPriority w:val="9"/>
    <w:rsid w:val="000D2FD0"/>
    <w:rPr>
      <w:rFonts w:ascii="Calibri Light" w:eastAsia="SimSun" w:hAnsi="Calibri Light" w:cs="Times New Roman"/>
      <w:b/>
      <w:bCs/>
      <w:i/>
      <w:iCs/>
      <w:color w:val="000000"/>
      <w:lang w:val="x-none" w:eastAsia="x-none"/>
    </w:rPr>
  </w:style>
  <w:style w:type="character" w:customStyle="1" w:styleId="Heading5Char">
    <w:name w:val="Heading 5 Char"/>
    <w:basedOn w:val="DefaultParagraphFont"/>
    <w:link w:val="Heading5"/>
    <w:uiPriority w:val="9"/>
    <w:semiHidden/>
    <w:rsid w:val="000D2FD0"/>
    <w:rPr>
      <w:rFonts w:ascii="Calibri Light" w:eastAsia="SimSun" w:hAnsi="Calibri Light" w:cs="Times New Roman"/>
      <w:color w:val="323E4F"/>
      <w:lang w:val="x-none" w:eastAsia="x-none"/>
    </w:rPr>
  </w:style>
  <w:style w:type="character" w:customStyle="1" w:styleId="Heading6Char">
    <w:name w:val="Heading 6 Char"/>
    <w:basedOn w:val="DefaultParagraphFont"/>
    <w:link w:val="Heading6"/>
    <w:rsid w:val="000D2FD0"/>
    <w:rPr>
      <w:rFonts w:ascii="Calibri Light" w:eastAsia="SimSun" w:hAnsi="Calibri Light" w:cs="Times New Roman"/>
      <w:i/>
      <w:iCs/>
      <w:color w:val="323E4F"/>
      <w:lang w:val="x-none" w:eastAsia="x-none"/>
    </w:rPr>
  </w:style>
  <w:style w:type="character" w:customStyle="1" w:styleId="Heading7Char">
    <w:name w:val="Heading 7 Char"/>
    <w:basedOn w:val="DefaultParagraphFont"/>
    <w:link w:val="Heading7"/>
    <w:uiPriority w:val="9"/>
    <w:semiHidden/>
    <w:rsid w:val="000D2FD0"/>
    <w:rPr>
      <w:rFonts w:ascii="Calibri Light" w:eastAsia="SimSun" w:hAnsi="Calibri Light" w:cs="Times New Roman"/>
      <w:i/>
      <w:iCs/>
      <w:color w:val="404040"/>
      <w:lang w:val="x-none" w:eastAsia="x-none"/>
    </w:rPr>
  </w:style>
  <w:style w:type="character" w:customStyle="1" w:styleId="Heading8Char">
    <w:name w:val="Heading 8 Char"/>
    <w:basedOn w:val="DefaultParagraphFont"/>
    <w:link w:val="Heading8"/>
    <w:uiPriority w:val="9"/>
    <w:semiHidden/>
    <w:rsid w:val="000D2FD0"/>
    <w:rPr>
      <w:rFonts w:ascii="Calibri Light" w:eastAsia="SimSun" w:hAnsi="Calibri Light" w:cs="Times New Roman"/>
      <w:color w:val="404040"/>
      <w:sz w:val="20"/>
      <w:szCs w:val="20"/>
      <w:lang w:val="x-none" w:eastAsia="x-none"/>
    </w:rPr>
  </w:style>
  <w:style w:type="character" w:customStyle="1" w:styleId="Heading9Char">
    <w:name w:val="Heading 9 Char"/>
    <w:basedOn w:val="DefaultParagraphFont"/>
    <w:link w:val="Heading9"/>
    <w:uiPriority w:val="9"/>
    <w:semiHidden/>
    <w:rsid w:val="000D2FD0"/>
    <w:rPr>
      <w:rFonts w:ascii="Calibri Light" w:eastAsia="SimSun" w:hAnsi="Calibri Light" w:cs="Times New Roman"/>
      <w:i/>
      <w:iCs/>
      <w:color w:val="404040"/>
      <w:sz w:val="20"/>
      <w:szCs w:val="20"/>
      <w:lang w:val="x-none" w:eastAsia="x-none"/>
    </w:rPr>
  </w:style>
  <w:style w:type="character" w:customStyle="1" w:styleId="Char">
    <w:name w:val="ивана Char"/>
    <w:link w:val="a"/>
    <w:locked/>
    <w:rsid w:val="008358D4"/>
    <w:rPr>
      <w:lang w:val="sr-Cyrl-RS"/>
    </w:rPr>
  </w:style>
  <w:style w:type="paragraph" w:customStyle="1" w:styleId="a">
    <w:name w:val="ивана"/>
    <w:basedOn w:val="Normal"/>
    <w:link w:val="Char"/>
    <w:qFormat/>
    <w:rsid w:val="008358D4"/>
    <w:pPr>
      <w:spacing w:after="160" w:line="240" w:lineRule="auto"/>
      <w:jc w:val="both"/>
    </w:pPr>
    <w:rPr>
      <w:noProof w:val="0"/>
      <w:lang w:val="sr-Cyrl-RS"/>
    </w:rPr>
  </w:style>
  <w:style w:type="character" w:customStyle="1" w:styleId="Bodytext95pt">
    <w:name w:val="Body text + 9.5 pt"/>
    <w:aliases w:val="Italic"/>
    <w:rsid w:val="00A15161"/>
    <w:rPr>
      <w:rFonts w:ascii="Arial" w:eastAsia="Arial" w:hAnsi="Arial" w:cs="Arial"/>
      <w:b w:val="0"/>
      <w:bCs w:val="0"/>
      <w:i/>
      <w:iCs/>
      <w:smallCaps w:val="0"/>
      <w:strike w:val="0"/>
      <w:spacing w:val="0"/>
      <w:sz w:val="19"/>
      <w:szCs w:val="19"/>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543222">
      <w:bodyDiv w:val="1"/>
      <w:marLeft w:val="0"/>
      <w:marRight w:val="0"/>
      <w:marTop w:val="0"/>
      <w:marBottom w:val="0"/>
      <w:divBdr>
        <w:top w:val="none" w:sz="0" w:space="0" w:color="auto"/>
        <w:left w:val="none" w:sz="0" w:space="0" w:color="auto"/>
        <w:bottom w:val="none" w:sz="0" w:space="0" w:color="auto"/>
        <w:right w:val="none" w:sz="0" w:space="0" w:color="auto"/>
      </w:divBdr>
    </w:div>
    <w:div w:id="130708192">
      <w:bodyDiv w:val="1"/>
      <w:marLeft w:val="0"/>
      <w:marRight w:val="0"/>
      <w:marTop w:val="0"/>
      <w:marBottom w:val="0"/>
      <w:divBdr>
        <w:top w:val="none" w:sz="0" w:space="0" w:color="auto"/>
        <w:left w:val="none" w:sz="0" w:space="0" w:color="auto"/>
        <w:bottom w:val="none" w:sz="0" w:space="0" w:color="auto"/>
        <w:right w:val="none" w:sz="0" w:space="0" w:color="auto"/>
      </w:divBdr>
    </w:div>
    <w:div w:id="147064445">
      <w:bodyDiv w:val="1"/>
      <w:marLeft w:val="0"/>
      <w:marRight w:val="0"/>
      <w:marTop w:val="0"/>
      <w:marBottom w:val="0"/>
      <w:divBdr>
        <w:top w:val="none" w:sz="0" w:space="0" w:color="auto"/>
        <w:left w:val="none" w:sz="0" w:space="0" w:color="auto"/>
        <w:bottom w:val="none" w:sz="0" w:space="0" w:color="auto"/>
        <w:right w:val="none" w:sz="0" w:space="0" w:color="auto"/>
      </w:divBdr>
    </w:div>
    <w:div w:id="157618162">
      <w:bodyDiv w:val="1"/>
      <w:marLeft w:val="0"/>
      <w:marRight w:val="0"/>
      <w:marTop w:val="0"/>
      <w:marBottom w:val="0"/>
      <w:divBdr>
        <w:top w:val="none" w:sz="0" w:space="0" w:color="auto"/>
        <w:left w:val="none" w:sz="0" w:space="0" w:color="auto"/>
        <w:bottom w:val="none" w:sz="0" w:space="0" w:color="auto"/>
        <w:right w:val="none" w:sz="0" w:space="0" w:color="auto"/>
      </w:divBdr>
    </w:div>
    <w:div w:id="250894868">
      <w:bodyDiv w:val="1"/>
      <w:marLeft w:val="0"/>
      <w:marRight w:val="0"/>
      <w:marTop w:val="0"/>
      <w:marBottom w:val="0"/>
      <w:divBdr>
        <w:top w:val="none" w:sz="0" w:space="0" w:color="auto"/>
        <w:left w:val="none" w:sz="0" w:space="0" w:color="auto"/>
        <w:bottom w:val="none" w:sz="0" w:space="0" w:color="auto"/>
        <w:right w:val="none" w:sz="0" w:space="0" w:color="auto"/>
      </w:divBdr>
    </w:div>
    <w:div w:id="490098632">
      <w:bodyDiv w:val="1"/>
      <w:marLeft w:val="0"/>
      <w:marRight w:val="0"/>
      <w:marTop w:val="0"/>
      <w:marBottom w:val="0"/>
      <w:divBdr>
        <w:top w:val="none" w:sz="0" w:space="0" w:color="auto"/>
        <w:left w:val="none" w:sz="0" w:space="0" w:color="auto"/>
        <w:bottom w:val="none" w:sz="0" w:space="0" w:color="auto"/>
        <w:right w:val="none" w:sz="0" w:space="0" w:color="auto"/>
      </w:divBdr>
    </w:div>
    <w:div w:id="505440474">
      <w:bodyDiv w:val="1"/>
      <w:marLeft w:val="0"/>
      <w:marRight w:val="0"/>
      <w:marTop w:val="0"/>
      <w:marBottom w:val="0"/>
      <w:divBdr>
        <w:top w:val="none" w:sz="0" w:space="0" w:color="auto"/>
        <w:left w:val="none" w:sz="0" w:space="0" w:color="auto"/>
        <w:bottom w:val="none" w:sz="0" w:space="0" w:color="auto"/>
        <w:right w:val="none" w:sz="0" w:space="0" w:color="auto"/>
      </w:divBdr>
    </w:div>
    <w:div w:id="799104906">
      <w:bodyDiv w:val="1"/>
      <w:marLeft w:val="0"/>
      <w:marRight w:val="0"/>
      <w:marTop w:val="0"/>
      <w:marBottom w:val="0"/>
      <w:divBdr>
        <w:top w:val="none" w:sz="0" w:space="0" w:color="auto"/>
        <w:left w:val="none" w:sz="0" w:space="0" w:color="auto"/>
        <w:bottom w:val="none" w:sz="0" w:space="0" w:color="auto"/>
        <w:right w:val="none" w:sz="0" w:space="0" w:color="auto"/>
      </w:divBdr>
    </w:div>
    <w:div w:id="868030565">
      <w:bodyDiv w:val="1"/>
      <w:marLeft w:val="0"/>
      <w:marRight w:val="0"/>
      <w:marTop w:val="0"/>
      <w:marBottom w:val="0"/>
      <w:divBdr>
        <w:top w:val="none" w:sz="0" w:space="0" w:color="auto"/>
        <w:left w:val="none" w:sz="0" w:space="0" w:color="auto"/>
        <w:bottom w:val="none" w:sz="0" w:space="0" w:color="auto"/>
        <w:right w:val="none" w:sz="0" w:space="0" w:color="auto"/>
      </w:divBdr>
    </w:div>
    <w:div w:id="978848793">
      <w:bodyDiv w:val="1"/>
      <w:marLeft w:val="0"/>
      <w:marRight w:val="0"/>
      <w:marTop w:val="0"/>
      <w:marBottom w:val="0"/>
      <w:divBdr>
        <w:top w:val="none" w:sz="0" w:space="0" w:color="auto"/>
        <w:left w:val="none" w:sz="0" w:space="0" w:color="auto"/>
        <w:bottom w:val="none" w:sz="0" w:space="0" w:color="auto"/>
        <w:right w:val="none" w:sz="0" w:space="0" w:color="auto"/>
      </w:divBdr>
    </w:div>
    <w:div w:id="1017464986">
      <w:bodyDiv w:val="1"/>
      <w:marLeft w:val="0"/>
      <w:marRight w:val="0"/>
      <w:marTop w:val="0"/>
      <w:marBottom w:val="0"/>
      <w:divBdr>
        <w:top w:val="none" w:sz="0" w:space="0" w:color="auto"/>
        <w:left w:val="none" w:sz="0" w:space="0" w:color="auto"/>
        <w:bottom w:val="none" w:sz="0" w:space="0" w:color="auto"/>
        <w:right w:val="none" w:sz="0" w:space="0" w:color="auto"/>
      </w:divBdr>
    </w:div>
    <w:div w:id="1109081276">
      <w:bodyDiv w:val="1"/>
      <w:marLeft w:val="0"/>
      <w:marRight w:val="0"/>
      <w:marTop w:val="0"/>
      <w:marBottom w:val="0"/>
      <w:divBdr>
        <w:top w:val="none" w:sz="0" w:space="0" w:color="auto"/>
        <w:left w:val="none" w:sz="0" w:space="0" w:color="auto"/>
        <w:bottom w:val="none" w:sz="0" w:space="0" w:color="auto"/>
        <w:right w:val="none" w:sz="0" w:space="0" w:color="auto"/>
      </w:divBdr>
    </w:div>
    <w:div w:id="1470437689">
      <w:bodyDiv w:val="1"/>
      <w:marLeft w:val="0"/>
      <w:marRight w:val="0"/>
      <w:marTop w:val="0"/>
      <w:marBottom w:val="0"/>
      <w:divBdr>
        <w:top w:val="none" w:sz="0" w:space="0" w:color="auto"/>
        <w:left w:val="none" w:sz="0" w:space="0" w:color="auto"/>
        <w:bottom w:val="none" w:sz="0" w:space="0" w:color="auto"/>
        <w:right w:val="none" w:sz="0" w:space="0" w:color="auto"/>
      </w:divBdr>
    </w:div>
    <w:div w:id="1562987130">
      <w:bodyDiv w:val="1"/>
      <w:marLeft w:val="0"/>
      <w:marRight w:val="0"/>
      <w:marTop w:val="0"/>
      <w:marBottom w:val="0"/>
      <w:divBdr>
        <w:top w:val="none" w:sz="0" w:space="0" w:color="auto"/>
        <w:left w:val="none" w:sz="0" w:space="0" w:color="auto"/>
        <w:bottom w:val="none" w:sz="0" w:space="0" w:color="auto"/>
        <w:right w:val="none" w:sz="0" w:space="0" w:color="auto"/>
      </w:divBdr>
    </w:div>
    <w:div w:id="1820535408">
      <w:bodyDiv w:val="1"/>
      <w:marLeft w:val="0"/>
      <w:marRight w:val="0"/>
      <w:marTop w:val="0"/>
      <w:marBottom w:val="0"/>
      <w:divBdr>
        <w:top w:val="none" w:sz="0" w:space="0" w:color="auto"/>
        <w:left w:val="none" w:sz="0" w:space="0" w:color="auto"/>
        <w:bottom w:val="none" w:sz="0" w:space="0" w:color="auto"/>
        <w:right w:val="none" w:sz="0" w:space="0" w:color="auto"/>
      </w:divBdr>
    </w:div>
    <w:div w:id="1856075972">
      <w:bodyDiv w:val="1"/>
      <w:marLeft w:val="0"/>
      <w:marRight w:val="0"/>
      <w:marTop w:val="0"/>
      <w:marBottom w:val="0"/>
      <w:divBdr>
        <w:top w:val="none" w:sz="0" w:space="0" w:color="auto"/>
        <w:left w:val="none" w:sz="0" w:space="0" w:color="auto"/>
        <w:bottom w:val="none" w:sz="0" w:space="0" w:color="auto"/>
        <w:right w:val="none" w:sz="0" w:space="0" w:color="auto"/>
      </w:divBdr>
    </w:div>
    <w:div w:id="1877232770">
      <w:bodyDiv w:val="1"/>
      <w:marLeft w:val="0"/>
      <w:marRight w:val="0"/>
      <w:marTop w:val="0"/>
      <w:marBottom w:val="0"/>
      <w:divBdr>
        <w:top w:val="none" w:sz="0" w:space="0" w:color="auto"/>
        <w:left w:val="none" w:sz="0" w:space="0" w:color="auto"/>
        <w:bottom w:val="none" w:sz="0" w:space="0" w:color="auto"/>
        <w:right w:val="none" w:sz="0" w:space="0" w:color="auto"/>
      </w:divBdr>
    </w:div>
    <w:div w:id="1881699381">
      <w:bodyDiv w:val="1"/>
      <w:marLeft w:val="0"/>
      <w:marRight w:val="0"/>
      <w:marTop w:val="0"/>
      <w:marBottom w:val="0"/>
      <w:divBdr>
        <w:top w:val="none" w:sz="0" w:space="0" w:color="auto"/>
        <w:left w:val="none" w:sz="0" w:space="0" w:color="auto"/>
        <w:bottom w:val="none" w:sz="0" w:space="0" w:color="auto"/>
        <w:right w:val="none" w:sz="0" w:space="0" w:color="auto"/>
      </w:divBdr>
    </w:div>
    <w:div w:id="1993212984">
      <w:bodyDiv w:val="1"/>
      <w:marLeft w:val="0"/>
      <w:marRight w:val="0"/>
      <w:marTop w:val="0"/>
      <w:marBottom w:val="0"/>
      <w:divBdr>
        <w:top w:val="none" w:sz="0" w:space="0" w:color="auto"/>
        <w:left w:val="none" w:sz="0" w:space="0" w:color="auto"/>
        <w:bottom w:val="none" w:sz="0" w:space="0" w:color="auto"/>
        <w:right w:val="none" w:sz="0" w:space="0" w:color="auto"/>
      </w:divBdr>
    </w:div>
    <w:div w:id="2032687289">
      <w:bodyDiv w:val="1"/>
      <w:marLeft w:val="0"/>
      <w:marRight w:val="0"/>
      <w:marTop w:val="0"/>
      <w:marBottom w:val="0"/>
      <w:divBdr>
        <w:top w:val="none" w:sz="0" w:space="0" w:color="auto"/>
        <w:left w:val="none" w:sz="0" w:space="0" w:color="auto"/>
        <w:bottom w:val="none" w:sz="0" w:space="0" w:color="auto"/>
        <w:right w:val="none" w:sz="0" w:space="0" w:color="auto"/>
      </w:divBdr>
    </w:div>
    <w:div w:id="2043701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JP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JPG"/><Relationship Id="rId23"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2.jpg"/></Relationships>
</file>

<file path=word/_rels/header2.xml.rels><?xml version="1.0" encoding="UTF-8" standalone="yes"?>
<Relationships xmlns="http://schemas.openxmlformats.org/package/2006/relationships"><Relationship Id="rId1" Type="http://schemas.openxmlformats.org/officeDocument/2006/relationships/image" Target="media/image1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DAD2ED-EFAF-45BF-AE28-3C3BADDFF0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229</TotalTime>
  <Pages>40</Pages>
  <Words>8097</Words>
  <Characters>46153</Characters>
  <Application>Microsoft Office Word</Application>
  <DocSecurity>0</DocSecurity>
  <Lines>384</Lines>
  <Paragraphs>108</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54142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Katarina</dc:creator>
  <cp:keywords/>
  <dc:description/>
  <cp:lastModifiedBy>Marko</cp:lastModifiedBy>
  <cp:revision>15</cp:revision>
  <cp:lastPrinted>2025-07-09T12:50:00Z</cp:lastPrinted>
  <dcterms:created xsi:type="dcterms:W3CDTF">2025-08-28T09:44:00Z</dcterms:created>
  <dcterms:modified xsi:type="dcterms:W3CDTF">2025-08-29T09:27:00Z</dcterms:modified>
</cp:coreProperties>
</file>